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B39" w:rsidRPr="0052306E" w:rsidRDefault="00F032EC" w:rsidP="005A09F6">
      <w:pPr>
        <w:ind w:left="142" w:hanging="142"/>
        <w:jc w:val="center"/>
        <w:rPr>
          <w:rFonts w:asciiTheme="minorHAnsi" w:hAnsiTheme="minorHAnsi"/>
          <w:color w:val="00B050"/>
          <w:sz w:val="18"/>
          <w:szCs w:val="18"/>
        </w:rPr>
      </w:pPr>
      <w:r w:rsidRPr="0052306E">
        <w:rPr>
          <w:rFonts w:asciiTheme="minorHAnsi" w:hAnsiTheme="minorHAnsi"/>
          <w:noProof/>
          <w:color w:val="00B050"/>
          <w:sz w:val="18"/>
          <w:szCs w:val="18"/>
        </w:rPr>
        <mc:AlternateContent>
          <mc:Choice Requires="wps">
            <w:drawing>
              <wp:inline distT="0" distB="0" distL="0" distR="0">
                <wp:extent cx="3324225" cy="247650"/>
                <wp:effectExtent l="635" t="0" r="0" b="0"/>
                <wp:docPr id="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2422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2FD" w:rsidRPr="00237DF7" w:rsidRDefault="003D7E0B" w:rsidP="009D12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Letter-join Plus 34" w:hAnsi="Letter-join Plus 34"/>
                                <w:b/>
                                <w:color w:val="00B050"/>
                                <w:sz w:val="28"/>
                              </w:rPr>
                            </w:pPr>
                            <w:r>
                              <w:rPr>
                                <w:rFonts w:ascii="Letter-join Plus 34" w:hAnsi="Letter-join Plus 34"/>
                                <w:b/>
                                <w:color w:val="00B050"/>
                                <w:sz w:val="40"/>
                                <w:szCs w:val="36"/>
                              </w:rPr>
                              <w:t>J</w:t>
                            </w:r>
                            <w:r w:rsidR="008F4DF7">
                              <w:rPr>
                                <w:rFonts w:ascii="Letter-join Plus 34" w:hAnsi="Letter-join Plus 34"/>
                                <w:b/>
                                <w:color w:val="00B050"/>
                                <w:sz w:val="40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Letter-join Plus 34" w:hAnsi="Letter-join Plus 34"/>
                                <w:b/>
                                <w:color w:val="00B050"/>
                                <w:sz w:val="40"/>
                                <w:szCs w:val="36"/>
                              </w:rPr>
                              <w:t xml:space="preserve"> K</w:t>
                            </w:r>
                            <w:r w:rsidR="008F4DF7">
                              <w:rPr>
                                <w:rFonts w:ascii="Letter-join Plus 34" w:hAnsi="Letter-join Plus 34"/>
                                <w:b/>
                                <w:color w:val="00B050"/>
                                <w:sz w:val="40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Letter-join Plus 34" w:hAnsi="Letter-join Plus 34"/>
                                <w:b/>
                                <w:color w:val="00B050"/>
                                <w:sz w:val="40"/>
                                <w:szCs w:val="36"/>
                              </w:rPr>
                              <w:t xml:space="preserve"> Rowling</w:t>
                            </w:r>
                            <w:r w:rsidR="00D01DAC" w:rsidRPr="00237DF7">
                              <w:rPr>
                                <w:rFonts w:ascii="Letter-join Plus 34" w:hAnsi="Letter-join Plus 34"/>
                                <w:b/>
                                <w:color w:val="00B050"/>
                                <w:sz w:val="40"/>
                                <w:szCs w:val="36"/>
                              </w:rPr>
                              <w:t xml:space="preserve"> Class</w:t>
                            </w:r>
                            <w:r w:rsidR="009D12FD" w:rsidRPr="00237DF7">
                              <w:rPr>
                                <w:rFonts w:ascii="Letter-join Plus 34" w:hAnsi="Letter-join Plus 34"/>
                                <w:b/>
                                <w:color w:val="00B050"/>
                                <w:sz w:val="40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61.7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" filled="f" stroked="f">
                <o:lock v:ext="edit" shapetype="t"/>
                <v:textbox style="mso-fit-shape-to-text:t">
                  <w:txbxContent>
                    <w:p w:rsidR="009D12FD" w:rsidRPr="00237DF7" w:rsidRDefault="003D7E0B" w:rsidP="009D12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Letter-join Plus 34" w:hAnsi="Letter-join Plus 34"/>
                          <w:b/>
                          <w:color w:val="00B050"/>
                          <w:sz w:val="28"/>
                        </w:rPr>
                      </w:pPr>
                      <w:r>
                        <w:rPr>
                          <w:rFonts w:ascii="Letter-join Plus 34" w:hAnsi="Letter-join Plus 34"/>
                          <w:b/>
                          <w:color w:val="00B050"/>
                          <w:sz w:val="40"/>
                          <w:szCs w:val="36"/>
                        </w:rPr>
                        <w:t>J</w:t>
                      </w:r>
                      <w:r w:rsidR="008F4DF7">
                        <w:rPr>
                          <w:rFonts w:ascii="Letter-join Plus 34" w:hAnsi="Letter-join Plus 34"/>
                          <w:b/>
                          <w:color w:val="00B050"/>
                          <w:sz w:val="40"/>
                          <w:szCs w:val="36"/>
                        </w:rPr>
                        <w:t>.</w:t>
                      </w:r>
                      <w:r>
                        <w:rPr>
                          <w:rFonts w:ascii="Letter-join Plus 34" w:hAnsi="Letter-join Plus 34"/>
                          <w:b/>
                          <w:color w:val="00B050"/>
                          <w:sz w:val="40"/>
                          <w:szCs w:val="36"/>
                        </w:rPr>
                        <w:t xml:space="preserve"> K</w:t>
                      </w:r>
                      <w:r w:rsidR="008F4DF7">
                        <w:rPr>
                          <w:rFonts w:ascii="Letter-join Plus 34" w:hAnsi="Letter-join Plus 34"/>
                          <w:b/>
                          <w:color w:val="00B050"/>
                          <w:sz w:val="40"/>
                          <w:szCs w:val="36"/>
                        </w:rPr>
                        <w:t>.</w:t>
                      </w:r>
                      <w:bookmarkStart w:id="1" w:name="_GoBack"/>
                      <w:bookmarkEnd w:id="1"/>
                      <w:r>
                        <w:rPr>
                          <w:rFonts w:ascii="Letter-join Plus 34" w:hAnsi="Letter-join Plus 34"/>
                          <w:b/>
                          <w:color w:val="00B050"/>
                          <w:sz w:val="40"/>
                          <w:szCs w:val="36"/>
                        </w:rPr>
                        <w:t xml:space="preserve"> Rowling</w:t>
                      </w:r>
                      <w:r w:rsidR="00D01DAC" w:rsidRPr="00237DF7">
                        <w:rPr>
                          <w:rFonts w:ascii="Letter-join Plus 34" w:hAnsi="Letter-join Plus 34"/>
                          <w:b/>
                          <w:color w:val="00B050"/>
                          <w:sz w:val="40"/>
                          <w:szCs w:val="36"/>
                        </w:rPr>
                        <w:t xml:space="preserve"> Class</w:t>
                      </w:r>
                      <w:r w:rsidR="009D12FD" w:rsidRPr="00237DF7">
                        <w:rPr>
                          <w:rFonts w:ascii="Letter-join Plus 34" w:hAnsi="Letter-join Plus 34"/>
                          <w:b/>
                          <w:color w:val="00B050"/>
                          <w:sz w:val="40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6286F" w:rsidRPr="0052306E">
        <w:rPr>
          <w:rFonts w:ascii="Times New Roman" w:hAnsi="Times New Roman"/>
          <w:noProof/>
          <w:color w:val="00B050"/>
          <w:kern w:val="0"/>
          <w:sz w:val="18"/>
          <w:szCs w:val="18"/>
        </w:rPr>
        <w:drawing>
          <wp:anchor distT="36576" distB="36576" distL="36576" distR="36576" simplePos="0" relativeHeight="251656192" behindDoc="0" locked="0" layoutInCell="1" allowOverlap="1">
            <wp:simplePos x="0" y="0"/>
            <wp:positionH relativeFrom="column">
              <wp:posOffset>10774680</wp:posOffset>
            </wp:positionH>
            <wp:positionV relativeFrom="paragraph">
              <wp:posOffset>181610</wp:posOffset>
            </wp:positionV>
            <wp:extent cx="9254490" cy="5648325"/>
            <wp:effectExtent l="19050" t="0" r="3810" b="0"/>
            <wp:wrapNone/>
            <wp:docPr id="22" name="Picture 22" descr="feasts1-300x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easts1-300x23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490" cy="56483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Style w:val="TableGrid"/>
        <w:tblW w:w="16148" w:type="dxa"/>
        <w:tblInd w:w="108" w:type="dxa"/>
        <w:tblLook w:val="04A0" w:firstRow="1" w:lastRow="0" w:firstColumn="1" w:lastColumn="0" w:noHBand="0" w:noVBand="1"/>
      </w:tblPr>
      <w:tblGrid>
        <w:gridCol w:w="5455"/>
        <w:gridCol w:w="4776"/>
        <w:gridCol w:w="5917"/>
      </w:tblGrid>
      <w:tr w:rsidR="0052306E" w:rsidRPr="0052306E" w:rsidTr="002D4A3E">
        <w:trPr>
          <w:trHeight w:val="880"/>
        </w:trPr>
        <w:tc>
          <w:tcPr>
            <w:tcW w:w="16148" w:type="dxa"/>
            <w:gridSpan w:val="3"/>
          </w:tcPr>
          <w:p w:rsidR="00334A80" w:rsidRPr="00DC6391" w:rsidRDefault="006E6ACE" w:rsidP="006E6ACE">
            <w:pPr>
              <w:widowControl w:val="0"/>
              <w:tabs>
                <w:tab w:val="center" w:pos="7966"/>
                <w:tab w:val="left" w:pos="14016"/>
              </w:tabs>
              <w:spacing w:line="180" w:lineRule="auto"/>
              <w:rPr>
                <w:rFonts w:ascii="Ravie" w:hAnsi="Ravie"/>
                <w:color w:val="00B050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BF2E7C2" wp14:editId="30B1FCA2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3209</wp:posOffset>
                  </wp:positionV>
                  <wp:extent cx="823639" cy="640715"/>
                  <wp:effectExtent l="0" t="0" r="0" b="6985"/>
                  <wp:wrapNone/>
                  <wp:docPr id="5" name="Picture 5" descr="Green Plane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en Plane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639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Ravie" w:hAnsi="Ravie"/>
                <w:noProof/>
                <w:color w:val="00B050"/>
                <w:sz w:val="96"/>
                <w:szCs w:val="4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8876665</wp:posOffset>
                  </wp:positionH>
                  <wp:positionV relativeFrom="paragraph">
                    <wp:posOffset>635</wp:posOffset>
                  </wp:positionV>
                  <wp:extent cx="822960" cy="646430"/>
                  <wp:effectExtent l="0" t="0" r="0" b="127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erlin Sans FB" w:hAnsi="Berlin Sans FB"/>
                <w:color w:val="00B050"/>
                <w:sz w:val="40"/>
                <w:szCs w:val="40"/>
              </w:rPr>
              <w:tab/>
            </w:r>
            <w:r w:rsidR="00E45E0D" w:rsidRPr="0052306E">
              <w:rPr>
                <w:rFonts w:ascii="Berlin Sans FB" w:hAnsi="Berlin Sans FB"/>
                <w:color w:val="00B050"/>
                <w:sz w:val="40"/>
                <w:szCs w:val="40"/>
              </w:rPr>
              <w:t xml:space="preserve"> </w:t>
            </w:r>
            <w:r w:rsidR="00334A80" w:rsidRPr="00DC6391">
              <w:rPr>
                <w:rFonts w:ascii="Ravie" w:hAnsi="Ravie"/>
                <w:noProof/>
                <w:color w:val="00B050"/>
                <w:kern w:val="0"/>
                <w:sz w:val="72"/>
                <w:szCs w:val="36"/>
              </w:rPr>
              <w:drawing>
                <wp:anchor distT="36576" distB="36576" distL="36576" distR="36576" simplePos="0" relativeHeight="251657216" behindDoc="0" locked="0" layoutInCell="1" allowOverlap="1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11" name="Picture 11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DC6391">
              <w:rPr>
                <w:rFonts w:ascii="Ravie" w:hAnsi="Ravie"/>
                <w:color w:val="00B050"/>
                <w:sz w:val="96"/>
                <w:szCs w:val="40"/>
              </w:rPr>
              <w:t>Green P</w:t>
            </w:r>
            <w:r w:rsidR="0052306E" w:rsidRPr="00DC6391">
              <w:rPr>
                <w:rFonts w:ascii="Ravie" w:hAnsi="Ravie"/>
                <w:color w:val="00B050"/>
                <w:sz w:val="96"/>
                <w:szCs w:val="40"/>
              </w:rPr>
              <w:t>lanet</w:t>
            </w:r>
            <w:r>
              <w:rPr>
                <w:rFonts w:ascii="Ravie" w:hAnsi="Ravie"/>
                <w:color w:val="00B050"/>
                <w:sz w:val="96"/>
                <w:szCs w:val="40"/>
              </w:rPr>
              <w:tab/>
            </w:r>
          </w:p>
        </w:tc>
      </w:tr>
      <w:tr w:rsidR="00DC6391" w:rsidRPr="00E65A45" w:rsidTr="00695F77">
        <w:trPr>
          <w:trHeight w:val="2162"/>
        </w:trPr>
        <w:tc>
          <w:tcPr>
            <w:tcW w:w="5455" w:type="dxa"/>
          </w:tcPr>
          <w:p w:rsidR="00420B39" w:rsidRDefault="00420B39" w:rsidP="00F41B01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</w:rPr>
            </w:pPr>
            <w:r w:rsidRPr="00E65A45">
              <w:rPr>
                <w:b/>
                <w:bCs/>
                <w:color w:val="auto"/>
                <w:sz w:val="18"/>
                <w:szCs w:val="18"/>
              </w:rPr>
              <w:t>English</w:t>
            </w:r>
          </w:p>
          <w:p w:rsidR="00237DF7" w:rsidRDefault="00237DF7" w:rsidP="00F41B01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237DF7">
              <w:rPr>
                <w:bCs/>
                <w:noProof/>
                <w:color w:val="auto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205740</wp:posOffset>
                  </wp:positionV>
                  <wp:extent cx="1177290" cy="1499235"/>
                  <wp:effectExtent l="0" t="0" r="3810" b="571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49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37DF7">
              <w:rPr>
                <w:bCs/>
                <w:color w:val="auto"/>
                <w:sz w:val="18"/>
                <w:szCs w:val="18"/>
              </w:rPr>
              <w:t xml:space="preserve">This half term we will be reading Kensuke’s Kingdom by Michael </w:t>
            </w:r>
            <w:proofErr w:type="spellStart"/>
            <w:r w:rsidRPr="00237DF7">
              <w:rPr>
                <w:bCs/>
                <w:color w:val="auto"/>
                <w:sz w:val="18"/>
                <w:szCs w:val="18"/>
              </w:rPr>
              <w:t>Morpurgo</w:t>
            </w:r>
            <w:proofErr w:type="spellEnd"/>
            <w:r w:rsidRPr="00237DF7">
              <w:rPr>
                <w:bCs/>
                <w:color w:val="auto"/>
                <w:sz w:val="18"/>
                <w:szCs w:val="18"/>
              </w:rPr>
              <w:t>.</w:t>
            </w:r>
          </w:p>
          <w:p w:rsidR="00237DF7" w:rsidRPr="00E65A45" w:rsidRDefault="00237DF7" w:rsidP="00F41B01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</w:rPr>
            </w:pPr>
          </w:p>
          <w:p w:rsidR="00694CC8" w:rsidRPr="00E65A45" w:rsidRDefault="00420B39" w:rsidP="00F41B01">
            <w:pPr>
              <w:widowControl w:val="0"/>
              <w:spacing w:after="0"/>
              <w:ind w:left="567" w:hanging="567"/>
              <w:rPr>
                <w:color w:val="auto"/>
                <w:sz w:val="18"/>
                <w:szCs w:val="18"/>
              </w:rPr>
            </w:pPr>
            <w:r w:rsidRPr="00E65A45">
              <w:rPr>
                <w:b/>
                <w:color w:val="auto"/>
                <w:sz w:val="18"/>
                <w:szCs w:val="18"/>
              </w:rPr>
              <w:t>As readers</w:t>
            </w:r>
            <w:r w:rsidR="00694CC8" w:rsidRPr="00E65A45">
              <w:rPr>
                <w:b/>
                <w:color w:val="auto"/>
                <w:sz w:val="18"/>
                <w:szCs w:val="18"/>
              </w:rPr>
              <w:t xml:space="preserve"> </w:t>
            </w:r>
            <w:r w:rsidRPr="00E65A45">
              <w:rPr>
                <w:b/>
                <w:color w:val="auto"/>
                <w:sz w:val="18"/>
                <w:szCs w:val="18"/>
              </w:rPr>
              <w:t xml:space="preserve">we </w:t>
            </w:r>
            <w:r w:rsidR="00694CC8" w:rsidRPr="00E65A45">
              <w:rPr>
                <w:b/>
                <w:color w:val="auto"/>
                <w:sz w:val="18"/>
                <w:szCs w:val="18"/>
              </w:rPr>
              <w:t>will</w:t>
            </w:r>
            <w:r w:rsidR="006C7B9B" w:rsidRPr="00E65A45">
              <w:rPr>
                <w:color w:val="auto"/>
                <w:sz w:val="18"/>
                <w:szCs w:val="18"/>
              </w:rPr>
              <w:t>:</w:t>
            </w:r>
            <w:r w:rsidR="00694CC8" w:rsidRPr="00E65A45">
              <w:rPr>
                <w:color w:val="auto"/>
                <w:sz w:val="18"/>
                <w:szCs w:val="18"/>
              </w:rPr>
              <w:t xml:space="preserve"> </w:t>
            </w:r>
            <w:r w:rsidR="006D7E5F" w:rsidRPr="00E65A45">
              <w:rPr>
                <w:color w:val="auto"/>
                <w:sz w:val="18"/>
                <w:szCs w:val="18"/>
              </w:rPr>
              <w:t xml:space="preserve">                               </w:t>
            </w:r>
          </w:p>
          <w:p w:rsidR="000B41A5" w:rsidRDefault="00566005" w:rsidP="002B5162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E65A45">
              <w:rPr>
                <w:bCs/>
                <w:color w:val="auto"/>
                <w:sz w:val="18"/>
                <w:szCs w:val="18"/>
              </w:rPr>
              <w:t>Read whole books</w:t>
            </w:r>
            <w:r w:rsidR="00ED0DED" w:rsidRPr="00E65A45">
              <w:rPr>
                <w:bCs/>
                <w:color w:val="auto"/>
                <w:sz w:val="18"/>
                <w:szCs w:val="18"/>
              </w:rPr>
              <w:t xml:space="preserve"> to improve our </w:t>
            </w:r>
            <w:r w:rsidR="00237DF7">
              <w:rPr>
                <w:bCs/>
                <w:color w:val="auto"/>
                <w:sz w:val="18"/>
                <w:szCs w:val="18"/>
              </w:rPr>
              <w:t xml:space="preserve">fluency and </w:t>
            </w:r>
            <w:r w:rsidR="00ED0DED" w:rsidRPr="00E65A45">
              <w:rPr>
                <w:bCs/>
                <w:color w:val="auto"/>
                <w:sz w:val="18"/>
                <w:szCs w:val="18"/>
              </w:rPr>
              <w:t>comprehension skills</w:t>
            </w:r>
            <w:r w:rsidR="00225FF4">
              <w:rPr>
                <w:bCs/>
                <w:color w:val="auto"/>
                <w:sz w:val="18"/>
                <w:szCs w:val="18"/>
              </w:rPr>
              <w:t>.</w:t>
            </w:r>
          </w:p>
          <w:p w:rsidR="00237DF7" w:rsidRPr="00E65A45" w:rsidRDefault="00237DF7" w:rsidP="002B5162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Ask and answer questions about the text.</w:t>
            </w:r>
          </w:p>
          <w:p w:rsidR="00CF6A41" w:rsidRPr="00E65A45" w:rsidRDefault="00566005" w:rsidP="00061798">
            <w:pPr>
              <w:widowControl w:val="0"/>
              <w:tabs>
                <w:tab w:val="left" w:pos="3945"/>
              </w:tabs>
              <w:spacing w:after="0"/>
              <w:rPr>
                <w:bCs/>
                <w:color w:val="auto"/>
                <w:sz w:val="18"/>
                <w:szCs w:val="18"/>
              </w:rPr>
            </w:pPr>
            <w:r w:rsidRPr="00E65A45">
              <w:rPr>
                <w:bCs/>
                <w:color w:val="auto"/>
                <w:sz w:val="18"/>
                <w:szCs w:val="18"/>
              </w:rPr>
              <w:t xml:space="preserve">Use </w:t>
            </w:r>
            <w:r w:rsidR="00237DF7">
              <w:rPr>
                <w:bCs/>
                <w:color w:val="auto"/>
                <w:sz w:val="18"/>
                <w:szCs w:val="18"/>
              </w:rPr>
              <w:t>drama to show our understanding of the events and characters’ thoughts and feelings.</w:t>
            </w:r>
          </w:p>
          <w:p w:rsidR="00ED0DED" w:rsidRDefault="00CF6A41" w:rsidP="002B5162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E65A45">
              <w:rPr>
                <w:bCs/>
                <w:color w:val="auto"/>
                <w:sz w:val="18"/>
                <w:szCs w:val="18"/>
              </w:rPr>
              <w:t xml:space="preserve">Develop our </w:t>
            </w:r>
            <w:r w:rsidR="00237DF7">
              <w:rPr>
                <w:bCs/>
                <w:color w:val="auto"/>
                <w:sz w:val="18"/>
                <w:szCs w:val="18"/>
              </w:rPr>
              <w:t>vocabulary by ‘borrowing’</w:t>
            </w:r>
            <w:r w:rsidR="00ED0DED" w:rsidRPr="00E65A45">
              <w:rPr>
                <w:bCs/>
                <w:color w:val="auto"/>
                <w:sz w:val="18"/>
                <w:szCs w:val="18"/>
              </w:rPr>
              <w:t xml:space="preserve"> authors words</w:t>
            </w:r>
            <w:r w:rsidR="006C7B9B" w:rsidRPr="00E65A45">
              <w:rPr>
                <w:bCs/>
                <w:color w:val="auto"/>
                <w:sz w:val="18"/>
                <w:szCs w:val="18"/>
              </w:rPr>
              <w:t>.</w:t>
            </w:r>
            <w:r w:rsidR="00ED0DED" w:rsidRPr="00E65A4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52306E" w:rsidRDefault="00237DF7" w:rsidP="00054EB2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Summarise chapters through retelling, sequencing and sorting.</w:t>
            </w:r>
          </w:p>
          <w:p w:rsidR="0052306E" w:rsidRPr="00237DF7" w:rsidRDefault="00237DF7" w:rsidP="00054EB2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Use dictionaries/thesauruses to expand our vocabulary further.</w:t>
            </w:r>
          </w:p>
        </w:tc>
        <w:tc>
          <w:tcPr>
            <w:tcW w:w="4776" w:type="dxa"/>
            <w:vMerge w:val="restart"/>
          </w:tcPr>
          <w:p w:rsidR="00420B39" w:rsidRPr="00E65A45" w:rsidRDefault="00420B39" w:rsidP="00420B39">
            <w:pPr>
              <w:widowControl w:val="0"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E65A45">
              <w:rPr>
                <w:b/>
                <w:bCs/>
                <w:i/>
                <w:iCs/>
                <w:sz w:val="18"/>
                <w:szCs w:val="18"/>
                <w:u w:val="single"/>
              </w:rPr>
              <w:t>Class Information</w:t>
            </w:r>
          </w:p>
          <w:p w:rsidR="009F2061" w:rsidRDefault="009F2061" w:rsidP="00380DB4">
            <w:pPr>
              <w:widowControl w:val="0"/>
              <w:jc w:val="center"/>
              <w:rPr>
                <w:b/>
                <w:bCs/>
                <w:i/>
                <w:iCs/>
                <w:u w:val="single"/>
              </w:rPr>
            </w:pPr>
          </w:p>
          <w:p w:rsidR="00380DB4" w:rsidRPr="002B5162" w:rsidRDefault="00380DB4" w:rsidP="00380DB4">
            <w:pPr>
              <w:widowControl w:val="0"/>
              <w:jc w:val="center"/>
            </w:pPr>
            <w:r>
              <w:t>PE will be on a</w:t>
            </w:r>
            <w:r w:rsidR="001B3796">
              <w:t xml:space="preserve"> </w:t>
            </w:r>
            <w:r w:rsidR="00D01DAC">
              <w:t>Tuesday</w:t>
            </w:r>
            <w:r w:rsidR="00DC6391">
              <w:t>.</w:t>
            </w:r>
          </w:p>
          <w:p w:rsidR="00FD73C9" w:rsidRPr="00237DF7" w:rsidRDefault="00380DB4" w:rsidP="00380DB4">
            <w:pPr>
              <w:widowControl w:val="0"/>
              <w:jc w:val="center"/>
              <w:rPr>
                <w:b/>
                <w:color w:val="auto"/>
                <w:sz w:val="22"/>
              </w:rPr>
            </w:pPr>
            <w:r w:rsidRPr="00237DF7">
              <w:rPr>
                <w:b/>
                <w:color w:val="auto"/>
                <w:sz w:val="22"/>
              </w:rPr>
              <w:t xml:space="preserve">Please </w:t>
            </w:r>
            <w:r w:rsidR="00DC6391" w:rsidRPr="00237DF7">
              <w:rPr>
                <w:b/>
                <w:color w:val="auto"/>
                <w:sz w:val="22"/>
              </w:rPr>
              <w:t>ensure your child comes to school in the correct kit on Tuesdays.</w:t>
            </w:r>
          </w:p>
          <w:p w:rsidR="00E45E0D" w:rsidRPr="00237DF7" w:rsidRDefault="00E45E0D" w:rsidP="00380DB4">
            <w:pPr>
              <w:widowControl w:val="0"/>
              <w:jc w:val="center"/>
              <w:rPr>
                <w:b/>
                <w:color w:val="auto"/>
                <w:sz w:val="22"/>
              </w:rPr>
            </w:pPr>
          </w:p>
          <w:p w:rsidR="00380DB4" w:rsidRPr="00237DF7" w:rsidRDefault="00380DB4" w:rsidP="00380DB4">
            <w:pPr>
              <w:widowControl w:val="0"/>
              <w:jc w:val="center"/>
              <w:rPr>
                <w:b/>
                <w:bCs/>
                <w:sz w:val="22"/>
              </w:rPr>
            </w:pPr>
            <w:r w:rsidRPr="00237DF7">
              <w:rPr>
                <w:b/>
                <w:bCs/>
                <w:sz w:val="22"/>
              </w:rPr>
              <w:t>Please make sure your child has a water bottle to use in school</w:t>
            </w:r>
            <w:r w:rsidR="00237DF7">
              <w:rPr>
                <w:b/>
                <w:bCs/>
                <w:sz w:val="22"/>
              </w:rPr>
              <w:t xml:space="preserve"> every day</w:t>
            </w:r>
            <w:r w:rsidRPr="00237DF7">
              <w:rPr>
                <w:b/>
                <w:bCs/>
                <w:sz w:val="22"/>
              </w:rPr>
              <w:t>.</w:t>
            </w:r>
          </w:p>
          <w:p w:rsidR="00E45E0D" w:rsidRPr="002B5162" w:rsidRDefault="00E45E0D" w:rsidP="00380DB4">
            <w:pPr>
              <w:widowControl w:val="0"/>
              <w:jc w:val="center"/>
              <w:rPr>
                <w:b/>
                <w:bCs/>
              </w:rPr>
            </w:pPr>
          </w:p>
          <w:p w:rsidR="00420B39" w:rsidRDefault="00380DB4" w:rsidP="00E45E0D">
            <w:pPr>
              <w:widowControl w:val="0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E45E0D">
              <w:rPr>
                <w:color w:val="auto"/>
                <w:sz w:val="20"/>
                <w:szCs w:val="20"/>
              </w:rPr>
              <w:t xml:space="preserve">Please contact your child’s class     </w:t>
            </w:r>
            <w:r w:rsidR="00E45E0D" w:rsidRPr="00E45E0D">
              <w:rPr>
                <w:color w:val="auto"/>
                <w:sz w:val="20"/>
                <w:szCs w:val="20"/>
              </w:rPr>
              <w:t xml:space="preserve">            teacher if you have </w:t>
            </w:r>
            <w:r w:rsidRPr="00E45E0D">
              <w:rPr>
                <w:color w:val="auto"/>
                <w:sz w:val="20"/>
                <w:szCs w:val="20"/>
              </w:rPr>
              <w:t>any questions.</w:t>
            </w:r>
          </w:p>
          <w:p w:rsidR="00DC6391" w:rsidRDefault="00DC6391" w:rsidP="00E45E0D">
            <w:pPr>
              <w:widowControl w:val="0"/>
              <w:spacing w:after="0"/>
              <w:jc w:val="center"/>
              <w:rPr>
                <w:color w:val="auto"/>
                <w:sz w:val="20"/>
                <w:szCs w:val="20"/>
              </w:rPr>
            </w:pPr>
          </w:p>
          <w:p w:rsidR="00DC6391" w:rsidRPr="00E45E0D" w:rsidRDefault="00DC6391" w:rsidP="00E45E0D">
            <w:pPr>
              <w:widowControl w:val="0"/>
              <w:spacing w:after="0"/>
              <w:jc w:val="center"/>
              <w:rPr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887980" cy="1624489"/>
                  <wp:effectExtent l="0" t="0" r="7620" b="0"/>
                  <wp:docPr id="2" name="Picture 2" descr="Biomes in Biogeography - Geographic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omes in Biogeography - Geographic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7771" cy="162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7" w:type="dxa"/>
            <w:vMerge w:val="restart"/>
          </w:tcPr>
          <w:p w:rsidR="00237DF7" w:rsidRDefault="0083305B" w:rsidP="00695F77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 w:rsidRPr="00E65A45">
              <w:rPr>
                <w:b/>
                <w:bCs/>
                <w:color w:val="auto"/>
                <w:sz w:val="18"/>
                <w:szCs w:val="18"/>
              </w:rPr>
              <w:t>As S</w:t>
            </w:r>
            <w:r w:rsidR="00420B39" w:rsidRPr="00E65A45">
              <w:rPr>
                <w:b/>
                <w:bCs/>
                <w:color w:val="auto"/>
                <w:sz w:val="18"/>
                <w:szCs w:val="18"/>
              </w:rPr>
              <w:t>cientists</w:t>
            </w:r>
            <w:r w:rsidR="00450207" w:rsidRPr="00E65A45">
              <w:rPr>
                <w:b/>
                <w:bCs/>
                <w:color w:val="auto"/>
                <w:sz w:val="18"/>
                <w:szCs w:val="18"/>
              </w:rPr>
              <w:t xml:space="preserve">: </w:t>
            </w:r>
            <w:r w:rsidR="00380DB4" w:rsidRPr="00237DF7">
              <w:rPr>
                <w:color w:val="auto"/>
                <w:sz w:val="18"/>
                <w:szCs w:val="18"/>
              </w:rPr>
              <w:t xml:space="preserve">we will </w:t>
            </w:r>
            <w:r w:rsidR="00237DF7" w:rsidRPr="00237DF7">
              <w:rPr>
                <w:color w:val="auto"/>
                <w:sz w:val="18"/>
                <w:szCs w:val="18"/>
              </w:rPr>
              <w:t xml:space="preserve">be learning about the scientist, </w:t>
            </w:r>
            <w:proofErr w:type="spellStart"/>
            <w:r w:rsidR="00237DF7" w:rsidRPr="00237DF7">
              <w:rPr>
                <w:color w:val="auto"/>
                <w:sz w:val="18"/>
                <w:szCs w:val="18"/>
              </w:rPr>
              <w:t>Kusala</w:t>
            </w:r>
            <w:proofErr w:type="spellEnd"/>
            <w:r w:rsidR="00237DF7" w:rsidRPr="00237DF7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="00237DF7" w:rsidRPr="00237DF7">
              <w:rPr>
                <w:color w:val="auto"/>
                <w:sz w:val="18"/>
                <w:szCs w:val="18"/>
              </w:rPr>
              <w:t>Rajendran</w:t>
            </w:r>
            <w:proofErr w:type="spellEnd"/>
            <w:r w:rsidR="00237DF7" w:rsidRPr="00237DF7">
              <w:rPr>
                <w:color w:val="auto"/>
                <w:sz w:val="18"/>
                <w:szCs w:val="18"/>
              </w:rPr>
              <w:t xml:space="preserve">, and her research into earthquakes and tsunamis. </w:t>
            </w:r>
          </w:p>
          <w:p w:rsidR="00380DB4" w:rsidRDefault="00237DF7" w:rsidP="00695F77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237DF7">
              <w:rPr>
                <w:color w:val="auto"/>
                <w:sz w:val="18"/>
                <w:szCs w:val="18"/>
              </w:rPr>
              <w:t xml:space="preserve">We will also be </w:t>
            </w:r>
            <w:r w:rsidR="00695F77">
              <w:rPr>
                <w:color w:val="auto"/>
                <w:sz w:val="18"/>
                <w:szCs w:val="18"/>
              </w:rPr>
              <w:t xml:space="preserve">further </w:t>
            </w:r>
            <w:r w:rsidRPr="00237DF7">
              <w:rPr>
                <w:color w:val="auto"/>
                <w:sz w:val="18"/>
                <w:szCs w:val="18"/>
              </w:rPr>
              <w:t>develo</w:t>
            </w:r>
            <w:r w:rsidR="00695F77">
              <w:rPr>
                <w:color w:val="auto"/>
                <w:sz w:val="18"/>
                <w:szCs w:val="18"/>
              </w:rPr>
              <w:t>ping our investigative skills.</w:t>
            </w:r>
          </w:p>
          <w:p w:rsidR="00DC6391" w:rsidRDefault="00DC6391" w:rsidP="00695F77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</w:p>
          <w:p w:rsidR="002008B4" w:rsidRDefault="002008B4" w:rsidP="00695F77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E65A45">
              <w:rPr>
                <w:b/>
                <w:bCs/>
                <w:color w:val="auto"/>
                <w:sz w:val="18"/>
                <w:szCs w:val="18"/>
              </w:rPr>
              <w:t xml:space="preserve">As </w:t>
            </w:r>
            <w:proofErr w:type="gramStart"/>
            <w:r w:rsidR="00695F77">
              <w:rPr>
                <w:b/>
                <w:bCs/>
                <w:color w:val="auto"/>
                <w:sz w:val="18"/>
                <w:szCs w:val="18"/>
              </w:rPr>
              <w:t>Geographers</w:t>
            </w:r>
            <w:proofErr w:type="gramEnd"/>
            <w:r w:rsidR="00695F77">
              <w:rPr>
                <w:b/>
                <w:bCs/>
                <w:color w:val="auto"/>
                <w:sz w:val="18"/>
                <w:szCs w:val="18"/>
              </w:rPr>
              <w:t xml:space="preserve"> we will learn: </w:t>
            </w:r>
            <w:r w:rsidR="0052306E">
              <w:rPr>
                <w:bCs/>
                <w:color w:val="auto"/>
                <w:sz w:val="18"/>
                <w:szCs w:val="18"/>
              </w:rPr>
              <w:t>all ab</w:t>
            </w:r>
            <w:r w:rsidR="00DC6391">
              <w:rPr>
                <w:bCs/>
                <w:color w:val="auto"/>
                <w:sz w:val="18"/>
                <w:szCs w:val="18"/>
              </w:rPr>
              <w:t>out different biomes and vege</w:t>
            </w:r>
            <w:r w:rsidR="0052306E">
              <w:rPr>
                <w:bCs/>
                <w:color w:val="auto"/>
                <w:sz w:val="18"/>
                <w:szCs w:val="18"/>
              </w:rPr>
              <w:t>tation belts around the world.</w:t>
            </w:r>
            <w:r w:rsidR="006D71D0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DC6391" w:rsidRPr="00A041C7" w:rsidRDefault="00DC6391" w:rsidP="00695F77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</w:p>
          <w:p w:rsidR="001C43CD" w:rsidRDefault="001C43CD" w:rsidP="00695F7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  <w:r w:rsidRPr="00E65A45">
              <w:rPr>
                <w:b/>
                <w:bCs/>
                <w:color w:val="auto"/>
                <w:sz w:val="18"/>
                <w:szCs w:val="18"/>
              </w:rPr>
              <w:t xml:space="preserve">Computing </w:t>
            </w:r>
            <w:r w:rsidRPr="00E65A45">
              <w:rPr>
                <w:b/>
                <w:color w:val="auto"/>
                <w:sz w:val="18"/>
                <w:szCs w:val="18"/>
              </w:rPr>
              <w:t xml:space="preserve">– </w:t>
            </w:r>
            <w:r w:rsidR="00695F77">
              <w:rPr>
                <w:color w:val="auto"/>
                <w:sz w:val="18"/>
                <w:szCs w:val="18"/>
              </w:rPr>
              <w:t>W</w:t>
            </w:r>
            <w:r w:rsidR="00993003" w:rsidRPr="00993003">
              <w:rPr>
                <w:color w:val="auto"/>
                <w:sz w:val="18"/>
                <w:szCs w:val="18"/>
              </w:rPr>
              <w:t xml:space="preserve">e will be </w:t>
            </w:r>
            <w:r w:rsidR="00DC6391">
              <w:rPr>
                <w:color w:val="auto"/>
                <w:sz w:val="18"/>
                <w:szCs w:val="18"/>
              </w:rPr>
              <w:t>exploring repetition on programming</w:t>
            </w:r>
          </w:p>
          <w:p w:rsidR="00DC6391" w:rsidRPr="00E65A45" w:rsidRDefault="00DC6391" w:rsidP="00695F7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</w:p>
          <w:p w:rsidR="002E0D4A" w:rsidRDefault="001C43CD" w:rsidP="00695F7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  <w:r w:rsidRPr="00E65A45">
              <w:rPr>
                <w:b/>
                <w:bCs/>
                <w:color w:val="auto"/>
                <w:sz w:val="18"/>
                <w:szCs w:val="18"/>
              </w:rPr>
              <w:t>Music</w:t>
            </w:r>
            <w:r w:rsidR="00BA71C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A041C7">
              <w:rPr>
                <w:b/>
                <w:bCs/>
                <w:color w:val="auto"/>
                <w:sz w:val="18"/>
                <w:szCs w:val="18"/>
              </w:rPr>
              <w:t>–</w:t>
            </w:r>
            <w:r w:rsidRPr="00E65A45">
              <w:rPr>
                <w:color w:val="auto"/>
                <w:sz w:val="18"/>
                <w:szCs w:val="18"/>
              </w:rPr>
              <w:t xml:space="preserve"> </w:t>
            </w:r>
            <w:r w:rsidR="00695F77">
              <w:rPr>
                <w:color w:val="auto"/>
                <w:sz w:val="18"/>
                <w:szCs w:val="18"/>
              </w:rPr>
              <w:t>W</w:t>
            </w:r>
            <w:r w:rsidR="006D71D0">
              <w:rPr>
                <w:color w:val="auto"/>
                <w:sz w:val="18"/>
                <w:szCs w:val="18"/>
              </w:rPr>
              <w:t xml:space="preserve">e will be looking back at all of the songs we have learned so far this year. </w:t>
            </w:r>
            <w:r w:rsidR="00D01DAC">
              <w:rPr>
                <w:color w:val="auto"/>
                <w:sz w:val="18"/>
                <w:szCs w:val="18"/>
              </w:rPr>
              <w:t xml:space="preserve"> </w:t>
            </w:r>
          </w:p>
          <w:p w:rsidR="00DC6391" w:rsidRPr="00E65A45" w:rsidRDefault="00DC6391" w:rsidP="00695F7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</w:p>
          <w:p w:rsidR="001C43CD" w:rsidRDefault="001C43CD" w:rsidP="00695F77">
            <w:pPr>
              <w:autoSpaceDE w:val="0"/>
              <w:autoSpaceDN w:val="0"/>
              <w:adjustRightInd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E65A45">
              <w:rPr>
                <w:b/>
                <w:bCs/>
                <w:color w:val="auto"/>
                <w:sz w:val="18"/>
                <w:szCs w:val="18"/>
              </w:rPr>
              <w:t xml:space="preserve">PE </w:t>
            </w:r>
            <w:r w:rsidR="005A02DF">
              <w:rPr>
                <w:b/>
                <w:bCs/>
                <w:color w:val="auto"/>
                <w:sz w:val="18"/>
                <w:szCs w:val="18"/>
              </w:rPr>
              <w:t>–</w:t>
            </w:r>
            <w:r w:rsidR="00BA71C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695F77">
              <w:rPr>
                <w:bCs/>
                <w:color w:val="auto"/>
                <w:sz w:val="18"/>
                <w:szCs w:val="18"/>
              </w:rPr>
              <w:t>W</w:t>
            </w:r>
            <w:r w:rsidR="005A02DF">
              <w:rPr>
                <w:bCs/>
                <w:color w:val="auto"/>
                <w:sz w:val="18"/>
                <w:szCs w:val="18"/>
              </w:rPr>
              <w:t xml:space="preserve">e will be </w:t>
            </w:r>
            <w:r w:rsidR="0052306E">
              <w:rPr>
                <w:bCs/>
                <w:color w:val="auto"/>
                <w:sz w:val="18"/>
                <w:szCs w:val="18"/>
              </w:rPr>
              <w:t>continuing with street dance</w:t>
            </w:r>
            <w:r w:rsidR="00237DF7">
              <w:rPr>
                <w:bCs/>
                <w:color w:val="auto"/>
                <w:sz w:val="18"/>
                <w:szCs w:val="18"/>
              </w:rPr>
              <w:t xml:space="preserve"> in our sessions with Jess</w:t>
            </w:r>
            <w:r w:rsidR="00F032EC">
              <w:rPr>
                <w:bCs/>
                <w:color w:val="auto"/>
                <w:sz w:val="18"/>
                <w:szCs w:val="18"/>
              </w:rPr>
              <w:t>.</w:t>
            </w:r>
          </w:p>
          <w:p w:rsidR="00DC6391" w:rsidRDefault="00DC6391" w:rsidP="00695F77">
            <w:pPr>
              <w:autoSpaceDE w:val="0"/>
              <w:autoSpaceDN w:val="0"/>
              <w:adjustRightInd w:val="0"/>
              <w:spacing w:after="0"/>
              <w:rPr>
                <w:bCs/>
                <w:color w:val="auto"/>
                <w:sz w:val="18"/>
                <w:szCs w:val="18"/>
              </w:rPr>
            </w:pPr>
          </w:p>
          <w:p w:rsidR="00545701" w:rsidRDefault="001C43CD" w:rsidP="00695F7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  <w:r w:rsidRPr="00380DB4">
              <w:rPr>
                <w:b/>
                <w:bCs/>
                <w:color w:val="auto"/>
                <w:sz w:val="18"/>
                <w:szCs w:val="18"/>
              </w:rPr>
              <w:t>R.E</w:t>
            </w:r>
            <w:r w:rsidRPr="00380DB4">
              <w:rPr>
                <w:rFonts w:cs="Arial"/>
                <w:color w:val="auto"/>
                <w:sz w:val="18"/>
                <w:szCs w:val="18"/>
              </w:rPr>
              <w:t xml:space="preserve">. </w:t>
            </w:r>
            <w:r w:rsidR="00BA71C7" w:rsidRPr="00380DB4">
              <w:rPr>
                <w:rFonts w:cs="Arial"/>
                <w:b/>
                <w:color w:val="auto"/>
                <w:sz w:val="18"/>
                <w:szCs w:val="18"/>
              </w:rPr>
              <w:t>-</w:t>
            </w:r>
            <w:r w:rsidR="00BA71C7" w:rsidRPr="00380DB4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695F77">
              <w:rPr>
                <w:color w:val="auto"/>
                <w:sz w:val="18"/>
                <w:szCs w:val="18"/>
              </w:rPr>
              <w:t>W</w:t>
            </w:r>
            <w:r w:rsidR="005A02DF" w:rsidRPr="00380DB4">
              <w:rPr>
                <w:color w:val="auto"/>
                <w:sz w:val="18"/>
                <w:szCs w:val="18"/>
              </w:rPr>
              <w:t>e will be learning how faith communities demonstrate what is sacred.</w:t>
            </w:r>
          </w:p>
          <w:p w:rsidR="00DC6391" w:rsidRDefault="00DC6391" w:rsidP="00695F7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</w:p>
          <w:p w:rsidR="00795BA9" w:rsidRDefault="00795BA9" w:rsidP="00695F7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  <w:r w:rsidRPr="00DC6391">
              <w:rPr>
                <w:b/>
                <w:color w:val="auto"/>
                <w:sz w:val="18"/>
                <w:szCs w:val="18"/>
              </w:rPr>
              <w:t>PSHE</w:t>
            </w:r>
            <w:r w:rsidR="00DC6391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- We will learn about </w:t>
            </w:r>
            <w:r w:rsidR="00D01DAC">
              <w:rPr>
                <w:color w:val="auto"/>
                <w:sz w:val="18"/>
                <w:szCs w:val="18"/>
              </w:rPr>
              <w:t xml:space="preserve">how </w:t>
            </w:r>
            <w:r w:rsidR="006D71D0">
              <w:rPr>
                <w:color w:val="auto"/>
                <w:sz w:val="18"/>
                <w:szCs w:val="18"/>
              </w:rPr>
              <w:t>we grow and change as humans.</w:t>
            </w:r>
          </w:p>
          <w:p w:rsidR="00695F77" w:rsidRDefault="00695F77" w:rsidP="00695F7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</w:p>
          <w:p w:rsidR="00B04F52" w:rsidRDefault="00695F77" w:rsidP="00695F7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  <w:r w:rsidRPr="00695F77">
              <w:rPr>
                <w:b/>
                <w:color w:val="auto"/>
                <w:sz w:val="18"/>
                <w:szCs w:val="18"/>
              </w:rPr>
              <w:t xml:space="preserve">French </w:t>
            </w:r>
            <w:r>
              <w:rPr>
                <w:b/>
                <w:color w:val="auto"/>
                <w:sz w:val="18"/>
                <w:szCs w:val="18"/>
              </w:rPr>
              <w:t>–</w:t>
            </w:r>
            <w:r w:rsidRPr="00695F77">
              <w:rPr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We will be learni</w:t>
            </w:r>
            <w:r w:rsidR="00B04F52">
              <w:rPr>
                <w:color w:val="auto"/>
                <w:sz w:val="18"/>
                <w:szCs w:val="18"/>
              </w:rPr>
              <w:t>ng how to talk about the weather.</w:t>
            </w:r>
          </w:p>
          <w:p w:rsidR="00695F77" w:rsidRPr="00695F77" w:rsidRDefault="00695F77" w:rsidP="00695F7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72"/>
              <w:gridCol w:w="1137"/>
              <w:gridCol w:w="1200"/>
              <w:gridCol w:w="1077"/>
              <w:gridCol w:w="1105"/>
            </w:tblGrid>
            <w:tr w:rsidR="00695F77" w:rsidTr="00A76F0C">
              <w:tc>
                <w:tcPr>
                  <w:tcW w:w="5691" w:type="dxa"/>
                  <w:gridSpan w:val="5"/>
                </w:tcPr>
                <w:p w:rsidR="00695F77" w:rsidRPr="00695F77" w:rsidRDefault="00695F77" w:rsidP="00695F77">
                  <w:pPr>
                    <w:autoSpaceDE w:val="0"/>
                    <w:autoSpaceDN w:val="0"/>
                    <w:adjustRightInd w:val="0"/>
                    <w:spacing w:after="60"/>
                    <w:jc w:val="center"/>
                    <w:rPr>
                      <w:b/>
                      <w:color w:val="auto"/>
                      <w:sz w:val="20"/>
                      <w:szCs w:val="18"/>
                    </w:rPr>
                  </w:pPr>
                  <w:r>
                    <w:rPr>
                      <w:b/>
                      <w:color w:val="auto"/>
                      <w:sz w:val="20"/>
                      <w:szCs w:val="18"/>
                    </w:rPr>
                    <w:t>Year 4 Summer 2 words</w:t>
                  </w:r>
                </w:p>
              </w:tc>
            </w:tr>
            <w:tr w:rsidR="00695F77" w:rsidTr="00695F77">
              <w:tc>
                <w:tcPr>
                  <w:tcW w:w="1138" w:type="dxa"/>
                </w:tcPr>
                <w:p w:rsidR="00695F77" w:rsidRPr="00695F77" w:rsidRDefault="00695F77" w:rsidP="00110AC2">
                  <w:pPr>
                    <w:autoSpaceDE w:val="0"/>
                    <w:autoSpaceDN w:val="0"/>
                    <w:adjustRightInd w:val="0"/>
                    <w:spacing w:after="60"/>
                    <w:rPr>
                      <w:color w:val="FF0000"/>
                      <w:sz w:val="18"/>
                      <w:szCs w:val="18"/>
                    </w:rPr>
                  </w:pPr>
                  <w:r w:rsidRPr="00695F77">
                    <w:rPr>
                      <w:color w:val="FF0000"/>
                      <w:sz w:val="18"/>
                      <w:szCs w:val="18"/>
                    </w:rPr>
                    <w:t>peculiar</w:t>
                  </w:r>
                </w:p>
              </w:tc>
              <w:tc>
                <w:tcPr>
                  <w:tcW w:w="1138" w:type="dxa"/>
                </w:tcPr>
                <w:p w:rsidR="00695F77" w:rsidRPr="00695F77" w:rsidRDefault="00695F77" w:rsidP="00110AC2">
                  <w:pPr>
                    <w:autoSpaceDE w:val="0"/>
                    <w:autoSpaceDN w:val="0"/>
                    <w:adjustRightInd w:val="0"/>
                    <w:spacing w:after="60"/>
                    <w:rPr>
                      <w:color w:val="FF0000"/>
                      <w:sz w:val="18"/>
                      <w:szCs w:val="18"/>
                    </w:rPr>
                  </w:pPr>
                  <w:r w:rsidRPr="00695F77">
                    <w:rPr>
                      <w:color w:val="FF0000"/>
                      <w:sz w:val="18"/>
                      <w:szCs w:val="18"/>
                    </w:rPr>
                    <w:t>occasion</w:t>
                  </w:r>
                </w:p>
              </w:tc>
              <w:tc>
                <w:tcPr>
                  <w:tcW w:w="1138" w:type="dxa"/>
                </w:tcPr>
                <w:p w:rsidR="00695F77" w:rsidRPr="00695F77" w:rsidRDefault="00695F77" w:rsidP="00110AC2">
                  <w:pPr>
                    <w:autoSpaceDE w:val="0"/>
                    <w:autoSpaceDN w:val="0"/>
                    <w:adjustRightInd w:val="0"/>
                    <w:spacing w:after="60"/>
                    <w:rPr>
                      <w:color w:val="FF0000"/>
                      <w:sz w:val="18"/>
                      <w:szCs w:val="18"/>
                    </w:rPr>
                  </w:pPr>
                  <w:r w:rsidRPr="00695F77">
                    <w:rPr>
                      <w:color w:val="FF0000"/>
                      <w:sz w:val="18"/>
                      <w:szCs w:val="18"/>
                    </w:rPr>
                    <w:t>occasionally</w:t>
                  </w:r>
                </w:p>
              </w:tc>
              <w:tc>
                <w:tcPr>
                  <w:tcW w:w="1138" w:type="dxa"/>
                </w:tcPr>
                <w:p w:rsidR="00695F77" w:rsidRPr="00695F77" w:rsidRDefault="00695F77" w:rsidP="00110AC2">
                  <w:pPr>
                    <w:autoSpaceDE w:val="0"/>
                    <w:autoSpaceDN w:val="0"/>
                    <w:adjustRightInd w:val="0"/>
                    <w:spacing w:after="60"/>
                    <w:rPr>
                      <w:color w:val="FF0000"/>
                      <w:sz w:val="18"/>
                      <w:szCs w:val="18"/>
                    </w:rPr>
                  </w:pPr>
                  <w:r w:rsidRPr="00695F77">
                    <w:rPr>
                      <w:color w:val="FF0000"/>
                      <w:sz w:val="18"/>
                      <w:szCs w:val="18"/>
                    </w:rPr>
                    <w:t>probably</w:t>
                  </w:r>
                </w:p>
              </w:tc>
              <w:tc>
                <w:tcPr>
                  <w:tcW w:w="1139" w:type="dxa"/>
                </w:tcPr>
                <w:p w:rsidR="00695F77" w:rsidRPr="00695F77" w:rsidRDefault="00695F77" w:rsidP="00110AC2">
                  <w:pPr>
                    <w:autoSpaceDE w:val="0"/>
                    <w:autoSpaceDN w:val="0"/>
                    <w:adjustRightInd w:val="0"/>
                    <w:spacing w:after="60"/>
                    <w:rPr>
                      <w:color w:val="FF0000"/>
                      <w:sz w:val="18"/>
                      <w:szCs w:val="18"/>
                    </w:rPr>
                  </w:pPr>
                  <w:r w:rsidRPr="00695F77">
                    <w:rPr>
                      <w:color w:val="FF0000"/>
                      <w:sz w:val="18"/>
                      <w:szCs w:val="18"/>
                    </w:rPr>
                    <w:t>knowledge</w:t>
                  </w:r>
                </w:p>
              </w:tc>
            </w:tr>
            <w:tr w:rsidR="00695F77" w:rsidTr="00695F77">
              <w:tc>
                <w:tcPr>
                  <w:tcW w:w="1138" w:type="dxa"/>
                </w:tcPr>
                <w:p w:rsidR="00695F77" w:rsidRPr="00695F77" w:rsidRDefault="00695F77" w:rsidP="00110AC2">
                  <w:pPr>
                    <w:autoSpaceDE w:val="0"/>
                    <w:autoSpaceDN w:val="0"/>
                    <w:adjustRightInd w:val="0"/>
                    <w:spacing w:after="60"/>
                    <w:rPr>
                      <w:color w:val="FF0000"/>
                      <w:sz w:val="18"/>
                      <w:szCs w:val="18"/>
                    </w:rPr>
                  </w:pPr>
                  <w:r w:rsidRPr="00695F77">
                    <w:rPr>
                      <w:color w:val="FF0000"/>
                      <w:sz w:val="18"/>
                      <w:szCs w:val="18"/>
                    </w:rPr>
                    <w:t>experiment</w:t>
                  </w:r>
                </w:p>
              </w:tc>
              <w:tc>
                <w:tcPr>
                  <w:tcW w:w="1138" w:type="dxa"/>
                </w:tcPr>
                <w:p w:rsidR="00695F77" w:rsidRPr="00695F77" w:rsidRDefault="00695F77" w:rsidP="00110AC2">
                  <w:pPr>
                    <w:autoSpaceDE w:val="0"/>
                    <w:autoSpaceDN w:val="0"/>
                    <w:adjustRightInd w:val="0"/>
                    <w:spacing w:after="60"/>
                    <w:rPr>
                      <w:color w:val="FF0000"/>
                      <w:sz w:val="18"/>
                      <w:szCs w:val="18"/>
                    </w:rPr>
                  </w:pPr>
                  <w:r w:rsidRPr="00695F77">
                    <w:rPr>
                      <w:color w:val="FF0000"/>
                      <w:sz w:val="18"/>
                      <w:szCs w:val="18"/>
                    </w:rPr>
                    <w:t>experience</w:t>
                  </w:r>
                </w:p>
              </w:tc>
              <w:tc>
                <w:tcPr>
                  <w:tcW w:w="1138" w:type="dxa"/>
                </w:tcPr>
                <w:p w:rsidR="00695F77" w:rsidRPr="00695F77" w:rsidRDefault="00695F77" w:rsidP="00110AC2">
                  <w:pPr>
                    <w:autoSpaceDE w:val="0"/>
                    <w:autoSpaceDN w:val="0"/>
                    <w:adjustRightInd w:val="0"/>
                    <w:spacing w:after="60"/>
                    <w:rPr>
                      <w:color w:val="FF0000"/>
                      <w:sz w:val="18"/>
                      <w:szCs w:val="18"/>
                    </w:rPr>
                  </w:pPr>
                  <w:r w:rsidRPr="00695F77">
                    <w:rPr>
                      <w:color w:val="FF0000"/>
                      <w:sz w:val="18"/>
                      <w:szCs w:val="18"/>
                    </w:rPr>
                    <w:t>question</w:t>
                  </w:r>
                </w:p>
              </w:tc>
              <w:tc>
                <w:tcPr>
                  <w:tcW w:w="1138" w:type="dxa"/>
                </w:tcPr>
                <w:p w:rsidR="00695F77" w:rsidRPr="00695F77" w:rsidRDefault="00695F77" w:rsidP="00110AC2">
                  <w:pPr>
                    <w:autoSpaceDE w:val="0"/>
                    <w:autoSpaceDN w:val="0"/>
                    <w:adjustRightInd w:val="0"/>
                    <w:spacing w:after="60"/>
                    <w:rPr>
                      <w:color w:val="FF0000"/>
                      <w:sz w:val="18"/>
                      <w:szCs w:val="18"/>
                    </w:rPr>
                  </w:pPr>
                  <w:r w:rsidRPr="00695F77">
                    <w:rPr>
                      <w:color w:val="FF0000"/>
                      <w:sz w:val="18"/>
                      <w:szCs w:val="18"/>
                    </w:rPr>
                    <w:t>disappear</w:t>
                  </w:r>
                </w:p>
              </w:tc>
              <w:tc>
                <w:tcPr>
                  <w:tcW w:w="1139" w:type="dxa"/>
                </w:tcPr>
                <w:p w:rsidR="00695F77" w:rsidRPr="00695F77" w:rsidRDefault="00695F77" w:rsidP="00110AC2">
                  <w:pPr>
                    <w:autoSpaceDE w:val="0"/>
                    <w:autoSpaceDN w:val="0"/>
                    <w:adjustRightInd w:val="0"/>
                    <w:spacing w:after="60"/>
                    <w:rPr>
                      <w:color w:val="FF0000"/>
                      <w:sz w:val="18"/>
                      <w:szCs w:val="18"/>
                    </w:rPr>
                  </w:pPr>
                  <w:r w:rsidRPr="00695F77">
                    <w:rPr>
                      <w:color w:val="FF0000"/>
                      <w:sz w:val="18"/>
                      <w:szCs w:val="18"/>
                    </w:rPr>
                    <w:t>important</w:t>
                  </w:r>
                </w:p>
              </w:tc>
            </w:tr>
          </w:tbl>
          <w:p w:rsidR="00B04F52" w:rsidRPr="00E65A45" w:rsidRDefault="00B04F52" w:rsidP="00110AC2">
            <w:pPr>
              <w:autoSpaceDE w:val="0"/>
              <w:autoSpaceDN w:val="0"/>
              <w:adjustRightInd w:val="0"/>
              <w:spacing w:after="60"/>
              <w:rPr>
                <w:color w:val="auto"/>
                <w:sz w:val="18"/>
                <w:szCs w:val="18"/>
              </w:rPr>
            </w:pPr>
          </w:p>
        </w:tc>
      </w:tr>
      <w:tr w:rsidR="00DC6391" w:rsidRPr="00E65A45" w:rsidTr="00695F77">
        <w:trPr>
          <w:trHeight w:val="2474"/>
        </w:trPr>
        <w:tc>
          <w:tcPr>
            <w:tcW w:w="5455" w:type="dxa"/>
          </w:tcPr>
          <w:p w:rsidR="00A6632D" w:rsidRDefault="00A6632D" w:rsidP="00F41B01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</w:rPr>
            </w:pPr>
          </w:p>
          <w:p w:rsidR="00420B39" w:rsidRPr="00E65A45" w:rsidRDefault="006C7B9B" w:rsidP="00F41B01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</w:rPr>
            </w:pPr>
            <w:r w:rsidRPr="00E65A45">
              <w:rPr>
                <w:b/>
                <w:bCs/>
                <w:color w:val="auto"/>
                <w:sz w:val="18"/>
                <w:szCs w:val="18"/>
              </w:rPr>
              <w:t xml:space="preserve">As writers </w:t>
            </w:r>
            <w:r w:rsidR="00420B39" w:rsidRPr="00E65A45">
              <w:rPr>
                <w:b/>
                <w:bCs/>
                <w:color w:val="auto"/>
                <w:sz w:val="18"/>
                <w:szCs w:val="18"/>
              </w:rPr>
              <w:t>we will:</w:t>
            </w:r>
          </w:p>
          <w:p w:rsidR="00237DF7" w:rsidRDefault="00237DF7" w:rsidP="002B5162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Up-level our sentences using fronted adverbials and a range of conjunctions.</w:t>
            </w:r>
          </w:p>
          <w:p w:rsidR="00545701" w:rsidRPr="00E65A45" w:rsidRDefault="00237DF7" w:rsidP="002B5162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Continue to u</w:t>
            </w:r>
            <w:r w:rsidR="00ED0DED" w:rsidRPr="00E65A45">
              <w:rPr>
                <w:bCs/>
                <w:color w:val="auto"/>
                <w:sz w:val="18"/>
                <w:szCs w:val="18"/>
              </w:rPr>
              <w:t>se a range of</w:t>
            </w:r>
            <w:r>
              <w:rPr>
                <w:bCs/>
                <w:color w:val="auto"/>
                <w:sz w:val="18"/>
                <w:szCs w:val="18"/>
              </w:rPr>
              <w:t xml:space="preserve"> punctuation</w:t>
            </w:r>
            <w:r w:rsidR="00ED0DED" w:rsidRPr="00E65A45">
              <w:rPr>
                <w:bCs/>
                <w:color w:val="auto"/>
                <w:sz w:val="18"/>
                <w:szCs w:val="18"/>
              </w:rPr>
              <w:t xml:space="preserve"> accurately</w:t>
            </w:r>
            <w:r w:rsidR="00545701" w:rsidRPr="00E65A45">
              <w:rPr>
                <w:bCs/>
                <w:color w:val="auto"/>
                <w:sz w:val="18"/>
                <w:szCs w:val="18"/>
              </w:rPr>
              <w:t>.</w:t>
            </w:r>
          </w:p>
          <w:p w:rsidR="000B41A5" w:rsidRPr="00E65A45" w:rsidRDefault="00566005" w:rsidP="002B5162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E65A45">
              <w:rPr>
                <w:bCs/>
                <w:color w:val="auto"/>
                <w:sz w:val="18"/>
                <w:szCs w:val="18"/>
              </w:rPr>
              <w:t xml:space="preserve">Enrich </w:t>
            </w:r>
            <w:r w:rsidR="000B41A5" w:rsidRPr="00E65A45">
              <w:rPr>
                <w:bCs/>
                <w:color w:val="auto"/>
                <w:sz w:val="18"/>
                <w:szCs w:val="18"/>
              </w:rPr>
              <w:t xml:space="preserve">our word choice by </w:t>
            </w:r>
            <w:r w:rsidR="00237DF7">
              <w:rPr>
                <w:bCs/>
                <w:color w:val="auto"/>
                <w:sz w:val="18"/>
                <w:szCs w:val="18"/>
              </w:rPr>
              <w:t>applyin</w:t>
            </w:r>
            <w:r w:rsidR="00ED0DED" w:rsidRPr="00E65A45">
              <w:rPr>
                <w:bCs/>
                <w:color w:val="auto"/>
                <w:sz w:val="18"/>
                <w:szCs w:val="18"/>
              </w:rPr>
              <w:t xml:space="preserve">g </w:t>
            </w:r>
            <w:r w:rsidR="00237DF7">
              <w:rPr>
                <w:bCs/>
                <w:color w:val="auto"/>
                <w:sz w:val="18"/>
                <w:szCs w:val="18"/>
              </w:rPr>
              <w:t>‘</w:t>
            </w:r>
            <w:r w:rsidR="000B41A5" w:rsidRPr="00E65A45">
              <w:rPr>
                <w:bCs/>
                <w:color w:val="auto"/>
                <w:sz w:val="18"/>
                <w:szCs w:val="18"/>
              </w:rPr>
              <w:t>borrow</w:t>
            </w:r>
            <w:r w:rsidR="00237DF7">
              <w:rPr>
                <w:bCs/>
                <w:color w:val="auto"/>
                <w:sz w:val="18"/>
                <w:szCs w:val="18"/>
              </w:rPr>
              <w:t>ed’ words</w:t>
            </w:r>
            <w:r w:rsidR="008A7542" w:rsidRPr="00E65A45">
              <w:rPr>
                <w:bCs/>
                <w:color w:val="auto"/>
                <w:sz w:val="18"/>
                <w:szCs w:val="18"/>
              </w:rPr>
              <w:t>.</w:t>
            </w:r>
          </w:p>
          <w:p w:rsidR="00420B39" w:rsidRPr="00E65A45" w:rsidRDefault="00991B66" w:rsidP="002B5162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E65A45">
              <w:rPr>
                <w:bCs/>
                <w:color w:val="auto"/>
                <w:sz w:val="18"/>
                <w:szCs w:val="18"/>
              </w:rPr>
              <w:t xml:space="preserve">Use our </w:t>
            </w:r>
            <w:r w:rsidR="00420B39" w:rsidRPr="00E65A45">
              <w:rPr>
                <w:bCs/>
                <w:color w:val="auto"/>
                <w:sz w:val="18"/>
                <w:szCs w:val="18"/>
              </w:rPr>
              <w:t>knowledge</w:t>
            </w:r>
            <w:r w:rsidR="006C7B9B" w:rsidRPr="00E65A45">
              <w:rPr>
                <w:bCs/>
                <w:color w:val="auto"/>
                <w:sz w:val="18"/>
                <w:szCs w:val="18"/>
              </w:rPr>
              <w:t xml:space="preserve"> of spelling patterns </w:t>
            </w:r>
            <w:r w:rsidR="00420B39" w:rsidRPr="00E65A45">
              <w:rPr>
                <w:bCs/>
                <w:color w:val="auto"/>
                <w:sz w:val="18"/>
                <w:szCs w:val="18"/>
              </w:rPr>
              <w:t xml:space="preserve">to </w:t>
            </w:r>
            <w:r w:rsidR="00237DF7">
              <w:rPr>
                <w:bCs/>
                <w:color w:val="auto"/>
                <w:sz w:val="18"/>
                <w:szCs w:val="18"/>
              </w:rPr>
              <w:t>make plausible attempts at spelling new words.</w:t>
            </w:r>
            <w:r w:rsidR="00ED0DED" w:rsidRPr="00E65A4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9A75C9" w:rsidRDefault="00237DF7" w:rsidP="0052306E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Organise our work into paragraphs.</w:t>
            </w:r>
          </w:p>
          <w:p w:rsidR="00237DF7" w:rsidRPr="00E65A45" w:rsidRDefault="00237DF7" w:rsidP="00237DF7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Improve our work by proofreading and</w:t>
            </w:r>
            <w:r w:rsidRPr="00E65A45">
              <w:rPr>
                <w:bCs/>
                <w:color w:val="auto"/>
                <w:sz w:val="18"/>
                <w:szCs w:val="18"/>
              </w:rPr>
              <w:t xml:space="preserve"> editing carefully.</w:t>
            </w:r>
          </w:p>
          <w:p w:rsidR="00237DF7" w:rsidRPr="00110AC2" w:rsidRDefault="00237DF7" w:rsidP="0052306E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4776" w:type="dxa"/>
            <w:vMerge/>
          </w:tcPr>
          <w:p w:rsidR="00420B39" w:rsidRPr="00E65A45" w:rsidRDefault="00420B39">
            <w:pPr>
              <w:rPr>
                <w:sz w:val="18"/>
                <w:szCs w:val="18"/>
              </w:rPr>
            </w:pPr>
          </w:p>
        </w:tc>
        <w:tc>
          <w:tcPr>
            <w:tcW w:w="5917" w:type="dxa"/>
            <w:vMerge/>
          </w:tcPr>
          <w:p w:rsidR="00420B39" w:rsidRPr="00E65A45" w:rsidRDefault="00420B39">
            <w:pPr>
              <w:rPr>
                <w:color w:val="auto"/>
                <w:sz w:val="18"/>
                <w:szCs w:val="18"/>
              </w:rPr>
            </w:pPr>
          </w:p>
        </w:tc>
      </w:tr>
      <w:tr w:rsidR="00DC6391" w:rsidRPr="00E65A45" w:rsidTr="00695F77">
        <w:trPr>
          <w:trHeight w:val="2185"/>
        </w:trPr>
        <w:tc>
          <w:tcPr>
            <w:tcW w:w="5455" w:type="dxa"/>
          </w:tcPr>
          <w:p w:rsidR="00461E6C" w:rsidRPr="00237DF7" w:rsidRDefault="00461E6C" w:rsidP="00461E6C">
            <w:pPr>
              <w:widowControl w:val="0"/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237DF7">
              <w:rPr>
                <w:b/>
                <w:bCs/>
                <w:color w:val="FF0000"/>
                <w:sz w:val="18"/>
                <w:szCs w:val="18"/>
              </w:rPr>
              <w:t>Maths</w:t>
            </w:r>
          </w:p>
          <w:p w:rsidR="00461E6C" w:rsidRDefault="00461E6C" w:rsidP="00461E6C">
            <w:pPr>
              <w:widowControl w:val="0"/>
              <w:spacing w:after="0"/>
              <w:rPr>
                <w:b/>
                <w:color w:val="FF0000"/>
                <w:sz w:val="18"/>
                <w:szCs w:val="18"/>
                <w:lang w:val="en-US"/>
              </w:rPr>
            </w:pPr>
            <w:r w:rsidRPr="00237DF7">
              <w:rPr>
                <w:b/>
                <w:bCs/>
                <w:color w:val="FF0000"/>
                <w:sz w:val="18"/>
                <w:szCs w:val="18"/>
              </w:rPr>
              <w:t xml:space="preserve">As </w:t>
            </w:r>
            <w:r w:rsidRPr="00237DF7">
              <w:rPr>
                <w:b/>
                <w:color w:val="FF0000"/>
                <w:sz w:val="18"/>
                <w:szCs w:val="18"/>
                <w:lang w:val="en-US"/>
              </w:rPr>
              <w:t xml:space="preserve">mathematicians we will: </w:t>
            </w:r>
          </w:p>
          <w:p w:rsidR="00A50A8B" w:rsidRPr="00B36DCD" w:rsidRDefault="00A50A8B" w:rsidP="00A50A8B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B36DCD">
              <w:rPr>
                <w:bCs/>
                <w:color w:val="auto"/>
                <w:sz w:val="18"/>
                <w:szCs w:val="18"/>
              </w:rPr>
              <w:t>Continue to practise our recall of all multiplication facts.</w:t>
            </w:r>
          </w:p>
          <w:p w:rsidR="00A50A8B" w:rsidRPr="00B36DCD" w:rsidRDefault="00A50A8B" w:rsidP="00A50A8B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B36DCD">
              <w:rPr>
                <w:bCs/>
                <w:color w:val="auto"/>
                <w:sz w:val="18"/>
                <w:szCs w:val="18"/>
              </w:rPr>
              <w:t>Learn how to create symmetrical patterns and investigate lines of symmetry.</w:t>
            </w:r>
          </w:p>
          <w:p w:rsidR="00A50A8B" w:rsidRPr="00B36DCD" w:rsidRDefault="00A50A8B" w:rsidP="00A50A8B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B36DCD">
              <w:rPr>
                <w:bCs/>
                <w:color w:val="auto"/>
                <w:sz w:val="18"/>
                <w:szCs w:val="18"/>
              </w:rPr>
              <w:t>Convert between analogue and digital clocks</w:t>
            </w:r>
            <w:r>
              <w:rPr>
                <w:bCs/>
                <w:color w:val="auto"/>
                <w:sz w:val="18"/>
                <w:szCs w:val="18"/>
              </w:rPr>
              <w:t xml:space="preserve"> and</w:t>
            </w:r>
            <w:r w:rsidRPr="00B36DCD">
              <w:rPr>
                <w:bCs/>
                <w:color w:val="auto"/>
                <w:sz w:val="18"/>
                <w:szCs w:val="18"/>
              </w:rPr>
              <w:t xml:space="preserve"> convert from hours to minutes; minutes to seconds; years to months; weeks to days.</w:t>
            </w:r>
          </w:p>
          <w:p w:rsidR="0052306E" w:rsidRPr="00695F77" w:rsidRDefault="00A50A8B" w:rsidP="00A50A8B">
            <w:pPr>
              <w:widowControl w:val="0"/>
              <w:spacing w:after="0"/>
              <w:rPr>
                <w:color w:val="auto"/>
                <w:sz w:val="18"/>
                <w:szCs w:val="18"/>
                <w:lang w:val="en-US"/>
              </w:rPr>
            </w:pPr>
            <w:r w:rsidRPr="00B36DCD">
              <w:rPr>
                <w:bCs/>
                <w:color w:val="auto"/>
                <w:sz w:val="18"/>
                <w:szCs w:val="18"/>
              </w:rPr>
              <w:t>Learn how to solve division problems with remainders.</w:t>
            </w:r>
            <w:bookmarkStart w:id="0" w:name="_GoBack"/>
            <w:bookmarkEnd w:id="0"/>
          </w:p>
        </w:tc>
        <w:tc>
          <w:tcPr>
            <w:tcW w:w="4776" w:type="dxa"/>
          </w:tcPr>
          <w:p w:rsidR="00A6632D" w:rsidRDefault="00A6632D" w:rsidP="00420B39">
            <w:pPr>
              <w:widowControl w:val="0"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:rsidR="00420B39" w:rsidRPr="00E65A45" w:rsidRDefault="00420B39" w:rsidP="00420B39">
            <w:pPr>
              <w:widowControl w:val="0"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E65A45">
              <w:rPr>
                <w:b/>
                <w:bCs/>
                <w:i/>
                <w:iCs/>
                <w:sz w:val="18"/>
                <w:szCs w:val="18"/>
                <w:u w:val="single"/>
              </w:rPr>
              <w:t>Resources</w:t>
            </w:r>
          </w:p>
          <w:p w:rsidR="00420B39" w:rsidRDefault="00420B39" w:rsidP="00DF0DE3">
            <w:pPr>
              <w:widowControl w:val="0"/>
              <w:spacing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E65A45">
              <w:rPr>
                <w:b/>
                <w:bCs/>
                <w:sz w:val="18"/>
                <w:szCs w:val="18"/>
              </w:rPr>
              <w:t xml:space="preserve">If </w:t>
            </w:r>
            <w:r w:rsidRPr="00E65A45">
              <w:rPr>
                <w:b/>
                <w:bCs/>
                <w:color w:val="auto"/>
                <w:sz w:val="18"/>
                <w:szCs w:val="18"/>
              </w:rPr>
              <w:t>you have any objects,</w:t>
            </w:r>
            <w:r w:rsidR="00F41B01" w:rsidRPr="00E65A45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E65A45">
              <w:rPr>
                <w:b/>
                <w:bCs/>
                <w:color w:val="auto"/>
                <w:sz w:val="18"/>
                <w:szCs w:val="18"/>
              </w:rPr>
              <w:t>books or information t</w:t>
            </w:r>
            <w:r w:rsidR="00D01DAC">
              <w:rPr>
                <w:b/>
                <w:bCs/>
                <w:color w:val="auto"/>
                <w:sz w:val="18"/>
                <w:szCs w:val="18"/>
              </w:rPr>
              <w:t>hat might help us with our theme</w:t>
            </w:r>
            <w:r w:rsidRPr="00E65A45">
              <w:rPr>
                <w:b/>
                <w:bCs/>
                <w:color w:val="auto"/>
                <w:sz w:val="18"/>
                <w:szCs w:val="18"/>
              </w:rPr>
              <w:t xml:space="preserve"> we would love to know about them!</w:t>
            </w:r>
          </w:p>
          <w:p w:rsidR="00420B39" w:rsidRPr="00E65A45" w:rsidRDefault="00420B39" w:rsidP="00695F77">
            <w:pPr>
              <w:widowControl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7" w:type="dxa"/>
          </w:tcPr>
          <w:p w:rsidR="00420B39" w:rsidRPr="00695F77" w:rsidRDefault="00420B39" w:rsidP="00420B39">
            <w:pPr>
              <w:widowControl w:val="0"/>
              <w:rPr>
                <w:b/>
                <w:bCs/>
                <w:iCs/>
                <w:color w:val="auto"/>
                <w:sz w:val="18"/>
                <w:szCs w:val="18"/>
                <w:u w:val="single"/>
              </w:rPr>
            </w:pPr>
            <w:r w:rsidRPr="00695F77">
              <w:rPr>
                <w:b/>
                <w:bCs/>
                <w:iCs/>
                <w:color w:val="auto"/>
                <w:sz w:val="18"/>
                <w:szCs w:val="18"/>
                <w:u w:val="single"/>
              </w:rPr>
              <w:t>How could you help your child at home?</w:t>
            </w:r>
          </w:p>
          <w:p w:rsidR="00695F77" w:rsidRDefault="00695F77" w:rsidP="00695F77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Encourage your child to talk about the learning they have done each day.</w:t>
            </w:r>
          </w:p>
          <w:p w:rsidR="00695F77" w:rsidRDefault="00695F77" w:rsidP="00695F77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Help your child to practise the half term’s spellings above, along with the weekly list they bring home.</w:t>
            </w:r>
          </w:p>
          <w:p w:rsidR="00695F77" w:rsidRDefault="00695F77" w:rsidP="00695F77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Help your child to learn their times tables up to 12 x 12 by heart.</w:t>
            </w:r>
          </w:p>
          <w:p w:rsidR="00695F77" w:rsidRPr="00E65A45" w:rsidRDefault="00695F77" w:rsidP="00695F77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Encourage your child to read regularly and sign their record.</w:t>
            </w:r>
          </w:p>
        </w:tc>
      </w:tr>
    </w:tbl>
    <w:p w:rsidR="00F41B01" w:rsidRPr="00E65A45" w:rsidRDefault="00847A61" w:rsidP="00F41B01">
      <w:pPr>
        <w:tabs>
          <w:tab w:val="left" w:pos="1646"/>
        </w:tabs>
        <w:rPr>
          <w:rFonts w:asciiTheme="minorHAnsi" w:hAnsiTheme="minorHAnsi"/>
          <w:sz w:val="18"/>
          <w:szCs w:val="18"/>
        </w:rPr>
      </w:pPr>
      <w:r w:rsidRPr="00E65A45">
        <w:rPr>
          <w:rFonts w:asciiTheme="minorHAnsi" w:hAnsiTheme="minorHAnsi"/>
          <w:noProof/>
          <w:color w:val="auto"/>
          <w:kern w:val="0"/>
          <w:sz w:val="18"/>
          <w:szCs w:val="18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E65A45" w:rsidSect="00054EB2">
      <w:pgSz w:w="16838" w:h="11906" w:orient="landscape"/>
      <w:pgMar w:top="284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9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39"/>
    <w:rsid w:val="00013F56"/>
    <w:rsid w:val="00015219"/>
    <w:rsid w:val="00051E95"/>
    <w:rsid w:val="00054EB2"/>
    <w:rsid w:val="00061798"/>
    <w:rsid w:val="00066317"/>
    <w:rsid w:val="000840F5"/>
    <w:rsid w:val="000947C9"/>
    <w:rsid w:val="000B41A5"/>
    <w:rsid w:val="00110AC2"/>
    <w:rsid w:val="00114E8B"/>
    <w:rsid w:val="001337E3"/>
    <w:rsid w:val="00135F26"/>
    <w:rsid w:val="001436B4"/>
    <w:rsid w:val="001452D8"/>
    <w:rsid w:val="001455F4"/>
    <w:rsid w:val="00166C63"/>
    <w:rsid w:val="00185013"/>
    <w:rsid w:val="0019681C"/>
    <w:rsid w:val="001B00ED"/>
    <w:rsid w:val="001B3796"/>
    <w:rsid w:val="001C2862"/>
    <w:rsid w:val="001C43CD"/>
    <w:rsid w:val="001F50A3"/>
    <w:rsid w:val="002008B4"/>
    <w:rsid w:val="00225FF4"/>
    <w:rsid w:val="00237DF7"/>
    <w:rsid w:val="00262277"/>
    <w:rsid w:val="002B27D3"/>
    <w:rsid w:val="002B2CEE"/>
    <w:rsid w:val="002B5162"/>
    <w:rsid w:val="002B5973"/>
    <w:rsid w:val="002D223F"/>
    <w:rsid w:val="002D4A3E"/>
    <w:rsid w:val="002E0D4A"/>
    <w:rsid w:val="003108CA"/>
    <w:rsid w:val="00332D45"/>
    <w:rsid w:val="00334A80"/>
    <w:rsid w:val="00336C72"/>
    <w:rsid w:val="00346018"/>
    <w:rsid w:val="003539BD"/>
    <w:rsid w:val="00373A2C"/>
    <w:rsid w:val="00380DB4"/>
    <w:rsid w:val="00395857"/>
    <w:rsid w:val="00396299"/>
    <w:rsid w:val="003D7E0B"/>
    <w:rsid w:val="00420B39"/>
    <w:rsid w:val="0044577F"/>
    <w:rsid w:val="00450207"/>
    <w:rsid w:val="00461E6C"/>
    <w:rsid w:val="00473888"/>
    <w:rsid w:val="004837E4"/>
    <w:rsid w:val="004B1E7D"/>
    <w:rsid w:val="004C4F4A"/>
    <w:rsid w:val="004C5BBA"/>
    <w:rsid w:val="004D5FEB"/>
    <w:rsid w:val="004F36A7"/>
    <w:rsid w:val="0051301D"/>
    <w:rsid w:val="0052306E"/>
    <w:rsid w:val="00525942"/>
    <w:rsid w:val="00536EF2"/>
    <w:rsid w:val="00545701"/>
    <w:rsid w:val="0056156A"/>
    <w:rsid w:val="00563A59"/>
    <w:rsid w:val="00566005"/>
    <w:rsid w:val="0058399F"/>
    <w:rsid w:val="00594914"/>
    <w:rsid w:val="005A02DF"/>
    <w:rsid w:val="005A09F6"/>
    <w:rsid w:val="005E18C7"/>
    <w:rsid w:val="005E1E83"/>
    <w:rsid w:val="00640120"/>
    <w:rsid w:val="0066286F"/>
    <w:rsid w:val="006816F3"/>
    <w:rsid w:val="00694CC8"/>
    <w:rsid w:val="00695F77"/>
    <w:rsid w:val="006C0DEF"/>
    <w:rsid w:val="006C7B9B"/>
    <w:rsid w:val="006D71D0"/>
    <w:rsid w:val="006D7E5F"/>
    <w:rsid w:val="006E6ACE"/>
    <w:rsid w:val="006F0818"/>
    <w:rsid w:val="00733792"/>
    <w:rsid w:val="00752C0A"/>
    <w:rsid w:val="00760CDC"/>
    <w:rsid w:val="007623C9"/>
    <w:rsid w:val="00763B90"/>
    <w:rsid w:val="00795BA9"/>
    <w:rsid w:val="007A29F1"/>
    <w:rsid w:val="007B222E"/>
    <w:rsid w:val="007E456F"/>
    <w:rsid w:val="00820079"/>
    <w:rsid w:val="0083305B"/>
    <w:rsid w:val="00835311"/>
    <w:rsid w:val="00847A61"/>
    <w:rsid w:val="00875BAA"/>
    <w:rsid w:val="008A7542"/>
    <w:rsid w:val="008B1804"/>
    <w:rsid w:val="008D7BF5"/>
    <w:rsid w:val="008F4DF7"/>
    <w:rsid w:val="00901D88"/>
    <w:rsid w:val="00916D56"/>
    <w:rsid w:val="00970F45"/>
    <w:rsid w:val="00972162"/>
    <w:rsid w:val="009901C8"/>
    <w:rsid w:val="00991B66"/>
    <w:rsid w:val="00993003"/>
    <w:rsid w:val="009A75C9"/>
    <w:rsid w:val="009C48DC"/>
    <w:rsid w:val="009D12FD"/>
    <w:rsid w:val="009E2DAE"/>
    <w:rsid w:val="009F2061"/>
    <w:rsid w:val="00A030ED"/>
    <w:rsid w:val="00A041C7"/>
    <w:rsid w:val="00A50A8B"/>
    <w:rsid w:val="00A6179D"/>
    <w:rsid w:val="00A64EB8"/>
    <w:rsid w:val="00A66114"/>
    <w:rsid w:val="00A6632D"/>
    <w:rsid w:val="00A77661"/>
    <w:rsid w:val="00AA5493"/>
    <w:rsid w:val="00AA7352"/>
    <w:rsid w:val="00AF17F5"/>
    <w:rsid w:val="00B04F52"/>
    <w:rsid w:val="00B06802"/>
    <w:rsid w:val="00B44B41"/>
    <w:rsid w:val="00B7603F"/>
    <w:rsid w:val="00BA71C7"/>
    <w:rsid w:val="00CC489E"/>
    <w:rsid w:val="00CE22BB"/>
    <w:rsid w:val="00CF6A41"/>
    <w:rsid w:val="00D01DAC"/>
    <w:rsid w:val="00D43384"/>
    <w:rsid w:val="00D4462B"/>
    <w:rsid w:val="00D7433B"/>
    <w:rsid w:val="00D966F9"/>
    <w:rsid w:val="00DA32BC"/>
    <w:rsid w:val="00DC6391"/>
    <w:rsid w:val="00DD5BA9"/>
    <w:rsid w:val="00DE78BB"/>
    <w:rsid w:val="00DF0DE3"/>
    <w:rsid w:val="00E45E0D"/>
    <w:rsid w:val="00E65A45"/>
    <w:rsid w:val="00E74892"/>
    <w:rsid w:val="00E915F7"/>
    <w:rsid w:val="00E94CC7"/>
    <w:rsid w:val="00EA370B"/>
    <w:rsid w:val="00EA51CE"/>
    <w:rsid w:val="00ED0B21"/>
    <w:rsid w:val="00ED0DED"/>
    <w:rsid w:val="00F00BCF"/>
    <w:rsid w:val="00F032EC"/>
    <w:rsid w:val="00F2417A"/>
    <w:rsid w:val="00F41B01"/>
    <w:rsid w:val="00F5122E"/>
    <w:rsid w:val="00F935EA"/>
    <w:rsid w:val="00FC77C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8578B1-8F5A-463C-9018-F98D935F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91B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D12FD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Joan.Smalley</dc:creator>
  <cp:lastModifiedBy>Janine Taylor</cp:lastModifiedBy>
  <cp:revision>4</cp:revision>
  <cp:lastPrinted>2019-02-27T09:01:00Z</cp:lastPrinted>
  <dcterms:created xsi:type="dcterms:W3CDTF">2025-05-20T16:21:00Z</dcterms:created>
  <dcterms:modified xsi:type="dcterms:W3CDTF">2025-05-21T12:08:00Z</dcterms:modified>
</cp:coreProperties>
</file>