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66" w:rsidRDefault="0080766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pPr w:leftFromText="180" w:rightFromText="180" w:vertAnchor="page" w:horzAnchor="margin" w:tblpXSpec="center"/>
        <w:tblW w:w="10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8056"/>
      </w:tblGrid>
      <w:tr w:rsidR="00807666">
        <w:trPr>
          <w:trHeight w:val="1709"/>
        </w:trPr>
        <w:tc>
          <w:tcPr>
            <w:tcW w:w="2820" w:type="dxa"/>
            <w:tcBorders>
              <w:top w:val="nil"/>
              <w:left w:val="nil"/>
              <w:bottom w:val="nil"/>
              <w:right w:val="nil"/>
            </w:tcBorders>
          </w:tcPr>
          <w:p w:rsidR="00807666" w:rsidRDefault="00AC1AA2">
            <w:pPr>
              <w:jc w:val="center"/>
              <w:rPr>
                <w:b/>
                <w:i/>
                <w:sz w:val="26"/>
                <w:szCs w:val="26"/>
              </w:rPr>
            </w:pPr>
            <w:bookmarkStart w:id="0" w:name="_heading=h.gjdgxs" w:colFirst="0" w:colLast="0"/>
            <w:bookmarkEnd w:id="0"/>
            <w:r>
              <w:rPr>
                <w:rFonts w:ascii="Calibri" w:eastAsia="Calibri" w:hAnsi="Calibri" w:cs="Calibri"/>
                <w:noProof/>
              </w:rPr>
              <w:drawing>
                <wp:anchor distT="0" distB="0" distL="114300" distR="114300" simplePos="0" relativeHeight="251658240" behindDoc="0" locked="0" layoutInCell="1" allowOverlap="1">
                  <wp:simplePos x="0" y="0"/>
                  <wp:positionH relativeFrom="column">
                    <wp:posOffset>538480</wp:posOffset>
                  </wp:positionH>
                  <wp:positionV relativeFrom="paragraph">
                    <wp:posOffset>209550</wp:posOffset>
                  </wp:positionV>
                  <wp:extent cx="1184219" cy="1094416"/>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184219" cy="1094416"/>
                          </a:xfrm>
                          <a:prstGeom prst="rect">
                            <a:avLst/>
                          </a:prstGeom>
                          <a:ln/>
                        </pic:spPr>
                      </pic:pic>
                    </a:graphicData>
                  </a:graphic>
                </wp:anchor>
              </w:drawing>
            </w:r>
          </w:p>
        </w:tc>
        <w:tc>
          <w:tcPr>
            <w:tcW w:w="8056" w:type="dxa"/>
            <w:tcBorders>
              <w:top w:val="nil"/>
              <w:left w:val="nil"/>
              <w:bottom w:val="nil"/>
              <w:right w:val="nil"/>
            </w:tcBorders>
          </w:tcPr>
          <w:p w:rsidR="00807666" w:rsidRDefault="00807666">
            <w:pPr>
              <w:jc w:val="center"/>
              <w:rPr>
                <w:b/>
                <w:i/>
                <w:sz w:val="26"/>
                <w:szCs w:val="26"/>
              </w:rPr>
            </w:pPr>
          </w:p>
          <w:p w:rsidR="00807666" w:rsidRDefault="00AC1AA2">
            <w:pPr>
              <w:jc w:val="center"/>
              <w:rPr>
                <w:rFonts w:ascii="Arial" w:eastAsia="Arial" w:hAnsi="Arial" w:cs="Arial"/>
                <w:b/>
                <w:color w:val="000000"/>
                <w:sz w:val="26"/>
                <w:szCs w:val="26"/>
              </w:rPr>
            </w:pPr>
            <w:r>
              <w:rPr>
                <w:rFonts w:ascii="Arial" w:eastAsia="Arial" w:hAnsi="Arial" w:cs="Arial"/>
                <w:b/>
                <w:color w:val="000000"/>
                <w:sz w:val="26"/>
                <w:szCs w:val="26"/>
              </w:rPr>
              <w:t>Swain House Primary School</w:t>
            </w:r>
          </w:p>
          <w:p w:rsidR="00807666" w:rsidRDefault="00AC1AA2">
            <w:pPr>
              <w:jc w:val="center"/>
              <w:rPr>
                <w:rFonts w:ascii="Arial" w:eastAsia="Arial" w:hAnsi="Arial" w:cs="Arial"/>
                <w:b/>
                <w:color w:val="000000"/>
                <w:sz w:val="26"/>
                <w:szCs w:val="26"/>
              </w:rPr>
            </w:pPr>
            <w:r>
              <w:rPr>
                <w:rFonts w:ascii="Arial" w:eastAsia="Arial" w:hAnsi="Arial" w:cs="Arial"/>
                <w:b/>
                <w:color w:val="000000"/>
                <w:sz w:val="26"/>
                <w:szCs w:val="26"/>
              </w:rPr>
              <w:t>Radcliffe Avenue, Bradford BD2 1JL</w:t>
            </w:r>
          </w:p>
          <w:p w:rsidR="00807666" w:rsidRDefault="00AC1AA2">
            <w:pPr>
              <w:jc w:val="center"/>
              <w:rPr>
                <w:rFonts w:ascii="Arial" w:eastAsia="Arial" w:hAnsi="Arial" w:cs="Arial"/>
                <w:b/>
                <w:color w:val="000000"/>
                <w:sz w:val="26"/>
                <w:szCs w:val="26"/>
              </w:rPr>
            </w:pPr>
            <w:r>
              <w:rPr>
                <w:rFonts w:ascii="Arial" w:eastAsia="Arial" w:hAnsi="Arial" w:cs="Arial"/>
                <w:b/>
                <w:color w:val="000000"/>
                <w:sz w:val="26"/>
                <w:szCs w:val="26"/>
              </w:rPr>
              <w:t xml:space="preserve">Headteacher: Mrs Clare Pugh </w:t>
            </w:r>
          </w:p>
          <w:p w:rsidR="00807666" w:rsidRDefault="00AC1AA2">
            <w:pPr>
              <w:jc w:val="center"/>
              <w:rPr>
                <w:b/>
                <w:i/>
                <w:sz w:val="26"/>
                <w:szCs w:val="26"/>
              </w:rPr>
            </w:pPr>
            <w:r>
              <w:rPr>
                <w:rFonts w:ascii="Arial" w:eastAsia="Arial" w:hAnsi="Arial" w:cs="Arial"/>
                <w:b/>
                <w:color w:val="000000"/>
                <w:sz w:val="26"/>
                <w:szCs w:val="26"/>
              </w:rPr>
              <w:t xml:space="preserve">Tel: 01274 639049 </w:t>
            </w:r>
          </w:p>
        </w:tc>
      </w:tr>
    </w:tbl>
    <w:p w:rsidR="00807666" w:rsidRDefault="00807666">
      <w:pPr>
        <w:rPr>
          <w:rFonts w:ascii="Arial" w:eastAsia="Arial" w:hAnsi="Arial" w:cs="Arial"/>
          <w:b/>
        </w:rPr>
      </w:pPr>
    </w:p>
    <w:tbl>
      <w:tblPr>
        <w:tblStyle w:val="a0"/>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00" w:firstRow="0" w:lastRow="0" w:firstColumn="0" w:lastColumn="0" w:noHBand="0" w:noVBand="0"/>
      </w:tblPr>
      <w:tblGrid>
        <w:gridCol w:w="2340"/>
        <w:gridCol w:w="7380"/>
      </w:tblGrid>
      <w:tr w:rsidR="00807666">
        <w:trPr>
          <w:trHeight w:val="510"/>
        </w:trPr>
        <w:tc>
          <w:tcPr>
            <w:tcW w:w="2340" w:type="dxa"/>
            <w:shd w:val="clear" w:color="auto" w:fill="BFBFBF"/>
            <w:vAlign w:val="center"/>
          </w:tcPr>
          <w:p w:rsidR="00807666" w:rsidRDefault="00AC1AA2">
            <w:pPr>
              <w:tabs>
                <w:tab w:val="left" w:pos="1800"/>
              </w:tabs>
              <w:rPr>
                <w:rFonts w:ascii="Arial Bold" w:eastAsia="Arial Bold" w:hAnsi="Arial Bold" w:cs="Arial Bold"/>
                <w:b/>
                <w:smallCaps/>
                <w:color w:val="FFFFFF"/>
              </w:rPr>
            </w:pPr>
            <w:r>
              <w:rPr>
                <w:rFonts w:ascii="Arial Bold" w:eastAsia="Arial Bold" w:hAnsi="Arial Bold" w:cs="Arial Bold"/>
                <w:b/>
                <w:smallCaps/>
                <w:color w:val="FFFFFF"/>
              </w:rPr>
              <w:t>POST TITLE:</w:t>
            </w:r>
          </w:p>
        </w:tc>
        <w:tc>
          <w:tcPr>
            <w:tcW w:w="7380" w:type="dxa"/>
            <w:shd w:val="clear" w:color="auto" w:fill="BFBFBF"/>
            <w:vAlign w:val="center"/>
          </w:tcPr>
          <w:p w:rsidR="00807666" w:rsidRDefault="00AF67A2">
            <w:pPr>
              <w:tabs>
                <w:tab w:val="left" w:pos="6930"/>
              </w:tabs>
              <w:rPr>
                <w:rFonts w:ascii="Arial" w:eastAsia="Arial" w:hAnsi="Arial" w:cs="Arial"/>
                <w:b/>
              </w:rPr>
            </w:pPr>
            <w:r>
              <w:rPr>
                <w:rFonts w:ascii="Arial Bold" w:eastAsia="Arial Bold" w:hAnsi="Arial Bold" w:cs="Arial Bold"/>
                <w:b/>
                <w:smallCaps/>
                <w:color w:val="FFFFFF"/>
              </w:rPr>
              <w:t>GENERAL</w:t>
            </w:r>
            <w:r w:rsidR="00AC1AA2">
              <w:rPr>
                <w:rFonts w:ascii="Arial Bold" w:eastAsia="Arial Bold" w:hAnsi="Arial Bold" w:cs="Arial Bold"/>
                <w:b/>
                <w:smallCaps/>
                <w:color w:val="FFFFFF"/>
              </w:rPr>
              <w:t>TEACHING ASSISTANT</w:t>
            </w:r>
            <w:r>
              <w:rPr>
                <w:rFonts w:ascii="Arial" w:eastAsia="Arial" w:hAnsi="Arial" w:cs="Arial"/>
                <w:b/>
                <w:color w:val="FFFFFF"/>
              </w:rPr>
              <w:t xml:space="preserve"> SEND</w:t>
            </w:r>
          </w:p>
          <w:p w:rsidR="00807666" w:rsidRDefault="00807666">
            <w:pPr>
              <w:tabs>
                <w:tab w:val="left" w:pos="1800"/>
              </w:tabs>
              <w:rPr>
                <w:rFonts w:ascii="Arial Bold" w:eastAsia="Arial Bold" w:hAnsi="Arial Bold" w:cs="Arial Bold"/>
                <w:b/>
                <w:smallCaps/>
                <w:color w:val="FFFFFF"/>
              </w:rPr>
            </w:pPr>
          </w:p>
        </w:tc>
      </w:tr>
      <w:tr w:rsidR="00807666">
        <w:trPr>
          <w:trHeight w:val="510"/>
        </w:trPr>
        <w:tc>
          <w:tcPr>
            <w:tcW w:w="2340" w:type="dxa"/>
            <w:shd w:val="clear" w:color="auto" w:fill="BFBFBF"/>
            <w:vAlign w:val="center"/>
          </w:tcPr>
          <w:p w:rsidR="00807666" w:rsidRDefault="00AC1AA2">
            <w:pPr>
              <w:tabs>
                <w:tab w:val="left" w:pos="1800"/>
              </w:tabs>
              <w:rPr>
                <w:rFonts w:ascii="Arial Bold" w:eastAsia="Arial Bold" w:hAnsi="Arial Bold" w:cs="Arial Bold"/>
                <w:b/>
                <w:smallCaps/>
                <w:color w:val="FFFFFF"/>
              </w:rPr>
            </w:pPr>
            <w:r>
              <w:rPr>
                <w:rFonts w:ascii="Arial Bold" w:eastAsia="Arial Bold" w:hAnsi="Arial Bold" w:cs="Arial Bold"/>
                <w:b/>
                <w:smallCaps/>
                <w:color w:val="FFFFFF"/>
              </w:rPr>
              <w:t>POST REF:</w:t>
            </w:r>
          </w:p>
        </w:tc>
        <w:tc>
          <w:tcPr>
            <w:tcW w:w="7380" w:type="dxa"/>
            <w:shd w:val="clear" w:color="auto" w:fill="BFBFBF"/>
            <w:vAlign w:val="center"/>
          </w:tcPr>
          <w:p w:rsidR="00807666" w:rsidRDefault="00AF67A2">
            <w:pPr>
              <w:tabs>
                <w:tab w:val="left" w:pos="1800"/>
              </w:tabs>
              <w:rPr>
                <w:rFonts w:ascii="Arial Bold" w:eastAsia="Arial Bold" w:hAnsi="Arial Bold" w:cs="Arial Bold"/>
                <w:b/>
                <w:smallCaps/>
                <w:color w:val="FFFFFF"/>
              </w:rPr>
            </w:pPr>
            <w:r>
              <w:rPr>
                <w:rFonts w:ascii="Arial Bold" w:eastAsia="Arial Bold" w:hAnsi="Arial Bold" w:cs="Arial Bold"/>
                <w:b/>
                <w:smallCaps/>
                <w:color w:val="FFFFFF"/>
              </w:rPr>
              <w:t>SEPTEMBER 2025</w:t>
            </w:r>
          </w:p>
        </w:tc>
      </w:tr>
      <w:tr w:rsidR="00807666">
        <w:trPr>
          <w:trHeight w:val="510"/>
        </w:trPr>
        <w:tc>
          <w:tcPr>
            <w:tcW w:w="2340" w:type="dxa"/>
            <w:shd w:val="clear" w:color="auto" w:fill="BFBFBF"/>
            <w:vAlign w:val="center"/>
          </w:tcPr>
          <w:p w:rsidR="00807666" w:rsidRDefault="00AC1AA2">
            <w:pPr>
              <w:rPr>
                <w:rFonts w:ascii="Arial Bold" w:eastAsia="Arial Bold" w:hAnsi="Arial Bold" w:cs="Arial Bold"/>
                <w:b/>
                <w:smallCaps/>
                <w:color w:val="FFFFFF"/>
              </w:rPr>
            </w:pPr>
            <w:r>
              <w:rPr>
                <w:rFonts w:ascii="Arial Bold" w:eastAsia="Arial Bold" w:hAnsi="Arial Bold" w:cs="Arial Bold"/>
                <w:b/>
                <w:smallCaps/>
                <w:color w:val="FFFFFF"/>
              </w:rPr>
              <w:t>GRADE:</w:t>
            </w:r>
          </w:p>
        </w:tc>
        <w:tc>
          <w:tcPr>
            <w:tcW w:w="7380" w:type="dxa"/>
            <w:shd w:val="clear" w:color="auto" w:fill="BFBFBF"/>
            <w:vAlign w:val="center"/>
          </w:tcPr>
          <w:p w:rsidR="00807666" w:rsidRDefault="00AF67A2" w:rsidP="00AF67A2">
            <w:pPr>
              <w:tabs>
                <w:tab w:val="left" w:pos="1800"/>
              </w:tabs>
              <w:rPr>
                <w:rFonts w:ascii="Arial Bold" w:eastAsia="Arial Bold" w:hAnsi="Arial Bold" w:cs="Arial Bold"/>
                <w:b/>
                <w:smallCaps/>
                <w:color w:val="FFFFFF"/>
              </w:rPr>
            </w:pPr>
            <w:r>
              <w:rPr>
                <w:rFonts w:ascii="Arial Bold" w:eastAsia="Arial Bold" w:hAnsi="Arial Bold" w:cs="Arial Bold"/>
                <w:b/>
                <w:smallCaps/>
                <w:color w:val="FFFFFF"/>
              </w:rPr>
              <w:t>BAND 4</w:t>
            </w:r>
          </w:p>
        </w:tc>
      </w:tr>
    </w:tbl>
    <w:p w:rsidR="00807666" w:rsidRDefault="00807666">
      <w:pPr>
        <w:rPr>
          <w:rFonts w:ascii="Arial" w:eastAsia="Arial" w:hAnsi="Arial" w:cs="Arial"/>
          <w:b/>
        </w:rPr>
      </w:pPr>
      <w:bookmarkStart w:id="1" w:name="_GoBack"/>
      <w:bookmarkEnd w:id="1"/>
    </w:p>
    <w:p w:rsidR="00807666" w:rsidRDefault="00AC1AA2">
      <w:pPr>
        <w:rPr>
          <w:rFonts w:ascii="Arial Bold" w:eastAsia="Arial Bold" w:hAnsi="Arial Bold" w:cs="Arial Bold"/>
          <w:b/>
          <w:smallCaps/>
        </w:rPr>
      </w:pPr>
      <w:r>
        <w:rPr>
          <w:rFonts w:ascii="Arial Bold" w:eastAsia="Arial Bold" w:hAnsi="Arial Bold" w:cs="Arial Bold"/>
          <w:b/>
          <w:smallCaps/>
        </w:rPr>
        <w:t>GENERIC INTRODUCTION:</w:t>
      </w:r>
    </w:p>
    <w:p w:rsidR="00807666" w:rsidRDefault="00807666">
      <w:pPr>
        <w:rPr>
          <w:rFonts w:ascii="Arial" w:eastAsia="Arial" w:hAnsi="Arial" w:cs="Arial"/>
          <w:b/>
          <w:sz w:val="20"/>
          <w:szCs w:val="20"/>
        </w:rPr>
      </w:pPr>
    </w:p>
    <w:p w:rsidR="00807666" w:rsidRDefault="00AC1AA2">
      <w:pPr>
        <w:rPr>
          <w:rFonts w:ascii="Arial" w:eastAsia="Arial" w:hAnsi="Arial" w:cs="Arial"/>
          <w:color w:val="000000"/>
          <w:sz w:val="22"/>
          <w:szCs w:val="22"/>
        </w:rPr>
      </w:pPr>
      <w:r>
        <w:rPr>
          <w:rFonts w:ascii="Arial" w:eastAsia="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rsidR="00807666" w:rsidRDefault="00807666">
      <w:pPr>
        <w:rPr>
          <w:rFonts w:ascii="Arial" w:eastAsia="Arial" w:hAnsi="Arial" w:cs="Arial"/>
          <w:color w:val="000000"/>
          <w:sz w:val="22"/>
          <w:szCs w:val="22"/>
        </w:rPr>
      </w:pPr>
    </w:p>
    <w:p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807666" w:rsidRDefault="00807666">
      <w:pPr>
        <w:ind w:left="360"/>
        <w:rPr>
          <w:rFonts w:ascii="Arial" w:eastAsia="Arial" w:hAnsi="Arial" w:cs="Arial"/>
          <w:color w:val="000000"/>
          <w:sz w:val="22"/>
          <w:szCs w:val="22"/>
        </w:rPr>
      </w:pPr>
    </w:p>
    <w:p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rsidR="00807666" w:rsidRDefault="00807666">
      <w:pPr>
        <w:rPr>
          <w:rFonts w:ascii="Arial" w:eastAsia="Arial" w:hAnsi="Arial" w:cs="Arial"/>
          <w:color w:val="000000"/>
          <w:sz w:val="22"/>
          <w:szCs w:val="22"/>
        </w:rPr>
      </w:pPr>
    </w:p>
    <w:p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Swain House Primary School is an Equal Opportunities Employer and requires its employees to comply with all current equality policies in terms of equal opportunity for employment and access to the Council Services.</w:t>
      </w:r>
    </w:p>
    <w:p w:rsidR="00807666" w:rsidRDefault="00807666">
      <w:pPr>
        <w:rPr>
          <w:rFonts w:ascii="Arial" w:eastAsia="Arial" w:hAnsi="Arial" w:cs="Arial"/>
          <w:color w:val="000000"/>
          <w:sz w:val="22"/>
          <w:szCs w:val="22"/>
        </w:rPr>
      </w:pPr>
    </w:p>
    <w:p w:rsidR="00807666" w:rsidRDefault="00AC1AA2">
      <w:pPr>
        <w:numPr>
          <w:ilvl w:val="0"/>
          <w:numId w:val="12"/>
        </w:numPr>
        <w:rPr>
          <w:rFonts w:ascii="Arial" w:eastAsia="Arial" w:hAnsi="Arial" w:cs="Arial"/>
          <w:color w:val="000000"/>
          <w:sz w:val="22"/>
          <w:szCs w:val="22"/>
        </w:rPr>
      </w:pPr>
      <w:r>
        <w:rPr>
          <w:rFonts w:ascii="Arial" w:eastAsia="Arial" w:hAnsi="Arial" w:cs="Arial"/>
          <w:color w:val="000000"/>
          <w:sz w:val="22"/>
          <w:szCs w:val="22"/>
        </w:rPr>
        <w:t>Swain House Primary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807666" w:rsidRDefault="00807666">
      <w:pPr>
        <w:rPr>
          <w:rFonts w:ascii="Arial" w:eastAsia="Arial" w:hAnsi="Arial" w:cs="Arial"/>
          <w:sz w:val="20"/>
          <w:szCs w:val="20"/>
        </w:rPr>
      </w:pPr>
    </w:p>
    <w:p w:rsidR="00807666" w:rsidRDefault="00AC1AA2">
      <w:pPr>
        <w:rPr>
          <w:rFonts w:ascii="Arial Bold" w:eastAsia="Arial Bold" w:hAnsi="Arial Bold" w:cs="Arial Bold"/>
          <w:b/>
          <w:smallCaps/>
        </w:rPr>
      </w:pPr>
      <w:r>
        <w:rPr>
          <w:rFonts w:ascii="Arial Bold" w:eastAsia="Arial Bold" w:hAnsi="Arial Bold" w:cs="Arial Bold"/>
          <w:b/>
          <w:smallCaps/>
        </w:rPr>
        <w:t>PRIME OBJECTIVES OF THE POST:</w:t>
      </w:r>
    </w:p>
    <w:p w:rsidR="00612DB2" w:rsidRPr="00612DB2" w:rsidRDefault="00612DB2">
      <w:pPr>
        <w:rPr>
          <w:rFonts w:ascii="Arial" w:eastAsia="Arial" w:hAnsi="Arial" w:cs="Arial"/>
          <w:sz w:val="22"/>
          <w:szCs w:val="22"/>
        </w:rPr>
      </w:pPr>
    </w:p>
    <w:p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Support in Dynamo and the Hub </w:t>
      </w:r>
    </w:p>
    <w:p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Support pupils with SEND within their class and follow the class teacher’s adapted planning </w:t>
      </w:r>
    </w:p>
    <w:p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Support pupils with SEND during more unstructured times e.g. playtime, lunchtimes and transition times </w:t>
      </w:r>
    </w:p>
    <w:p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513BDF">
        <w:rPr>
          <w:rFonts w:ascii="Arial" w:eastAsia="Arial" w:hAnsi="Arial" w:cs="Arial"/>
          <w:color w:val="000000"/>
          <w:sz w:val="22"/>
          <w:szCs w:val="22"/>
        </w:rPr>
        <w:t xml:space="preserve">Work with other SEND TAs to deliver activities and interventions to support pupils to achieve their targets as set out in the EHCP and IEP </w:t>
      </w:r>
    </w:p>
    <w:p w:rsidR="00612DB2" w:rsidRPr="00513BDF" w:rsidRDefault="00612DB2" w:rsidP="00513BDF">
      <w:pPr>
        <w:pBdr>
          <w:top w:val="nil"/>
          <w:left w:val="nil"/>
          <w:bottom w:val="nil"/>
          <w:right w:val="nil"/>
          <w:between w:val="nil"/>
        </w:pBdr>
        <w:rPr>
          <w:rFonts w:ascii="Arial" w:eastAsia="Arial" w:hAnsi="Arial" w:cs="Arial"/>
          <w:color w:val="000000"/>
          <w:sz w:val="22"/>
          <w:szCs w:val="22"/>
        </w:rPr>
      </w:pPr>
    </w:p>
    <w:p w:rsidR="00612DB2" w:rsidRPr="00513BDF" w:rsidRDefault="00612DB2" w:rsidP="00513BDF">
      <w:pPr>
        <w:numPr>
          <w:ilvl w:val="0"/>
          <w:numId w:val="2"/>
        </w:numPr>
        <w:pBdr>
          <w:top w:val="nil"/>
          <w:left w:val="nil"/>
          <w:bottom w:val="nil"/>
          <w:right w:val="nil"/>
          <w:between w:val="nil"/>
        </w:pBdr>
        <w:rPr>
          <w:rFonts w:ascii="Arial" w:eastAsia="Arial" w:hAnsi="Arial" w:cs="Arial"/>
          <w:color w:val="000000"/>
          <w:sz w:val="22"/>
          <w:szCs w:val="22"/>
        </w:rPr>
      </w:pPr>
      <w:r w:rsidRPr="00612DB2">
        <w:rPr>
          <w:rFonts w:ascii="Arial" w:eastAsia="Arial" w:hAnsi="Arial" w:cs="Arial"/>
          <w:color w:val="000000"/>
          <w:sz w:val="22"/>
          <w:szCs w:val="22"/>
        </w:rPr>
        <w:t>Greet pupils at</w:t>
      </w:r>
      <w:r w:rsidRPr="00513BDF">
        <w:rPr>
          <w:rFonts w:ascii="Arial" w:eastAsia="Arial" w:hAnsi="Arial" w:cs="Arial"/>
          <w:color w:val="000000"/>
          <w:sz w:val="22"/>
          <w:szCs w:val="22"/>
        </w:rPr>
        <w:t xml:space="preserve"> the beginning of the day and handover to parents or carers at the end of the school day</w:t>
      </w:r>
    </w:p>
    <w:p w:rsidR="00612DB2" w:rsidRDefault="00612DB2">
      <w:pPr>
        <w:rPr>
          <w:rFonts w:ascii="Arial Bold" w:eastAsia="Arial Bold" w:hAnsi="Arial Bold" w:cs="Arial Bold"/>
          <w:b/>
          <w:smallCaps/>
        </w:rPr>
      </w:pPr>
    </w:p>
    <w:p w:rsidR="00807666" w:rsidRDefault="00807666">
      <w:pPr>
        <w:rPr>
          <w:rFonts w:ascii="Arial" w:eastAsia="Arial" w:hAnsi="Arial" w:cs="Arial"/>
          <w:sz w:val="20"/>
          <w:szCs w:val="20"/>
        </w:rPr>
      </w:pPr>
    </w:p>
    <w:p w:rsidR="00807666" w:rsidRDefault="00AC1AA2">
      <w:pPr>
        <w:rPr>
          <w:rFonts w:ascii="Arial" w:eastAsia="Arial" w:hAnsi="Arial" w:cs="Arial"/>
          <w:color w:val="000000"/>
          <w:sz w:val="22"/>
          <w:szCs w:val="22"/>
        </w:rPr>
      </w:pPr>
      <w:r>
        <w:rPr>
          <w:rFonts w:ascii="Arial" w:eastAsia="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support the class teacher and other senior staff on a range of teaching and learning experiences which deliver an appropriately differentiated and suitably challenging creative curriculum for all pupils whilst meeting statutory requirements.</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 within school policies and procedures under the direction and guidance of senior staff and within an agreed system of supervision.</w:t>
      </w:r>
    </w:p>
    <w:p w:rsidR="00807666" w:rsidRDefault="00807666">
      <w:pPr>
        <w:rPr>
          <w:rFonts w:ascii="Arial" w:eastAsia="Arial" w:hAnsi="Arial" w:cs="Arial"/>
          <w:sz w:val="22"/>
          <w:szCs w:val="22"/>
        </w:rPr>
      </w:pPr>
    </w:p>
    <w:p w:rsidR="00807666" w:rsidRDefault="00AC1AA2">
      <w:pPr>
        <w:rPr>
          <w:rFonts w:ascii="Arial" w:eastAsia="Arial" w:hAnsi="Arial" w:cs="Arial"/>
          <w:sz w:val="22"/>
          <w:szCs w:val="22"/>
        </w:rPr>
      </w:pPr>
      <w:r>
        <w:rPr>
          <w:rFonts w:ascii="Arial" w:eastAsia="Arial" w:hAnsi="Arial" w:cs="Arial"/>
          <w:sz w:val="22"/>
          <w:szCs w:val="22"/>
        </w:rPr>
        <w:t>May from time to time be required to undertake other duties commensurate with the grade and level of responsibility defined in this job description.</w:t>
      </w:r>
    </w:p>
    <w:p w:rsidR="00807666" w:rsidRDefault="00807666">
      <w:pPr>
        <w:rPr>
          <w:rFonts w:ascii="Arial" w:eastAsia="Arial" w:hAnsi="Arial" w:cs="Arial"/>
          <w:sz w:val="22"/>
          <w:szCs w:val="22"/>
        </w:rPr>
      </w:pPr>
    </w:p>
    <w:p w:rsidR="00807666" w:rsidRDefault="00AC1AA2">
      <w:pPr>
        <w:rPr>
          <w:rFonts w:ascii="Arial" w:eastAsia="Arial" w:hAnsi="Arial" w:cs="Arial"/>
          <w:b/>
          <w:smallCaps/>
        </w:rPr>
      </w:pPr>
      <w:r>
        <w:rPr>
          <w:rFonts w:ascii="Arial" w:eastAsia="Arial" w:hAnsi="Arial" w:cs="Arial"/>
          <w:b/>
          <w:smallCaps/>
        </w:rPr>
        <w:t xml:space="preserve">KNOWLEDGE AND SKILLS: </w:t>
      </w:r>
    </w:p>
    <w:p w:rsidR="00807666" w:rsidRDefault="00807666">
      <w:pPr>
        <w:rPr>
          <w:rFonts w:ascii="Arial" w:eastAsia="Arial" w:hAnsi="Arial" w:cs="Arial"/>
          <w:b/>
          <w:smallCaps/>
          <w:sz w:val="22"/>
          <w:szCs w:val="22"/>
        </w:rPr>
      </w:pPr>
    </w:p>
    <w:p w:rsidR="00807666" w:rsidRDefault="00AC1AA2">
      <w:pPr>
        <w:rPr>
          <w:rFonts w:ascii="Arial" w:eastAsia="Arial" w:hAnsi="Arial" w:cs="Arial"/>
          <w:sz w:val="22"/>
          <w:szCs w:val="22"/>
        </w:rPr>
      </w:pPr>
      <w:r>
        <w:rPr>
          <w:rFonts w:ascii="Arial" w:eastAsia="Arial" w:hAnsi="Arial" w:cs="Arial"/>
          <w:i/>
          <w:sz w:val="22"/>
          <w:szCs w:val="22"/>
        </w:rPr>
        <w:t>(See Personnel Specification)</w:t>
      </w:r>
    </w:p>
    <w:p w:rsidR="00807666" w:rsidRDefault="00807666">
      <w:pPr>
        <w:rPr>
          <w:rFonts w:ascii="Arial" w:eastAsia="Arial" w:hAnsi="Arial" w:cs="Arial"/>
          <w:sz w:val="22"/>
          <w:szCs w:val="22"/>
        </w:rPr>
      </w:pPr>
    </w:p>
    <w:p w:rsidR="00807666" w:rsidRDefault="00AC1AA2">
      <w:pPr>
        <w:tabs>
          <w:tab w:val="left" w:pos="-720"/>
        </w:tabs>
        <w:rPr>
          <w:rFonts w:ascii="Arial" w:eastAsia="Arial" w:hAnsi="Arial" w:cs="Arial"/>
          <w:b/>
          <w:smallCaps/>
          <w:color w:val="000000"/>
        </w:rPr>
      </w:pPr>
      <w:r>
        <w:rPr>
          <w:rFonts w:ascii="Arial" w:eastAsia="Arial" w:hAnsi="Arial" w:cs="Arial"/>
          <w:b/>
          <w:smallCaps/>
          <w:color w:val="000000"/>
        </w:rPr>
        <w:t>EFFORT DEMANDS:</w:t>
      </w:r>
    </w:p>
    <w:p w:rsidR="00807666" w:rsidRDefault="00807666">
      <w:pPr>
        <w:tabs>
          <w:tab w:val="left" w:pos="-720"/>
        </w:tabs>
        <w:rPr>
          <w:rFonts w:ascii="Arial" w:eastAsia="Arial" w:hAnsi="Arial" w:cs="Arial"/>
          <w:sz w:val="22"/>
          <w:szCs w:val="22"/>
        </w:rPr>
      </w:pPr>
    </w:p>
    <w:p w:rsidR="00807666" w:rsidRDefault="00AC1AA2">
      <w:pPr>
        <w:numPr>
          <w:ilvl w:val="0"/>
          <w:numId w:val="1"/>
        </w:numPr>
        <w:rPr>
          <w:rFonts w:ascii="Arial" w:eastAsia="Arial" w:hAnsi="Arial" w:cs="Arial"/>
          <w:sz w:val="22"/>
          <w:szCs w:val="22"/>
        </w:rPr>
      </w:pPr>
      <w:r>
        <w:rPr>
          <w:rFonts w:ascii="Arial" w:eastAsia="Arial" w:hAnsi="Arial" w:cs="Arial"/>
          <w:sz w:val="22"/>
          <w:szCs w:val="22"/>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r w:rsidR="004873A2">
        <w:rPr>
          <w:rFonts w:ascii="Arial" w:eastAsia="Arial" w:hAnsi="Arial" w:cs="Arial"/>
          <w:sz w:val="22"/>
          <w:szCs w:val="22"/>
        </w:rPr>
        <w:t>wellbeing</w:t>
      </w:r>
      <w:r>
        <w:rPr>
          <w:rFonts w:ascii="Arial" w:eastAsia="Arial" w:hAnsi="Arial" w:cs="Arial"/>
          <w:sz w:val="22"/>
          <w:szCs w:val="22"/>
        </w:rPr>
        <w:t xml:space="preserve"> of the pupils; making decisions within established working practices and procedures.</w:t>
      </w:r>
    </w:p>
    <w:p w:rsidR="00807666" w:rsidRDefault="00807666">
      <w:pPr>
        <w:rPr>
          <w:rFonts w:ascii="Arial" w:eastAsia="Arial" w:hAnsi="Arial" w:cs="Arial"/>
          <w:sz w:val="22"/>
          <w:szCs w:val="22"/>
        </w:rPr>
      </w:pPr>
    </w:p>
    <w:p w:rsidR="00807666" w:rsidRDefault="00AC1AA2">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rsidR="00807666" w:rsidRDefault="00807666">
      <w:pPr>
        <w:rPr>
          <w:rFonts w:ascii="Arial" w:eastAsia="Arial" w:hAnsi="Arial" w:cs="Arial"/>
          <w:sz w:val="22"/>
          <w:szCs w:val="22"/>
        </w:rPr>
      </w:pPr>
    </w:p>
    <w:p w:rsidR="00807666" w:rsidRDefault="00AC1AA2">
      <w:pPr>
        <w:numPr>
          <w:ilvl w:val="0"/>
          <w:numId w:val="1"/>
        </w:numPr>
        <w:rPr>
          <w:rFonts w:ascii="Arial" w:eastAsia="Arial" w:hAnsi="Arial" w:cs="Arial"/>
          <w:sz w:val="22"/>
          <w:szCs w:val="22"/>
        </w:rPr>
      </w:pPr>
      <w:r>
        <w:rPr>
          <w:rFonts w:ascii="Arial" w:eastAsia="Arial" w:hAnsi="Arial" w:cs="Arial"/>
          <w:sz w:val="22"/>
          <w:szCs w:val="22"/>
        </w:rPr>
        <w:t>Will deal with any issues, immediate problems or emergencies that arise in line with school policies and procedures liaising with colleagues where necessary e.g. dealing with a sick, injured or distressed child.</w:t>
      </w:r>
    </w:p>
    <w:p w:rsidR="00807666" w:rsidRDefault="00807666">
      <w:pPr>
        <w:rPr>
          <w:rFonts w:ascii="Arial" w:eastAsia="Arial" w:hAnsi="Arial" w:cs="Arial"/>
          <w:sz w:val="22"/>
          <w:szCs w:val="22"/>
        </w:rPr>
      </w:pPr>
    </w:p>
    <w:p w:rsidR="00807666" w:rsidRDefault="00AC1AA2">
      <w:pPr>
        <w:numPr>
          <w:ilvl w:val="0"/>
          <w:numId w:val="1"/>
        </w:numPr>
        <w:rPr>
          <w:rFonts w:ascii="Arial" w:eastAsia="Arial" w:hAnsi="Arial" w:cs="Arial"/>
          <w:sz w:val="22"/>
          <w:szCs w:val="22"/>
        </w:rPr>
      </w:pPr>
      <w:r>
        <w:rPr>
          <w:rFonts w:ascii="Arial" w:eastAsia="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00807666" w:rsidRDefault="00807666">
      <w:pPr>
        <w:rPr>
          <w:rFonts w:ascii="Arial" w:eastAsia="Arial" w:hAnsi="Arial" w:cs="Arial"/>
          <w:sz w:val="22"/>
          <w:szCs w:val="22"/>
        </w:rPr>
      </w:pPr>
    </w:p>
    <w:p w:rsidR="00807666" w:rsidRDefault="00AC1AA2">
      <w:pPr>
        <w:numPr>
          <w:ilvl w:val="0"/>
          <w:numId w:val="1"/>
        </w:numPr>
        <w:rPr>
          <w:rFonts w:ascii="Arial" w:eastAsia="Arial" w:hAnsi="Arial" w:cs="Arial"/>
          <w:sz w:val="22"/>
          <w:szCs w:val="22"/>
        </w:rPr>
      </w:pPr>
      <w:r>
        <w:rPr>
          <w:rFonts w:ascii="Arial" w:eastAsia="Arial" w:hAnsi="Arial" w:cs="Arial"/>
          <w:color w:val="000000"/>
          <w:sz w:val="22"/>
          <w:szCs w:val="22"/>
        </w:rPr>
        <w:t>Will have the a</w:t>
      </w:r>
      <w:r>
        <w:rPr>
          <w:rFonts w:ascii="Arial" w:eastAsia="Arial" w:hAnsi="Arial" w:cs="Arial"/>
          <w:sz w:val="22"/>
          <w:szCs w:val="22"/>
        </w:rPr>
        <w:t>bility to cope with the requirements of the post, which may include working with pupils who have emotional/behavioural/physical difficulties.</w:t>
      </w:r>
    </w:p>
    <w:p w:rsidR="00807666" w:rsidRDefault="00807666">
      <w:pPr>
        <w:rPr>
          <w:rFonts w:ascii="Arial" w:eastAsia="Arial" w:hAnsi="Arial" w:cs="Arial"/>
          <w:sz w:val="22"/>
          <w:szCs w:val="22"/>
        </w:rPr>
      </w:pPr>
    </w:p>
    <w:p w:rsidR="00807666" w:rsidRDefault="00AC1AA2">
      <w:pPr>
        <w:numPr>
          <w:ilvl w:val="0"/>
          <w:numId w:val="1"/>
        </w:numPr>
        <w:rPr>
          <w:rFonts w:ascii="Arial" w:eastAsia="Arial" w:hAnsi="Arial" w:cs="Arial"/>
          <w:color w:val="000000"/>
          <w:sz w:val="22"/>
          <w:szCs w:val="22"/>
        </w:rPr>
      </w:pPr>
      <w:r>
        <w:rPr>
          <w:rFonts w:ascii="Arial" w:eastAsia="Arial" w:hAnsi="Arial" w:cs="Arial"/>
          <w:color w:val="000000"/>
          <w:sz w:val="22"/>
          <w:szCs w:val="22"/>
        </w:rPr>
        <w:t>Will contribute to the overall ethos/work/aims of the school.</w:t>
      </w:r>
    </w:p>
    <w:p w:rsidR="00807666" w:rsidRDefault="00807666">
      <w:pPr>
        <w:rPr>
          <w:rFonts w:ascii="Arial" w:eastAsia="Arial" w:hAnsi="Arial" w:cs="Arial"/>
          <w:color w:val="000000"/>
          <w:sz w:val="22"/>
          <w:szCs w:val="22"/>
        </w:rPr>
      </w:pPr>
    </w:p>
    <w:p w:rsidR="00807666" w:rsidRDefault="00AC1AA2">
      <w:pPr>
        <w:numPr>
          <w:ilvl w:val="0"/>
          <w:numId w:val="1"/>
        </w:numPr>
        <w:jc w:val="both"/>
        <w:rPr>
          <w:rFonts w:ascii="Arial" w:eastAsia="Arial" w:hAnsi="Arial" w:cs="Arial"/>
          <w:color w:val="000000"/>
          <w:sz w:val="22"/>
          <w:szCs w:val="22"/>
        </w:rPr>
      </w:pPr>
      <w:r>
        <w:rPr>
          <w:rFonts w:ascii="Arial" w:eastAsia="Arial" w:hAnsi="Arial" w:cs="Arial"/>
          <w:color w:val="000000"/>
          <w:sz w:val="22"/>
          <w:szCs w:val="22"/>
        </w:rPr>
        <w:t>Will appreciate and support the role of other professionals.</w:t>
      </w:r>
    </w:p>
    <w:p w:rsidR="00807666" w:rsidRDefault="00807666">
      <w:pPr>
        <w:rPr>
          <w:rFonts w:ascii="Arial" w:eastAsia="Arial" w:hAnsi="Arial" w:cs="Arial"/>
          <w:sz w:val="22"/>
          <w:szCs w:val="22"/>
        </w:rPr>
      </w:pPr>
    </w:p>
    <w:p w:rsidR="00807666" w:rsidRDefault="00AC1AA2">
      <w:pPr>
        <w:numPr>
          <w:ilvl w:val="0"/>
          <w:numId w:val="2"/>
        </w:numPr>
        <w:rPr>
          <w:rFonts w:ascii="Arial" w:eastAsia="Arial" w:hAnsi="Arial" w:cs="Arial"/>
          <w:sz w:val="22"/>
          <w:szCs w:val="22"/>
        </w:rPr>
      </w:pPr>
      <w:r>
        <w:rPr>
          <w:rFonts w:ascii="Arial" w:eastAsia="Arial" w:hAnsi="Arial" w:cs="Arial"/>
          <w:sz w:val="22"/>
          <w:szCs w:val="22"/>
        </w:rPr>
        <w:t xml:space="preserve">Be vigilant and sensitive to any child protection/safeguarding concerns that arise, reporting any concerns to the designated officer in line with school policy and procedure. </w:t>
      </w:r>
    </w:p>
    <w:p w:rsidR="00807666" w:rsidRDefault="00807666">
      <w:pPr>
        <w:rPr>
          <w:rFonts w:ascii="Arial" w:eastAsia="Arial" w:hAnsi="Arial" w:cs="Arial"/>
          <w:sz w:val="22"/>
          <w:szCs w:val="22"/>
        </w:rPr>
      </w:pPr>
    </w:p>
    <w:p w:rsidR="00807666" w:rsidRDefault="00AC1AA2">
      <w:pPr>
        <w:tabs>
          <w:tab w:val="left" w:pos="-720"/>
        </w:tabs>
        <w:rPr>
          <w:rFonts w:ascii="Arial" w:eastAsia="Arial" w:hAnsi="Arial" w:cs="Arial"/>
          <w:b/>
          <w:color w:val="000000"/>
        </w:rPr>
      </w:pPr>
      <w:r>
        <w:rPr>
          <w:rFonts w:ascii="Arial" w:eastAsia="Arial" w:hAnsi="Arial" w:cs="Arial"/>
          <w:b/>
          <w:smallCaps/>
          <w:color w:val="000000"/>
        </w:rPr>
        <w:lastRenderedPageBreak/>
        <w:t>RESPONSIBILITIES</w:t>
      </w:r>
      <w:r>
        <w:rPr>
          <w:rFonts w:ascii="Arial" w:eastAsia="Arial" w:hAnsi="Arial" w:cs="Arial"/>
          <w:b/>
          <w:color w:val="000000"/>
        </w:rPr>
        <w:t>:</w:t>
      </w:r>
    </w:p>
    <w:p w:rsidR="00807666" w:rsidRDefault="00807666">
      <w:pPr>
        <w:tabs>
          <w:tab w:val="left" w:pos="-720"/>
        </w:tabs>
        <w:rPr>
          <w:rFonts w:ascii="Arial" w:eastAsia="Arial" w:hAnsi="Arial" w:cs="Arial"/>
          <w:b/>
          <w:color w:val="000000"/>
          <w:sz w:val="22"/>
          <w:szCs w:val="22"/>
        </w:rPr>
      </w:pPr>
    </w:p>
    <w:p w:rsidR="00807666" w:rsidRDefault="00AC1AA2">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Assist in the management of pupils in the learning environment.</w:t>
      </w:r>
    </w:p>
    <w:p w:rsidR="00807666" w:rsidRDefault="00807666">
      <w:pPr>
        <w:pBdr>
          <w:top w:val="nil"/>
          <w:left w:val="nil"/>
          <w:bottom w:val="nil"/>
          <w:right w:val="nil"/>
          <w:between w:val="nil"/>
        </w:pBdr>
        <w:ind w:left="360"/>
        <w:rPr>
          <w:rFonts w:ascii="Arial" w:eastAsia="Arial" w:hAnsi="Arial" w:cs="Arial"/>
          <w:color w:val="000000"/>
          <w:sz w:val="22"/>
          <w:szCs w:val="22"/>
        </w:rPr>
      </w:pPr>
    </w:p>
    <w:p w:rsidR="00807666" w:rsidRDefault="00AC1AA2">
      <w:pPr>
        <w:numPr>
          <w:ilvl w:val="0"/>
          <w:numId w:val="2"/>
        </w:numPr>
        <w:rPr>
          <w:rFonts w:ascii="Arial" w:eastAsia="Arial" w:hAnsi="Arial" w:cs="Arial"/>
          <w:sz w:val="22"/>
          <w:szCs w:val="22"/>
        </w:rPr>
      </w:pPr>
      <w:r>
        <w:rPr>
          <w:rFonts w:ascii="Arial" w:eastAsia="Arial" w:hAnsi="Arial" w:cs="Arial"/>
          <w:sz w:val="22"/>
          <w:szCs w:val="22"/>
        </w:rPr>
        <w:t>Assist with the development and implementation of  Education, Health &amp; Care Plans and Personal Care Programmes; attending to the pupils’ personal needs and maintaining related personal programmes with the correct use of care materials including the safety and wellbeing of the pupils, therapy and medical intervention needs of the pupil and first aid, paying attention to social, health, physical and welfare matters as well as high standards of cleanliness and hygiene e.g. washing, dressing, toileting, and, if applicable, mobility.</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numPr>
          <w:ilvl w:val="0"/>
          <w:numId w:val="4"/>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Undertake structured and agreed learning activities/teaching programmes appropriate to the pupil’s needs to ensure physical, social, emotional and intellectual development, taking into account diversity e.g. language, culture, ability, race and religion.</w:t>
      </w:r>
    </w:p>
    <w:p w:rsidR="00807666" w:rsidRDefault="00807666">
      <w:pPr>
        <w:tabs>
          <w:tab w:val="left" w:pos="-720"/>
        </w:tabs>
        <w:rPr>
          <w:rFonts w:ascii="Arial" w:eastAsia="Arial" w:hAnsi="Arial" w:cs="Arial"/>
          <w:b/>
          <w:color w:val="000000"/>
          <w:sz w:val="22"/>
          <w:szCs w:val="22"/>
        </w:rPr>
      </w:pPr>
    </w:p>
    <w:p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Will supervise and support pupils consistently at all times; recognising and responding to their individual needs whilst ensuring their safety and education in the learning environment.</w:t>
      </w:r>
    </w:p>
    <w:p w:rsidR="00807666" w:rsidRDefault="00807666">
      <w:pPr>
        <w:rPr>
          <w:rFonts w:ascii="Arial" w:eastAsia="Arial" w:hAnsi="Arial" w:cs="Arial"/>
          <w:color w:val="000000"/>
          <w:sz w:val="22"/>
          <w:szCs w:val="22"/>
        </w:rPr>
      </w:pPr>
    </w:p>
    <w:p w:rsidR="00807666" w:rsidRDefault="00AC1AA2">
      <w:pPr>
        <w:numPr>
          <w:ilvl w:val="0"/>
          <w:numId w:val="5"/>
        </w:numPr>
        <w:ind w:left="360"/>
        <w:rPr>
          <w:rFonts w:ascii="Arial" w:eastAsia="Arial" w:hAnsi="Arial" w:cs="Arial"/>
          <w:sz w:val="22"/>
          <w:szCs w:val="22"/>
        </w:rPr>
      </w:pPr>
      <w:r>
        <w:rPr>
          <w:rFonts w:ascii="Arial" w:eastAsia="Arial" w:hAnsi="Arial" w:cs="Arial"/>
          <w:sz w:val="22"/>
          <w:szCs w:val="22"/>
        </w:rPr>
        <w:t>For posts working with pupils who are physically less able, it may be necessary to be able to physically assist the pupil in line with school polices and good practice.</w:t>
      </w:r>
    </w:p>
    <w:p w:rsidR="00807666" w:rsidRDefault="00807666">
      <w:pPr>
        <w:rPr>
          <w:rFonts w:ascii="Arial" w:eastAsia="Arial" w:hAnsi="Arial" w:cs="Arial"/>
          <w:color w:val="000000"/>
          <w:sz w:val="22"/>
          <w:szCs w:val="22"/>
        </w:rPr>
      </w:pPr>
    </w:p>
    <w:p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Will occasionally be required to supervise the class for brief periods in a lesson where the classroom teacher is not available.</w:t>
      </w:r>
    </w:p>
    <w:p w:rsidR="00807666" w:rsidRDefault="00807666">
      <w:pPr>
        <w:rPr>
          <w:rFonts w:ascii="Arial" w:eastAsia="Arial" w:hAnsi="Arial" w:cs="Arial"/>
          <w:color w:val="000000"/>
          <w:sz w:val="22"/>
          <w:szCs w:val="22"/>
        </w:rPr>
      </w:pPr>
    </w:p>
    <w:p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rsidR="00807666" w:rsidRDefault="00807666">
      <w:pPr>
        <w:rPr>
          <w:rFonts w:ascii="Arial" w:eastAsia="Arial" w:hAnsi="Arial" w:cs="Arial"/>
          <w:color w:val="000000"/>
          <w:sz w:val="22"/>
          <w:szCs w:val="22"/>
        </w:rPr>
      </w:pPr>
    </w:p>
    <w:p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S</w:t>
      </w:r>
      <w:r>
        <w:rPr>
          <w:rFonts w:ascii="Arial" w:eastAsia="Arial" w:hAnsi="Arial" w:cs="Arial"/>
          <w:sz w:val="22"/>
          <w:szCs w:val="22"/>
        </w:rPr>
        <w:t xml:space="preserve">et challenging and demanding expectations whilst promoting self-esteem and </w:t>
      </w:r>
      <w:r>
        <w:rPr>
          <w:rFonts w:ascii="Arial" w:eastAsia="Arial" w:hAnsi="Arial" w:cs="Arial"/>
          <w:color w:val="000000"/>
          <w:sz w:val="22"/>
          <w:szCs w:val="22"/>
        </w:rPr>
        <w:t>encouraging pupils to act independently as appropriate as well as interact and work co-operatively with others and engage in activities led by the teacher.</w:t>
      </w:r>
    </w:p>
    <w:p w:rsidR="00807666" w:rsidRDefault="00807666">
      <w:pPr>
        <w:rPr>
          <w:rFonts w:ascii="Arial" w:eastAsia="Arial" w:hAnsi="Arial" w:cs="Arial"/>
          <w:color w:val="000000"/>
          <w:sz w:val="22"/>
          <w:szCs w:val="22"/>
        </w:rPr>
      </w:pPr>
    </w:p>
    <w:p w:rsidR="00807666" w:rsidRDefault="00AC1AA2">
      <w:pPr>
        <w:numPr>
          <w:ilvl w:val="0"/>
          <w:numId w:val="5"/>
        </w:numPr>
        <w:ind w:left="360"/>
        <w:rPr>
          <w:rFonts w:ascii="Arial" w:eastAsia="Arial" w:hAnsi="Arial" w:cs="Arial"/>
          <w:color w:val="000000"/>
          <w:sz w:val="22"/>
          <w:szCs w:val="22"/>
        </w:rPr>
      </w:pPr>
      <w:r>
        <w:rPr>
          <w:rFonts w:ascii="Arial" w:eastAsia="Arial" w:hAnsi="Arial" w:cs="Arial"/>
          <w:color w:val="000000"/>
          <w:sz w:val="22"/>
          <w:szCs w:val="22"/>
        </w:rPr>
        <w:t xml:space="preserve">Will prepare the classroom as directed to meet the lesson plans. Take responsibility for the care, preparation, maintenance and use of relevant equipment, assisting pupils in its use and clearing/storage afterwards. </w:t>
      </w:r>
    </w:p>
    <w:p w:rsidR="00807666" w:rsidRDefault="00807666">
      <w:pPr>
        <w:rPr>
          <w:rFonts w:ascii="Arial" w:eastAsia="Arial" w:hAnsi="Arial" w:cs="Arial"/>
          <w:color w:val="000000"/>
          <w:sz w:val="22"/>
          <w:szCs w:val="22"/>
        </w:rPr>
      </w:pPr>
    </w:p>
    <w:p w:rsidR="00807666" w:rsidRDefault="00AC1AA2">
      <w:pPr>
        <w:numPr>
          <w:ilvl w:val="0"/>
          <w:numId w:val="8"/>
        </w:numPr>
        <w:ind w:left="360"/>
        <w:rPr>
          <w:rFonts w:ascii="Arial" w:eastAsia="Arial" w:hAnsi="Arial" w:cs="Arial"/>
          <w:color w:val="000000"/>
          <w:sz w:val="22"/>
          <w:szCs w:val="22"/>
        </w:rPr>
      </w:pPr>
      <w:r>
        <w:rPr>
          <w:rFonts w:ascii="Arial" w:eastAsia="Arial" w:hAnsi="Arial" w:cs="Arial"/>
          <w:color w:val="000000"/>
          <w:sz w:val="22"/>
          <w:szCs w:val="22"/>
        </w:rPr>
        <w:t>Will be aware of pupil progress, monitor/record pupil responses against pre-determined learning objectives as well as provide accurate, constructive and detailed feedback/reports to the teacher and pupils.</w:t>
      </w:r>
    </w:p>
    <w:p w:rsidR="00807666" w:rsidRDefault="00807666">
      <w:pPr>
        <w:rPr>
          <w:rFonts w:ascii="Arial" w:eastAsia="Arial" w:hAnsi="Arial" w:cs="Arial"/>
          <w:color w:val="000000"/>
          <w:sz w:val="22"/>
          <w:szCs w:val="22"/>
        </w:rPr>
      </w:pPr>
    </w:p>
    <w:p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00807666" w:rsidRDefault="00807666">
      <w:pPr>
        <w:rPr>
          <w:rFonts w:ascii="Arial" w:eastAsia="Arial" w:hAnsi="Arial" w:cs="Arial"/>
          <w:color w:val="000000"/>
          <w:sz w:val="22"/>
          <w:szCs w:val="22"/>
        </w:rPr>
      </w:pPr>
    </w:p>
    <w:p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Will gather/report information from/to parents/carers as directed, taking into account parental/carer concerns, dealing with them sensitively under the direction of the teacher.</w:t>
      </w:r>
    </w:p>
    <w:p w:rsidR="00807666" w:rsidRDefault="00807666">
      <w:pPr>
        <w:rPr>
          <w:rFonts w:ascii="Arial" w:eastAsia="Arial" w:hAnsi="Arial" w:cs="Arial"/>
          <w:color w:val="000000"/>
          <w:sz w:val="22"/>
          <w:szCs w:val="22"/>
        </w:rPr>
      </w:pPr>
    </w:p>
    <w:p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 xml:space="preserve">Will provide clerical/administrative support as directed by the teacher. </w:t>
      </w:r>
    </w:p>
    <w:p w:rsidR="00807666" w:rsidRDefault="00807666">
      <w:pPr>
        <w:rPr>
          <w:rFonts w:ascii="Arial" w:eastAsia="Arial" w:hAnsi="Arial" w:cs="Arial"/>
          <w:color w:val="000000"/>
          <w:sz w:val="22"/>
          <w:szCs w:val="22"/>
        </w:rPr>
      </w:pPr>
    </w:p>
    <w:p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lastRenderedPageBreak/>
        <w:t>In respect of local and national learning strategies, will support pupils to achieve learning goals e.g. literacy, numeracy, KS3, early years as directed by the teacher.</w:t>
      </w:r>
    </w:p>
    <w:p w:rsidR="00807666" w:rsidRDefault="00807666">
      <w:pPr>
        <w:rPr>
          <w:rFonts w:ascii="Arial" w:eastAsia="Arial" w:hAnsi="Arial" w:cs="Arial"/>
          <w:color w:val="000000"/>
          <w:sz w:val="22"/>
          <w:szCs w:val="22"/>
        </w:rPr>
      </w:pPr>
    </w:p>
    <w:p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 xml:space="preserve">Will support pupils in the use of ICT in learning activities as directed by the teacher, and develop </w:t>
      </w:r>
      <w:proofErr w:type="gramStart"/>
      <w:r>
        <w:rPr>
          <w:rFonts w:ascii="Arial" w:eastAsia="Arial" w:hAnsi="Arial" w:cs="Arial"/>
          <w:color w:val="000000"/>
          <w:sz w:val="22"/>
          <w:szCs w:val="22"/>
        </w:rPr>
        <w:t>pupils</w:t>
      </w:r>
      <w:proofErr w:type="gramEnd"/>
      <w:r>
        <w:rPr>
          <w:rFonts w:ascii="Arial" w:eastAsia="Arial" w:hAnsi="Arial" w:cs="Arial"/>
          <w:color w:val="000000"/>
          <w:sz w:val="22"/>
          <w:szCs w:val="22"/>
        </w:rPr>
        <w:t xml:space="preserve"> competence and independence in its use.</w:t>
      </w:r>
    </w:p>
    <w:p w:rsidR="00807666" w:rsidRDefault="00807666">
      <w:pPr>
        <w:rPr>
          <w:rFonts w:ascii="Arial" w:eastAsia="Arial" w:hAnsi="Arial" w:cs="Arial"/>
          <w:color w:val="000000"/>
          <w:sz w:val="22"/>
          <w:szCs w:val="22"/>
        </w:rPr>
      </w:pPr>
    </w:p>
    <w:p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Will participate in own performance development, identify and address any training needs/other learning activities.</w:t>
      </w:r>
    </w:p>
    <w:p w:rsidR="00807666" w:rsidRDefault="00AC1AA2">
      <w:pPr>
        <w:numPr>
          <w:ilvl w:val="0"/>
          <w:numId w:val="10"/>
        </w:numPr>
        <w:ind w:left="360"/>
        <w:rPr>
          <w:rFonts w:ascii="Arial" w:eastAsia="Arial" w:hAnsi="Arial" w:cs="Arial"/>
          <w:color w:val="000000"/>
          <w:sz w:val="22"/>
          <w:szCs w:val="22"/>
        </w:rPr>
      </w:pPr>
      <w:r>
        <w:rPr>
          <w:rFonts w:ascii="Arial" w:eastAsia="Arial" w:hAnsi="Arial" w:cs="Arial"/>
          <w:color w:val="000000"/>
          <w:sz w:val="22"/>
          <w:szCs w:val="22"/>
        </w:rPr>
        <w:t xml:space="preserve">Will assist with the supervision of pupils out of lesson times, including before and after school and at lunchtimes, accompanying teaching staff and pupils on visits, trips and out of school activities. </w:t>
      </w:r>
    </w:p>
    <w:p w:rsidR="00807666" w:rsidRDefault="00807666">
      <w:pPr>
        <w:rPr>
          <w:rFonts w:ascii="Arial" w:eastAsia="Arial" w:hAnsi="Arial" w:cs="Arial"/>
          <w:color w:val="000000"/>
          <w:sz w:val="22"/>
          <w:szCs w:val="22"/>
        </w:rPr>
      </w:pPr>
    </w:p>
    <w:p w:rsidR="00807666" w:rsidRDefault="00AC1AA2">
      <w:pPr>
        <w:numPr>
          <w:ilvl w:val="0"/>
          <w:numId w:val="3"/>
        </w:numPr>
        <w:ind w:left="360"/>
        <w:rPr>
          <w:rFonts w:ascii="Arial" w:eastAsia="Arial" w:hAnsi="Arial" w:cs="Arial"/>
          <w:b/>
          <w:smallCaps/>
          <w:color w:val="000000"/>
          <w:sz w:val="22"/>
          <w:szCs w:val="22"/>
        </w:rPr>
      </w:pPr>
      <w:r>
        <w:rPr>
          <w:rFonts w:ascii="Arial" w:eastAsia="Arial" w:hAnsi="Arial" w:cs="Arial"/>
          <w:color w:val="000000"/>
          <w:sz w:val="22"/>
          <w:szCs w:val="22"/>
        </w:rPr>
        <w:t xml:space="preserve">Will assist in the supervision of students on work experience, trainees and voluntary helpers. </w:t>
      </w:r>
    </w:p>
    <w:p w:rsidR="00807666" w:rsidRDefault="00807666">
      <w:pPr>
        <w:rPr>
          <w:rFonts w:ascii="Arial" w:eastAsia="Arial" w:hAnsi="Arial" w:cs="Arial"/>
          <w:b/>
          <w:smallCaps/>
          <w:color w:val="000000"/>
          <w:sz w:val="22"/>
          <w:szCs w:val="22"/>
        </w:rPr>
      </w:pPr>
    </w:p>
    <w:p w:rsidR="00807666" w:rsidRDefault="00AC1AA2">
      <w:pPr>
        <w:tabs>
          <w:tab w:val="left" w:pos="-720"/>
        </w:tabs>
        <w:rPr>
          <w:rFonts w:ascii="Arial" w:eastAsia="Arial" w:hAnsi="Arial" w:cs="Arial"/>
          <w:b/>
          <w:smallCaps/>
          <w:color w:val="000000"/>
        </w:rPr>
      </w:pPr>
      <w:r>
        <w:rPr>
          <w:rFonts w:ascii="Arial" w:eastAsia="Arial" w:hAnsi="Arial" w:cs="Arial"/>
          <w:b/>
          <w:smallCaps/>
          <w:color w:val="000000"/>
        </w:rPr>
        <w:t>ENVIRONMENTAL DEMANDS/WORKING CONDITIONS:</w:t>
      </w:r>
    </w:p>
    <w:p w:rsidR="00807666" w:rsidRDefault="00807666">
      <w:pPr>
        <w:tabs>
          <w:tab w:val="left" w:pos="-720"/>
        </w:tabs>
        <w:rPr>
          <w:rFonts w:ascii="Arial" w:eastAsia="Arial" w:hAnsi="Arial" w:cs="Arial"/>
          <w:b/>
          <w:smallCaps/>
          <w:color w:val="000000"/>
          <w:sz w:val="22"/>
          <w:szCs w:val="22"/>
        </w:rPr>
      </w:pPr>
    </w:p>
    <w:p w:rsidR="00807666" w:rsidRDefault="00AC1AA2">
      <w:pPr>
        <w:numPr>
          <w:ilvl w:val="0"/>
          <w:numId w:val="2"/>
        </w:numPr>
        <w:rPr>
          <w:rFonts w:ascii="Arial" w:eastAsia="Arial" w:hAnsi="Arial" w:cs="Arial"/>
          <w:sz w:val="22"/>
          <w:szCs w:val="22"/>
        </w:rPr>
      </w:pPr>
      <w:r>
        <w:rPr>
          <w:rFonts w:ascii="Arial" w:eastAsia="Arial" w:hAnsi="Arial" w:cs="Arial"/>
          <w:sz w:val="22"/>
          <w:szCs w:val="22"/>
        </w:rPr>
        <w:t xml:space="preserve">Will have long periods of sitting or standing. </w:t>
      </w:r>
    </w:p>
    <w:p w:rsidR="00807666" w:rsidRDefault="00807666">
      <w:pPr>
        <w:tabs>
          <w:tab w:val="left" w:pos="-720"/>
        </w:tabs>
        <w:rPr>
          <w:rFonts w:ascii="Arial" w:eastAsia="Arial" w:hAnsi="Arial" w:cs="Arial"/>
          <w:b/>
          <w:smallCaps/>
          <w:color w:val="000000"/>
          <w:sz w:val="22"/>
          <w:szCs w:val="22"/>
        </w:rPr>
      </w:pPr>
    </w:p>
    <w:p w:rsidR="00807666" w:rsidRDefault="00AC1AA2">
      <w:pPr>
        <w:numPr>
          <w:ilvl w:val="0"/>
          <w:numId w:val="13"/>
        </w:numPr>
        <w:ind w:left="360"/>
        <w:rPr>
          <w:rFonts w:ascii="Arial" w:eastAsia="Arial" w:hAnsi="Arial" w:cs="Arial"/>
          <w:color w:val="000000"/>
          <w:sz w:val="22"/>
          <w:szCs w:val="22"/>
        </w:rPr>
      </w:pPr>
      <w:r>
        <w:rPr>
          <w:rFonts w:ascii="Arial" w:eastAsia="Arial" w:hAnsi="Arial" w:cs="Arial"/>
          <w:color w:val="000000"/>
          <w:sz w:val="22"/>
          <w:szCs w:val="22"/>
        </w:rPr>
        <w:t>Available to work during school hours during term time and a willingness to be flexible as may be required to attend staff meetings/training sessions outside of usual hours.</w:t>
      </w:r>
    </w:p>
    <w:p w:rsidR="00807666" w:rsidRDefault="00807666">
      <w:pPr>
        <w:rPr>
          <w:rFonts w:ascii="Arial" w:eastAsia="Arial" w:hAnsi="Arial" w:cs="Arial"/>
          <w:color w:val="000000"/>
          <w:sz w:val="22"/>
          <w:szCs w:val="22"/>
        </w:rPr>
      </w:pPr>
    </w:p>
    <w:p w:rsidR="00807666" w:rsidRDefault="00AC1AA2">
      <w:pPr>
        <w:numPr>
          <w:ilvl w:val="0"/>
          <w:numId w:val="13"/>
        </w:numPr>
        <w:tabs>
          <w:tab w:val="left" w:pos="-720"/>
        </w:tabs>
        <w:ind w:left="360"/>
        <w:rPr>
          <w:rFonts w:ascii="Arial" w:eastAsia="Arial" w:hAnsi="Arial" w:cs="Arial"/>
          <w:color w:val="000000"/>
          <w:sz w:val="22"/>
          <w:szCs w:val="22"/>
        </w:rPr>
      </w:pPr>
      <w:r>
        <w:rPr>
          <w:rFonts w:ascii="Arial" w:eastAsia="Arial" w:hAnsi="Arial" w:cs="Arial"/>
          <w:color w:val="000000"/>
          <w:sz w:val="22"/>
          <w:szCs w:val="22"/>
        </w:rPr>
        <w:t>Will have contact with members of the public/other professionals e.g. teaching staff, governors, parents/carers, community groups, local education authority, external providers etc.</w:t>
      </w:r>
    </w:p>
    <w:p w:rsidR="00807666" w:rsidRDefault="00807666">
      <w:pPr>
        <w:tabs>
          <w:tab w:val="left" w:pos="-720"/>
        </w:tabs>
        <w:rPr>
          <w:rFonts w:ascii="Arial" w:eastAsia="Arial" w:hAnsi="Arial" w:cs="Arial"/>
          <w:color w:val="000000"/>
          <w:sz w:val="22"/>
          <w:szCs w:val="22"/>
        </w:rPr>
      </w:pPr>
    </w:p>
    <w:p w:rsidR="00807666" w:rsidRDefault="00AC1AA2">
      <w:pPr>
        <w:numPr>
          <w:ilvl w:val="0"/>
          <w:numId w:val="13"/>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The post holder may occasionally be subjected to antisocial behaviour from members of the public/parents/site users.</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numPr>
          <w:ilvl w:val="0"/>
          <w:numId w:val="13"/>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numPr>
          <w:ilvl w:val="0"/>
          <w:numId w:val="13"/>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Report all concerns to an appropriate person. </w:t>
      </w:r>
    </w:p>
    <w:p w:rsidR="00807666" w:rsidRDefault="00807666">
      <w:pPr>
        <w:pBdr>
          <w:top w:val="nil"/>
          <w:left w:val="nil"/>
          <w:bottom w:val="nil"/>
          <w:right w:val="nil"/>
          <w:between w:val="nil"/>
        </w:pBdr>
        <w:rPr>
          <w:rFonts w:ascii="Arial" w:eastAsia="Arial" w:hAnsi="Arial" w:cs="Arial"/>
          <w:b/>
          <w:smallCaps/>
          <w:color w:val="000000"/>
          <w:sz w:val="22"/>
          <w:szCs w:val="22"/>
        </w:rPr>
      </w:pPr>
    </w:p>
    <w:p w:rsidR="00807666" w:rsidRDefault="00807666">
      <w:pPr>
        <w:pBdr>
          <w:top w:val="nil"/>
          <w:left w:val="nil"/>
          <w:bottom w:val="nil"/>
          <w:right w:val="nil"/>
          <w:between w:val="nil"/>
        </w:pBdr>
        <w:rPr>
          <w:rFonts w:ascii="Arial" w:eastAsia="Arial" w:hAnsi="Arial" w:cs="Arial"/>
          <w:b/>
          <w:smallCaps/>
          <w:color w:val="000000"/>
          <w:sz w:val="22"/>
          <w:szCs w:val="22"/>
        </w:rPr>
      </w:pPr>
    </w:p>
    <w:p w:rsidR="00807666" w:rsidRDefault="00AC1AA2">
      <w:pPr>
        <w:rPr>
          <w:rFonts w:ascii="Arial" w:eastAsia="Arial" w:hAnsi="Arial" w:cs="Arial"/>
          <w:b/>
          <w:smallCaps/>
        </w:rPr>
      </w:pPr>
      <w:r>
        <w:rPr>
          <w:rFonts w:ascii="Arial" w:eastAsia="Arial" w:hAnsi="Arial" w:cs="Arial"/>
          <w:b/>
          <w:smallCaps/>
        </w:rPr>
        <w:t xml:space="preserve">FLUENCY DUTY </w:t>
      </w:r>
    </w:p>
    <w:p w:rsidR="00807666" w:rsidRDefault="00807666">
      <w:pPr>
        <w:rPr>
          <w:rFonts w:ascii="Arial" w:eastAsia="Arial" w:hAnsi="Arial" w:cs="Arial"/>
          <w:b/>
          <w:smallCaps/>
          <w:sz w:val="22"/>
          <w:szCs w:val="22"/>
        </w:rPr>
      </w:pPr>
    </w:p>
    <w:p w:rsidR="00807666" w:rsidRDefault="00AC1AA2">
      <w:pPr>
        <w:rPr>
          <w:rFonts w:ascii="Arial" w:eastAsia="Arial" w:hAnsi="Arial" w:cs="Arial"/>
          <w:sz w:val="22"/>
          <w:szCs w:val="22"/>
        </w:rPr>
      </w:pPr>
      <w:r>
        <w:rPr>
          <w:rFonts w:ascii="Arial" w:eastAsia="Arial" w:hAnsi="Arial" w:cs="Arial"/>
          <w:sz w:val="22"/>
          <w:szCs w:val="22"/>
        </w:rPr>
        <w:t>In line with the Immigration Act 2016; the Government has created a duty to ensure that all Public Authority staff working in customer facing roles can speak fluent English to an appropriate standard.</w:t>
      </w:r>
    </w:p>
    <w:p w:rsidR="00807666" w:rsidRDefault="00807666">
      <w:pPr>
        <w:rPr>
          <w:rFonts w:ascii="Arial" w:eastAsia="Arial" w:hAnsi="Arial" w:cs="Arial"/>
          <w:sz w:val="22"/>
          <w:szCs w:val="22"/>
        </w:rPr>
      </w:pPr>
    </w:p>
    <w:p w:rsidR="00807666" w:rsidRDefault="00AC1AA2">
      <w:pPr>
        <w:rPr>
          <w:rFonts w:ascii="Arial" w:eastAsia="Arial" w:hAnsi="Arial" w:cs="Arial"/>
          <w:sz w:val="22"/>
          <w:szCs w:val="22"/>
        </w:rPr>
      </w:pPr>
      <w:r>
        <w:rPr>
          <w:rFonts w:ascii="Arial" w:eastAsia="Arial" w:hAnsi="Arial" w:cs="Arial"/>
          <w:sz w:val="22"/>
          <w:szCs w:val="22"/>
        </w:rPr>
        <w:t>For this role the post holder is required to meet the Intermediate Threshold Level</w:t>
      </w:r>
    </w:p>
    <w:p w:rsidR="00807666" w:rsidRDefault="00807666">
      <w:pPr>
        <w:rPr>
          <w:rFonts w:ascii="Arial" w:eastAsia="Arial" w:hAnsi="Arial" w:cs="Arial"/>
          <w:sz w:val="22"/>
          <w:szCs w:val="22"/>
        </w:rPr>
      </w:pPr>
    </w:p>
    <w:p w:rsidR="00807666" w:rsidRDefault="00AC1AA2">
      <w:pPr>
        <w:rPr>
          <w:rFonts w:ascii="Arial" w:eastAsia="Arial" w:hAnsi="Arial" w:cs="Arial"/>
          <w:sz w:val="22"/>
          <w:szCs w:val="22"/>
          <w:u w:val="single"/>
        </w:rPr>
      </w:pPr>
      <w:r>
        <w:rPr>
          <w:rFonts w:ascii="Arial" w:eastAsia="Arial" w:hAnsi="Arial" w:cs="Arial"/>
          <w:sz w:val="22"/>
          <w:szCs w:val="22"/>
          <w:u w:val="single"/>
        </w:rPr>
        <w:t>Intermediate Threshold Level</w:t>
      </w:r>
    </w:p>
    <w:p w:rsidR="00807666" w:rsidRDefault="00807666">
      <w:pPr>
        <w:rPr>
          <w:rFonts w:ascii="Arial" w:eastAsia="Arial" w:hAnsi="Arial" w:cs="Arial"/>
          <w:sz w:val="22"/>
          <w:szCs w:val="22"/>
        </w:rPr>
      </w:pPr>
    </w:p>
    <w:p w:rsidR="00807666" w:rsidRDefault="00AC1AA2">
      <w:pPr>
        <w:rPr>
          <w:rFonts w:ascii="Arial" w:eastAsia="Arial" w:hAnsi="Arial" w:cs="Arial"/>
          <w:sz w:val="22"/>
          <w:szCs w:val="22"/>
        </w:rPr>
      </w:pPr>
      <w:r>
        <w:rPr>
          <w:rFonts w:ascii="Arial" w:eastAsia="Arial" w:hAnsi="Arial" w:cs="Arial"/>
          <w:sz w:val="22"/>
          <w:szCs w:val="22"/>
        </w:rPr>
        <w:t>The post holder should demonstrate:</w:t>
      </w:r>
    </w:p>
    <w:p w:rsidR="00807666" w:rsidRDefault="00807666">
      <w:pPr>
        <w:pBdr>
          <w:top w:val="nil"/>
          <w:left w:val="nil"/>
          <w:bottom w:val="nil"/>
          <w:right w:val="nil"/>
          <w:between w:val="nil"/>
        </w:pBdr>
        <w:rPr>
          <w:rFonts w:ascii="Arial" w:eastAsia="Arial" w:hAnsi="Arial" w:cs="Arial"/>
          <w:b/>
          <w:smallCaps/>
          <w:color w:val="000000"/>
          <w:sz w:val="22"/>
          <w:szCs w:val="22"/>
        </w:rPr>
      </w:pPr>
    </w:p>
    <w:p w:rsidR="00807666" w:rsidRDefault="00AC1AA2">
      <w:pPr>
        <w:numPr>
          <w:ilvl w:val="0"/>
          <w:numId w:val="11"/>
        </w:numPr>
        <w:ind w:left="426" w:hanging="426"/>
        <w:rPr>
          <w:rFonts w:ascii="Arial" w:eastAsia="Arial" w:hAnsi="Arial" w:cs="Arial"/>
          <w:sz w:val="22"/>
          <w:szCs w:val="22"/>
        </w:rPr>
      </w:pPr>
      <w:r>
        <w:rPr>
          <w:rFonts w:ascii="Arial" w:eastAsia="Arial" w:hAnsi="Arial" w:cs="Arial"/>
          <w:sz w:val="22"/>
          <w:szCs w:val="22"/>
        </w:rPr>
        <w:t>They can express themselves fluently and spontaneously with minimal effort and,</w:t>
      </w:r>
    </w:p>
    <w:p w:rsidR="00807666" w:rsidRDefault="00AC1AA2">
      <w:pPr>
        <w:numPr>
          <w:ilvl w:val="0"/>
          <w:numId w:val="11"/>
        </w:numPr>
        <w:ind w:left="426" w:hanging="426"/>
        <w:rPr>
          <w:rFonts w:ascii="Arial" w:eastAsia="Arial" w:hAnsi="Arial" w:cs="Arial"/>
          <w:sz w:val="22"/>
          <w:szCs w:val="22"/>
        </w:rPr>
      </w:pPr>
      <w:r>
        <w:rPr>
          <w:rFonts w:ascii="Arial" w:eastAsia="Arial" w:hAnsi="Arial" w:cs="Arial"/>
          <w:sz w:val="22"/>
          <w:szCs w:val="22"/>
        </w:rPr>
        <w:t xml:space="preserve">Only the requirement to explain difficult concepts may hinder a natural smooth flow of language. </w:t>
      </w:r>
    </w:p>
    <w:p w:rsidR="00807666" w:rsidRDefault="00807666">
      <w:pPr>
        <w:pBdr>
          <w:top w:val="nil"/>
          <w:left w:val="nil"/>
          <w:bottom w:val="nil"/>
          <w:right w:val="nil"/>
          <w:between w:val="nil"/>
        </w:pBdr>
        <w:rPr>
          <w:rFonts w:ascii="Arial" w:eastAsia="Arial" w:hAnsi="Arial" w:cs="Arial"/>
          <w:b/>
          <w:smallCaps/>
          <w:color w:val="000000"/>
        </w:rPr>
      </w:pPr>
    </w:p>
    <w:p w:rsidR="00807666" w:rsidRDefault="00AC1AA2">
      <w:pPr>
        <w:pBdr>
          <w:top w:val="nil"/>
          <w:left w:val="nil"/>
          <w:bottom w:val="nil"/>
          <w:right w:val="nil"/>
          <w:between w:val="nil"/>
        </w:pBdr>
        <w:rPr>
          <w:rFonts w:ascii="Arial" w:eastAsia="Arial" w:hAnsi="Arial" w:cs="Arial"/>
          <w:b/>
          <w:smallCaps/>
          <w:color w:val="000000"/>
        </w:rPr>
      </w:pPr>
      <w:r>
        <w:rPr>
          <w:rFonts w:ascii="Arial" w:eastAsia="Arial" w:hAnsi="Arial" w:cs="Arial"/>
          <w:b/>
          <w:smallCaps/>
          <w:color w:val="000000"/>
        </w:rPr>
        <w:t>SPECIAL CONDITIONS OF SERVICE:</w:t>
      </w:r>
    </w:p>
    <w:p w:rsidR="00807666" w:rsidRDefault="00807666">
      <w:pPr>
        <w:rPr>
          <w:rFonts w:ascii="Arial" w:eastAsia="Arial" w:hAnsi="Arial" w:cs="Arial"/>
          <w:sz w:val="22"/>
          <w:szCs w:val="22"/>
        </w:rPr>
      </w:pPr>
    </w:p>
    <w:p w:rsidR="00807666" w:rsidRDefault="00AC1AA2">
      <w:pPr>
        <w:numPr>
          <w:ilvl w:val="0"/>
          <w:numId w:val="14"/>
        </w:numPr>
        <w:tabs>
          <w:tab w:val="left" w:pos="-720"/>
        </w:tabs>
        <w:ind w:left="360"/>
        <w:rPr>
          <w:rFonts w:ascii="Arial" w:eastAsia="Arial" w:hAnsi="Arial" w:cs="Arial"/>
          <w:sz w:val="22"/>
          <w:szCs w:val="22"/>
        </w:rPr>
      </w:pPr>
      <w:r>
        <w:rPr>
          <w:rFonts w:ascii="Arial" w:eastAsia="Arial" w:hAnsi="Arial" w:cs="Arial"/>
          <w:sz w:val="22"/>
          <w:szCs w:val="22"/>
        </w:rPr>
        <w:t>No contra-indications in personal background or criminal record indicating unsuitability to work with children/young people/vulnerable clients/finance (An enhanced DBS check is required).</w:t>
      </w:r>
    </w:p>
    <w:p w:rsidR="00807666" w:rsidRDefault="00807666">
      <w:pPr>
        <w:tabs>
          <w:tab w:val="left" w:pos="-720"/>
        </w:tabs>
        <w:rPr>
          <w:rFonts w:ascii="Arial" w:eastAsia="Arial" w:hAnsi="Arial" w:cs="Arial"/>
          <w:sz w:val="22"/>
          <w:szCs w:val="22"/>
        </w:rPr>
      </w:pPr>
    </w:p>
    <w:p w:rsidR="00807666" w:rsidRDefault="00AC1AA2">
      <w:pPr>
        <w:tabs>
          <w:tab w:val="left" w:pos="-720"/>
        </w:tabs>
        <w:rPr>
          <w:rFonts w:ascii="Arial" w:eastAsia="Arial" w:hAnsi="Arial" w:cs="Arial"/>
          <w:b/>
          <w:smallCaps/>
        </w:rPr>
      </w:pPr>
      <w:r>
        <w:rPr>
          <w:rFonts w:ascii="Arial" w:eastAsia="Arial" w:hAnsi="Arial" w:cs="Arial"/>
          <w:b/>
          <w:smallCaps/>
        </w:rPr>
        <w:t>OTHER CONSIDERATIONS</w:t>
      </w:r>
    </w:p>
    <w:p w:rsidR="00807666" w:rsidRDefault="00807666">
      <w:pPr>
        <w:tabs>
          <w:tab w:val="left" w:pos="-720"/>
        </w:tabs>
        <w:rPr>
          <w:rFonts w:ascii="Arial" w:eastAsia="Arial" w:hAnsi="Arial" w:cs="Arial"/>
          <w:b/>
          <w:smallCaps/>
        </w:rPr>
      </w:pPr>
    </w:p>
    <w:p w:rsidR="00807666" w:rsidRDefault="00AC1AA2">
      <w:pPr>
        <w:numPr>
          <w:ilvl w:val="0"/>
          <w:numId w:val="14"/>
        </w:numPr>
        <w:ind w:left="360"/>
        <w:rPr>
          <w:rFonts w:ascii="Arial" w:eastAsia="Arial" w:hAnsi="Arial" w:cs="Arial"/>
          <w:color w:val="000000"/>
          <w:sz w:val="22"/>
          <w:szCs w:val="22"/>
        </w:rPr>
      </w:pPr>
      <w:r>
        <w:rPr>
          <w:rFonts w:ascii="Arial" w:eastAsia="Arial" w:hAnsi="Arial" w:cs="Arial"/>
          <w:color w:val="000000"/>
          <w:sz w:val="22"/>
          <w:szCs w:val="22"/>
        </w:rPr>
        <w:t>To be aware of and comply with policies and procedures relating to child protection</w:t>
      </w:r>
      <w:r>
        <w:rPr>
          <w:rFonts w:ascii="Arial" w:eastAsia="Arial" w:hAnsi="Arial" w:cs="Arial"/>
          <w:sz w:val="22"/>
          <w:szCs w:val="22"/>
        </w:rPr>
        <w:t>; being vigilant for signs that children may be being abused and to report any such suspicions to the school’s nominated Child Protection Co-ordinator or the Headteacher</w:t>
      </w:r>
      <w:r>
        <w:rPr>
          <w:rFonts w:ascii="Arial" w:eastAsia="Arial" w:hAnsi="Arial" w:cs="Arial"/>
          <w:color w:val="000000"/>
          <w:sz w:val="22"/>
          <w:szCs w:val="22"/>
        </w:rPr>
        <w:t>.</w:t>
      </w:r>
    </w:p>
    <w:p w:rsidR="00807666" w:rsidRDefault="00807666">
      <w:pPr>
        <w:rPr>
          <w:rFonts w:ascii="Arial" w:eastAsia="Arial" w:hAnsi="Arial" w:cs="Arial"/>
          <w:color w:val="000000"/>
          <w:sz w:val="22"/>
          <w:szCs w:val="22"/>
        </w:rPr>
      </w:pPr>
    </w:p>
    <w:p w:rsidR="00807666" w:rsidRDefault="00AC1AA2">
      <w:pPr>
        <w:numPr>
          <w:ilvl w:val="0"/>
          <w:numId w:val="14"/>
        </w:numPr>
        <w:ind w:left="360"/>
        <w:rPr>
          <w:rFonts w:ascii="Arial" w:eastAsia="Arial" w:hAnsi="Arial" w:cs="Arial"/>
          <w:sz w:val="22"/>
          <w:szCs w:val="22"/>
        </w:rPr>
      </w:pPr>
      <w:r>
        <w:rPr>
          <w:rFonts w:ascii="Arial" w:eastAsia="Arial" w:hAnsi="Arial" w:cs="Arial"/>
          <w:sz w:val="22"/>
          <w:szCs w:val="22"/>
        </w:rPr>
        <w:t>To act in accordance with the Data Protection Act and maintain confidentiality at all times</w:t>
      </w:r>
      <w:r>
        <w:rPr>
          <w:rFonts w:ascii="Arial" w:eastAsia="Arial" w:hAnsi="Arial" w:cs="Arial"/>
          <w:color w:val="000000"/>
          <w:sz w:val="22"/>
          <w:szCs w:val="22"/>
        </w:rPr>
        <w:t xml:space="preserve"> e.g. access to staff/student/parent and carers files</w:t>
      </w:r>
      <w:r>
        <w:rPr>
          <w:rFonts w:ascii="Arial" w:eastAsia="Arial" w:hAnsi="Arial" w:cs="Arial"/>
          <w:sz w:val="22"/>
          <w:szCs w:val="22"/>
        </w:rPr>
        <w:t>.</w:t>
      </w:r>
    </w:p>
    <w:p w:rsidR="00807666" w:rsidRDefault="00807666">
      <w:pPr>
        <w:rPr>
          <w:rFonts w:ascii="Arial" w:eastAsia="Arial" w:hAnsi="Arial" w:cs="Arial"/>
          <w:sz w:val="22"/>
          <w:szCs w:val="22"/>
        </w:rPr>
      </w:pPr>
    </w:p>
    <w:p w:rsidR="00807666" w:rsidRDefault="00AC1AA2">
      <w:pPr>
        <w:numPr>
          <w:ilvl w:val="0"/>
          <w:numId w:val="14"/>
        </w:numPr>
        <w:ind w:left="360"/>
        <w:rPr>
          <w:rFonts w:ascii="Arial" w:eastAsia="Arial" w:hAnsi="Arial" w:cs="Arial"/>
          <w:sz w:val="22"/>
          <w:szCs w:val="22"/>
        </w:rPr>
      </w:pPr>
      <w:r>
        <w:rPr>
          <w:rFonts w:ascii="Arial" w:eastAsia="Arial" w:hAnsi="Arial" w:cs="Arial"/>
          <w:sz w:val="22"/>
          <w:szCs w:val="22"/>
        </w:rPr>
        <w:t>Accept and commit to the principles underlying the Schools Equal Rights policies and practices.</w:t>
      </w:r>
    </w:p>
    <w:p w:rsidR="00807666" w:rsidRDefault="00807666">
      <w:pPr>
        <w:rPr>
          <w:rFonts w:ascii="Arial" w:eastAsia="Arial" w:hAnsi="Arial" w:cs="Arial"/>
          <w:sz w:val="22"/>
          <w:szCs w:val="22"/>
        </w:rPr>
      </w:pPr>
    </w:p>
    <w:p w:rsidR="00807666" w:rsidRDefault="00AC1AA2">
      <w:pPr>
        <w:numPr>
          <w:ilvl w:val="0"/>
          <w:numId w:val="14"/>
        </w:numPr>
        <w:ind w:left="360"/>
        <w:rPr>
          <w:rFonts w:ascii="Arial" w:eastAsia="Arial" w:hAnsi="Arial" w:cs="Arial"/>
          <w:sz w:val="22"/>
          <w:szCs w:val="22"/>
        </w:rPr>
      </w:pPr>
      <w:r>
        <w:rPr>
          <w:rFonts w:ascii="Arial" w:eastAsia="Arial" w:hAnsi="Arial" w:cs="Arial"/>
          <w:sz w:val="22"/>
          <w:szCs w:val="22"/>
        </w:rPr>
        <w:t>Be able to perform all duties and tasks with reasonable adjustment, where appropriate, in accordance with the Equality Act.</w:t>
      </w:r>
    </w:p>
    <w:p w:rsidR="00807666" w:rsidRDefault="00807666">
      <w:pPr>
        <w:rPr>
          <w:rFonts w:ascii="Arial" w:eastAsia="Arial" w:hAnsi="Arial" w:cs="Arial"/>
          <w:sz w:val="22"/>
          <w:szCs w:val="22"/>
        </w:rPr>
      </w:pPr>
    </w:p>
    <w:p w:rsidR="00807666" w:rsidRDefault="00AC1AA2">
      <w:pPr>
        <w:numPr>
          <w:ilvl w:val="0"/>
          <w:numId w:val="14"/>
        </w:numPr>
        <w:tabs>
          <w:tab w:val="left" w:pos="-720"/>
        </w:tabs>
        <w:ind w:left="360"/>
        <w:rPr>
          <w:rFonts w:ascii="Arial" w:eastAsia="Arial" w:hAnsi="Arial" w:cs="Arial"/>
          <w:sz w:val="22"/>
          <w:szCs w:val="22"/>
        </w:rPr>
      </w:pPr>
      <w:r>
        <w:rPr>
          <w:rFonts w:ascii="Arial" w:eastAsia="Arial" w:hAnsi="Arial" w:cs="Arial"/>
          <w:sz w:val="22"/>
          <w:szCs w:val="22"/>
        </w:rPr>
        <w:t>Must be legally entitled to work in the UK.</w:t>
      </w:r>
    </w:p>
    <w:p w:rsidR="00807666" w:rsidRDefault="00807666">
      <w:pPr>
        <w:tabs>
          <w:tab w:val="left" w:pos="-720"/>
        </w:tabs>
        <w:rPr>
          <w:rFonts w:ascii="Arial" w:eastAsia="Arial" w:hAnsi="Arial" w:cs="Arial"/>
          <w:b/>
          <w:sz w:val="22"/>
          <w:szCs w:val="22"/>
        </w:rPr>
      </w:pPr>
    </w:p>
    <w:p w:rsidR="00807666" w:rsidRDefault="00807666">
      <w:pPr>
        <w:tabs>
          <w:tab w:val="left" w:pos="-720"/>
        </w:tabs>
        <w:rPr>
          <w:rFonts w:ascii="Arial" w:eastAsia="Arial" w:hAnsi="Arial" w:cs="Arial"/>
          <w:b/>
          <w:sz w:val="22"/>
          <w:szCs w:val="22"/>
        </w:rPr>
      </w:pPr>
    </w:p>
    <w:p w:rsidR="00807666" w:rsidRDefault="00AC1AA2">
      <w:pPr>
        <w:tabs>
          <w:tab w:val="left" w:pos="-720"/>
        </w:tabs>
        <w:rPr>
          <w:rFonts w:ascii="Arial" w:eastAsia="Arial" w:hAnsi="Arial" w:cs="Arial"/>
          <w:b/>
        </w:rPr>
      </w:pPr>
      <w:r>
        <w:rPr>
          <w:rFonts w:ascii="Arial" w:eastAsia="Arial" w:hAnsi="Arial" w:cs="Arial"/>
          <w:b/>
        </w:rPr>
        <w:t>PERSONNEL SPECIFICATION:</w:t>
      </w:r>
    </w:p>
    <w:p w:rsidR="00807666" w:rsidRDefault="00807666">
      <w:pPr>
        <w:tabs>
          <w:tab w:val="left" w:pos="-720"/>
        </w:tabs>
        <w:rPr>
          <w:rFonts w:ascii="Arial" w:eastAsia="Arial" w:hAnsi="Arial" w:cs="Arial"/>
          <w:b/>
          <w:sz w:val="22"/>
          <w:szCs w:val="22"/>
        </w:rPr>
      </w:pPr>
    </w:p>
    <w:p w:rsidR="00807666" w:rsidRDefault="00807666">
      <w:pPr>
        <w:tabs>
          <w:tab w:val="left" w:pos="-720"/>
        </w:tabs>
        <w:rPr>
          <w:rFonts w:ascii="Arial" w:eastAsia="Arial" w:hAnsi="Arial" w:cs="Arial"/>
          <w:b/>
          <w:sz w:val="22"/>
          <w:szCs w:val="22"/>
        </w:rPr>
      </w:pPr>
    </w:p>
    <w:tbl>
      <w:tblPr>
        <w:tblStyle w:val="a1"/>
        <w:tblW w:w="880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00" w:firstRow="0" w:lastRow="0" w:firstColumn="0" w:lastColumn="0" w:noHBand="0" w:noVBand="0"/>
      </w:tblPr>
      <w:tblGrid>
        <w:gridCol w:w="1925"/>
        <w:gridCol w:w="6875"/>
      </w:tblGrid>
      <w:tr w:rsidR="00807666">
        <w:trPr>
          <w:trHeight w:val="343"/>
        </w:trPr>
        <w:tc>
          <w:tcPr>
            <w:tcW w:w="1925" w:type="dxa"/>
            <w:shd w:val="clear" w:color="auto" w:fill="BFBFBF"/>
            <w:vAlign w:val="center"/>
          </w:tcPr>
          <w:p w:rsidR="00807666" w:rsidRDefault="00807666">
            <w:pPr>
              <w:jc w:val="center"/>
              <w:rPr>
                <w:rFonts w:ascii="Arial" w:eastAsia="Arial" w:hAnsi="Arial" w:cs="Arial"/>
                <w:b/>
                <w:smallCaps/>
                <w:color w:val="FFFFFF"/>
                <w:sz w:val="22"/>
                <w:szCs w:val="22"/>
              </w:rPr>
            </w:pPr>
          </w:p>
        </w:tc>
        <w:tc>
          <w:tcPr>
            <w:tcW w:w="6875" w:type="dxa"/>
            <w:shd w:val="clear" w:color="auto" w:fill="BFBFBF"/>
            <w:vAlign w:val="center"/>
          </w:tcPr>
          <w:p w:rsidR="00807666" w:rsidRDefault="00AC1AA2">
            <w:pPr>
              <w:jc w:val="center"/>
              <w:rPr>
                <w:rFonts w:ascii="Arial" w:eastAsia="Arial" w:hAnsi="Arial" w:cs="Arial"/>
                <w:b/>
                <w:color w:val="FFFFFF"/>
              </w:rPr>
            </w:pPr>
            <w:r>
              <w:rPr>
                <w:rFonts w:ascii="Arial" w:eastAsia="Arial" w:hAnsi="Arial" w:cs="Arial"/>
                <w:b/>
                <w:color w:val="FFFFFF"/>
              </w:rPr>
              <w:t>ESSENTIAL (E)/DESIRABLE (D)</w:t>
            </w:r>
          </w:p>
        </w:tc>
      </w:tr>
      <w:tr w:rsidR="00807666">
        <w:trPr>
          <w:trHeight w:val="330"/>
        </w:trPr>
        <w:tc>
          <w:tcPr>
            <w:tcW w:w="1925" w:type="dxa"/>
            <w:shd w:val="clear" w:color="auto" w:fill="BFBFBF"/>
            <w:vAlign w:val="center"/>
          </w:tcPr>
          <w:p w:rsidR="00807666" w:rsidRDefault="00AC1AA2">
            <w:pPr>
              <w:rPr>
                <w:rFonts w:ascii="Arial" w:eastAsia="Arial" w:hAnsi="Arial" w:cs="Arial"/>
                <w:b/>
                <w:smallCaps/>
                <w:color w:val="FFFFFF"/>
              </w:rPr>
            </w:pPr>
            <w:r>
              <w:rPr>
                <w:rFonts w:ascii="Arial" w:eastAsia="Arial" w:hAnsi="Arial" w:cs="Arial"/>
                <w:b/>
                <w:smallCaps/>
                <w:color w:val="FFFFFF"/>
              </w:rPr>
              <w:t>EXPERIENCE:</w:t>
            </w:r>
          </w:p>
        </w:tc>
        <w:tc>
          <w:tcPr>
            <w:tcW w:w="6875" w:type="dxa"/>
            <w:vAlign w:val="center"/>
          </w:tcPr>
          <w:p w:rsidR="00807666" w:rsidRDefault="00AC1AA2">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Experience of working in a team situation. (E)</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numPr>
                <w:ilvl w:val="0"/>
                <w:numId w:val="6"/>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Experience of working with or caring for children of relevant age e.g. voluntary organisation or parental/caring responsibilities. (D)</w:t>
            </w:r>
          </w:p>
          <w:p w:rsidR="00807666" w:rsidRDefault="00807666">
            <w:pPr>
              <w:pBdr>
                <w:top w:val="nil"/>
                <w:left w:val="nil"/>
                <w:bottom w:val="nil"/>
                <w:right w:val="nil"/>
                <w:between w:val="nil"/>
              </w:pBdr>
              <w:ind w:left="720"/>
              <w:rPr>
                <w:rFonts w:ascii="Arial" w:eastAsia="Arial" w:hAnsi="Arial" w:cs="Arial"/>
                <w:color w:val="000000"/>
                <w:sz w:val="22"/>
                <w:szCs w:val="22"/>
              </w:rPr>
            </w:pPr>
          </w:p>
          <w:p w:rsidR="00807666" w:rsidRDefault="00AC1AA2">
            <w:pPr>
              <w:numPr>
                <w:ilvl w:val="0"/>
                <w:numId w:val="6"/>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Experience / knowledge of children with Autism. (D)</w:t>
            </w:r>
          </w:p>
          <w:p w:rsidR="00807666" w:rsidRDefault="00807666">
            <w:pPr>
              <w:rPr>
                <w:rFonts w:ascii="Arial" w:eastAsia="Arial" w:hAnsi="Arial" w:cs="Arial"/>
                <w:sz w:val="22"/>
                <w:szCs w:val="22"/>
              </w:rPr>
            </w:pPr>
          </w:p>
          <w:p w:rsidR="00807666" w:rsidRDefault="00AC1AA2">
            <w:pPr>
              <w:numPr>
                <w:ilvl w:val="0"/>
                <w:numId w:val="6"/>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Provide evidence of having previously spoken fluently at an Intermediate Threshold Level. (E)</w:t>
            </w:r>
          </w:p>
        </w:tc>
      </w:tr>
      <w:tr w:rsidR="00807666">
        <w:trPr>
          <w:trHeight w:val="1206"/>
        </w:trPr>
        <w:tc>
          <w:tcPr>
            <w:tcW w:w="1925" w:type="dxa"/>
            <w:shd w:val="clear" w:color="auto" w:fill="BFBFBF"/>
            <w:vAlign w:val="center"/>
          </w:tcPr>
          <w:p w:rsidR="00807666" w:rsidRDefault="00AC1AA2">
            <w:pPr>
              <w:rPr>
                <w:rFonts w:ascii="Arial" w:eastAsia="Arial" w:hAnsi="Arial" w:cs="Arial"/>
                <w:b/>
                <w:smallCaps/>
                <w:color w:val="FFFFFF"/>
              </w:rPr>
            </w:pPr>
            <w:r>
              <w:rPr>
                <w:rFonts w:ascii="Arial" w:eastAsia="Arial" w:hAnsi="Arial" w:cs="Arial"/>
                <w:b/>
                <w:smallCaps/>
                <w:color w:val="FFFFFF"/>
              </w:rPr>
              <w:t>QUALIFICATIONS/</w:t>
            </w:r>
          </w:p>
          <w:p w:rsidR="00807666" w:rsidRDefault="00AC1AA2">
            <w:pPr>
              <w:rPr>
                <w:rFonts w:ascii="Arial" w:eastAsia="Arial" w:hAnsi="Arial" w:cs="Arial"/>
                <w:b/>
                <w:smallCaps/>
                <w:color w:val="FFFFFF"/>
                <w:sz w:val="22"/>
                <w:szCs w:val="22"/>
              </w:rPr>
            </w:pPr>
            <w:r>
              <w:rPr>
                <w:rFonts w:ascii="Arial" w:eastAsia="Arial" w:hAnsi="Arial" w:cs="Arial"/>
                <w:b/>
                <w:smallCaps/>
                <w:color w:val="FFFFFF"/>
              </w:rPr>
              <w:t>TRAINING:</w:t>
            </w:r>
          </w:p>
        </w:tc>
        <w:tc>
          <w:tcPr>
            <w:tcW w:w="6875" w:type="dxa"/>
            <w:vAlign w:val="center"/>
          </w:tcPr>
          <w:p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GCSE English and Maths or equivalent e.g. Adult Literacy/Numeracy at level 1. (D)</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numPr>
                <w:ilvl w:val="0"/>
                <w:numId w:val="9"/>
              </w:numPr>
              <w:pBdr>
                <w:top w:val="nil"/>
                <w:left w:val="nil"/>
                <w:bottom w:val="nil"/>
                <w:right w:val="nil"/>
                <w:between w:val="nil"/>
              </w:pBdr>
              <w:ind w:left="286" w:hanging="286"/>
              <w:rPr>
                <w:rFonts w:ascii="Arial" w:eastAsia="Arial" w:hAnsi="Arial" w:cs="Arial"/>
                <w:color w:val="000000"/>
                <w:sz w:val="22"/>
                <w:szCs w:val="22"/>
              </w:rPr>
            </w:pPr>
            <w:r>
              <w:rPr>
                <w:rFonts w:ascii="Arial" w:eastAsia="Arial" w:hAnsi="Arial" w:cs="Arial"/>
                <w:color w:val="000000"/>
                <w:sz w:val="22"/>
                <w:szCs w:val="22"/>
              </w:rPr>
              <w:t>Qualifications relating to the post e.g. Health/Childcare, first aid qualification. (D)</w:t>
            </w:r>
          </w:p>
          <w:p w:rsidR="00807666" w:rsidRDefault="00807666">
            <w:pPr>
              <w:pBdr>
                <w:top w:val="nil"/>
                <w:left w:val="nil"/>
                <w:bottom w:val="nil"/>
                <w:right w:val="nil"/>
                <w:between w:val="nil"/>
              </w:pBdr>
              <w:rPr>
                <w:rFonts w:ascii="Arial" w:eastAsia="Arial" w:hAnsi="Arial" w:cs="Arial"/>
                <w:color w:val="000000"/>
                <w:sz w:val="22"/>
                <w:szCs w:val="22"/>
              </w:rPr>
            </w:pPr>
          </w:p>
          <w:p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Willingness to participate in development and training opportunities. (E)</w:t>
            </w:r>
          </w:p>
        </w:tc>
      </w:tr>
      <w:tr w:rsidR="00807666">
        <w:trPr>
          <w:trHeight w:val="869"/>
        </w:trPr>
        <w:tc>
          <w:tcPr>
            <w:tcW w:w="1925" w:type="dxa"/>
            <w:shd w:val="clear" w:color="auto" w:fill="BFBFBF"/>
            <w:vAlign w:val="center"/>
          </w:tcPr>
          <w:p w:rsidR="00807666" w:rsidRDefault="00AC1AA2">
            <w:pPr>
              <w:rPr>
                <w:rFonts w:ascii="Arial" w:eastAsia="Arial" w:hAnsi="Arial" w:cs="Arial"/>
                <w:b/>
                <w:smallCaps/>
                <w:color w:val="FFFFFF"/>
                <w:sz w:val="22"/>
                <w:szCs w:val="22"/>
              </w:rPr>
            </w:pPr>
            <w:r>
              <w:rPr>
                <w:rFonts w:ascii="Arial" w:eastAsia="Arial" w:hAnsi="Arial" w:cs="Arial"/>
                <w:b/>
                <w:smallCaps/>
                <w:color w:val="FFFFFF"/>
              </w:rPr>
              <w:t>KNOWLEDGE/ SKILLS:</w:t>
            </w:r>
          </w:p>
        </w:tc>
        <w:tc>
          <w:tcPr>
            <w:tcW w:w="6875" w:type="dxa"/>
            <w:vAlign w:val="center"/>
          </w:tcPr>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Will possess knowledge of the School’s relevant procedures or practices. (D)</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Will have an outline understanding of relevant legislation. (D)</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Will have some knowledge of some of the policies covering their service area. (D)</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Problem solving skills.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Good communication skills.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Good numeracy/literacy skills.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Basic ICT skills.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An understanding of the needs of a multicultural society. (D)</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An understanding of the issues relating to pupils who have additional learning needs, more able and special educational needs. (D)</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Knowledge of childcare.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Awareness of child development. (D)</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Knowledge and commitment to schools Equality policy.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relate well to pupils and adults.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work constructively as part of a team.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remain calm under pressure.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Demonstrate a commitment to working with children of the relevant age. (D)</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Demonstrate good co-operative, interpersonal and effective listening skills.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Maintain confidentiality in matters relating to the school, its pupils, parents or carers. (E)</w:t>
            </w:r>
          </w:p>
          <w:p w:rsidR="00807666" w:rsidRDefault="00807666">
            <w:pPr>
              <w:ind w:left="286" w:hanging="286"/>
              <w:rPr>
                <w:rFonts w:ascii="Arial" w:eastAsia="Arial" w:hAnsi="Arial" w:cs="Arial"/>
                <w:sz w:val="22"/>
                <w:szCs w:val="22"/>
              </w:rPr>
            </w:pPr>
          </w:p>
          <w:p w:rsidR="00807666" w:rsidRDefault="00AC1AA2">
            <w:pPr>
              <w:numPr>
                <w:ilvl w:val="0"/>
                <w:numId w:val="7"/>
              </w:numPr>
              <w:ind w:left="286" w:hanging="286"/>
              <w:rPr>
                <w:rFonts w:ascii="Arial" w:eastAsia="Arial" w:hAnsi="Arial" w:cs="Arial"/>
                <w:sz w:val="22"/>
                <w:szCs w:val="22"/>
              </w:rPr>
            </w:pPr>
            <w:r>
              <w:rPr>
                <w:rFonts w:ascii="Arial" w:eastAsia="Arial" w:hAnsi="Arial" w:cs="Arial"/>
                <w:sz w:val="22"/>
                <w:szCs w:val="22"/>
              </w:rPr>
              <w:t>Ability to perform all duties and tasks with reasonable adjustments where necessary. (E)</w:t>
            </w:r>
          </w:p>
          <w:p w:rsidR="00807666" w:rsidRDefault="00807666">
            <w:pPr>
              <w:ind w:left="286" w:hanging="286"/>
              <w:rPr>
                <w:rFonts w:ascii="Arial" w:eastAsia="Arial" w:hAnsi="Arial" w:cs="Arial"/>
                <w:sz w:val="22"/>
                <w:szCs w:val="22"/>
              </w:rPr>
            </w:pPr>
          </w:p>
          <w:p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Ability to cope with the requirements of the post, which will include working with pupils who have emotional/ behavioural/physical difficulties. (E)</w:t>
            </w:r>
          </w:p>
          <w:p w:rsidR="00807666" w:rsidRDefault="00807666">
            <w:pPr>
              <w:pBdr>
                <w:top w:val="nil"/>
                <w:left w:val="nil"/>
                <w:bottom w:val="nil"/>
                <w:right w:val="nil"/>
                <w:between w:val="nil"/>
              </w:pBdr>
              <w:ind w:left="360"/>
              <w:rPr>
                <w:rFonts w:ascii="Arial" w:eastAsia="Arial" w:hAnsi="Arial" w:cs="Arial"/>
                <w:color w:val="000000"/>
                <w:sz w:val="22"/>
                <w:szCs w:val="22"/>
              </w:rPr>
            </w:pPr>
          </w:p>
          <w:p w:rsidR="00807666" w:rsidRDefault="00AC1AA2">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line with the Immigration Act 2016; you should be able to demonstrate fluency of the English Language at an Intermediate Threshold Level. (E)</w:t>
            </w:r>
          </w:p>
        </w:tc>
      </w:tr>
    </w:tbl>
    <w:p w:rsidR="00807666" w:rsidRDefault="00807666">
      <w:pPr>
        <w:tabs>
          <w:tab w:val="left" w:pos="-720"/>
        </w:tabs>
        <w:rPr>
          <w:rFonts w:ascii="Arial" w:eastAsia="Arial" w:hAnsi="Arial" w:cs="Arial"/>
          <w:b/>
          <w:color w:val="A6A6A6"/>
          <w:sz w:val="22"/>
          <w:szCs w:val="22"/>
        </w:rPr>
      </w:pPr>
    </w:p>
    <w:sectPr w:rsidR="00807666">
      <w:headerReference w:type="default" r:id="rId9"/>
      <w:footerReference w:type="default" r:id="rId10"/>
      <w:pgSz w:w="11906" w:h="16838"/>
      <w:pgMar w:top="127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51" w:rsidRDefault="00026F51">
      <w:r>
        <w:separator/>
      </w:r>
    </w:p>
  </w:endnote>
  <w:endnote w:type="continuationSeparator" w:id="0">
    <w:p w:rsidR="00026F51" w:rsidRDefault="0002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66" w:rsidRDefault="00AC1AA2">
    <w:pPr>
      <w:pBdr>
        <w:top w:val="nil"/>
        <w:left w:val="nil"/>
        <w:bottom w:val="nil"/>
        <w:right w:val="nil"/>
        <w:between w:val="nil"/>
      </w:pBdr>
      <w:jc w:val="both"/>
      <w:rPr>
        <w:rFonts w:ascii="Arial" w:eastAsia="Arial" w:hAnsi="Arial" w:cs="Arial"/>
        <w:smallCaps/>
        <w:color w:val="000000"/>
        <w:sz w:val="12"/>
        <w:szCs w:val="12"/>
      </w:rPr>
    </w:pPr>
    <w:r>
      <w:rPr>
        <w:rFonts w:ascii="Arial" w:eastAsia="Arial" w:hAnsi="Arial" w:cs="Arial"/>
        <w:b/>
        <w:smallCaps/>
        <w:color w:val="000000"/>
        <w:sz w:val="12"/>
        <w:szCs w:val="12"/>
      </w:rPr>
      <w:t xml:space="preserve">COPYRIGHT </w:t>
    </w:r>
  </w:p>
  <w:p w:rsidR="00807666" w:rsidRDefault="00AC1AA2">
    <w:pPr>
      <w:pBdr>
        <w:top w:val="nil"/>
        <w:left w:val="nil"/>
        <w:bottom w:val="nil"/>
        <w:right w:val="nil"/>
        <w:between w:val="nil"/>
      </w:pBdr>
      <w:jc w:val="both"/>
      <w:rPr>
        <w:rFonts w:ascii="Arial" w:eastAsia="Arial" w:hAnsi="Arial" w:cs="Arial"/>
        <w:color w:val="000000"/>
        <w:sz w:val="12"/>
        <w:szCs w:val="12"/>
      </w:rPr>
    </w:pPr>
    <w:r>
      <w:rPr>
        <w:rFonts w:ascii="Arial" w:eastAsia="Arial" w:hAnsi="Arial" w:cs="Arial"/>
        <w:color w:val="000000"/>
        <w:sz w:val="12"/>
        <w:szCs w:val="12"/>
      </w:rPr>
      <w:t xml:space="preserve">City of Bradford Metropolitan District Council, City Hall, Bradford, West Yorkshire, BD1 1HY. </w:t>
    </w:r>
  </w:p>
  <w:p w:rsidR="00807666" w:rsidRDefault="00807666">
    <w:pPr>
      <w:pBdr>
        <w:top w:val="nil"/>
        <w:left w:val="nil"/>
        <w:bottom w:val="nil"/>
        <w:right w:val="nil"/>
        <w:between w:val="nil"/>
      </w:pBdr>
      <w:jc w:val="both"/>
      <w:rPr>
        <w:rFonts w:ascii="Arial" w:eastAsia="Arial" w:hAnsi="Arial" w:cs="Arial"/>
        <w:color w:val="000000"/>
        <w:sz w:val="12"/>
        <w:szCs w:val="12"/>
      </w:rPr>
    </w:pPr>
  </w:p>
  <w:p w:rsidR="00807666" w:rsidRDefault="00AC1AA2">
    <w:pPr>
      <w:pBdr>
        <w:top w:val="nil"/>
        <w:left w:val="nil"/>
        <w:bottom w:val="nil"/>
        <w:right w:val="nil"/>
        <w:between w:val="nil"/>
      </w:pBdr>
      <w:jc w:val="both"/>
      <w:rPr>
        <w:rFonts w:ascii="Arial" w:eastAsia="Arial" w:hAnsi="Arial" w:cs="Arial"/>
        <w:color w:val="000000"/>
        <w:sz w:val="12"/>
        <w:szCs w:val="12"/>
      </w:rPr>
    </w:pPr>
    <w:r>
      <w:rPr>
        <w:rFonts w:ascii="Arial" w:eastAsia="Arial" w:hAnsi="Arial" w:cs="Arial"/>
        <w:color w:val="000000"/>
        <w:sz w:val="12"/>
        <w:szCs w:val="12"/>
      </w:rPr>
      <w:t xml:space="preserve">© City of Bradford Metropolitan District Council, 2014 </w:t>
    </w:r>
  </w:p>
  <w:p w:rsidR="00807666" w:rsidRDefault="00807666">
    <w:pPr>
      <w:pBdr>
        <w:top w:val="nil"/>
        <w:left w:val="nil"/>
        <w:bottom w:val="nil"/>
        <w:right w:val="nil"/>
        <w:between w:val="nil"/>
      </w:pBdr>
      <w:jc w:val="both"/>
      <w:rPr>
        <w:rFonts w:ascii="Arial" w:eastAsia="Arial" w:hAnsi="Arial" w:cs="Arial"/>
        <w:color w:val="000000"/>
        <w:sz w:val="12"/>
        <w:szCs w:val="12"/>
      </w:rPr>
    </w:pPr>
  </w:p>
  <w:p w:rsidR="00807666" w:rsidRDefault="00AC1AA2">
    <w:pPr>
      <w:pBdr>
        <w:top w:val="nil"/>
        <w:left w:val="nil"/>
        <w:bottom w:val="nil"/>
        <w:right w:val="nil"/>
        <w:between w:val="nil"/>
      </w:pBdr>
      <w:jc w:val="both"/>
      <w:rPr>
        <w:rFonts w:ascii="Arial" w:eastAsia="Arial" w:hAnsi="Arial" w:cs="Arial"/>
        <w:color w:val="000000"/>
        <w:sz w:val="12"/>
        <w:szCs w:val="12"/>
      </w:rPr>
    </w:pPr>
    <w:r>
      <w:rPr>
        <w:rFonts w:ascii="Arial" w:eastAsia="Arial" w:hAnsi="Arial" w:cs="Arial"/>
        <w:color w:val="000000"/>
        <w:sz w:val="12"/>
        <w:szCs w:val="1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Bradford Metropolitan District Council. </w:t>
    </w:r>
  </w:p>
  <w:p w:rsidR="00807666" w:rsidRDefault="00807666">
    <w:pPr>
      <w:pBdr>
        <w:top w:val="nil"/>
        <w:left w:val="nil"/>
        <w:bottom w:val="nil"/>
        <w:right w:val="nil"/>
        <w:between w:val="nil"/>
      </w:pBdr>
      <w:jc w:val="both"/>
      <w:rPr>
        <w:rFonts w:ascii="Arial" w:eastAsia="Arial" w:hAnsi="Arial" w:cs="Arial"/>
        <w:color w:val="000000"/>
        <w:sz w:val="12"/>
        <w:szCs w:val="12"/>
      </w:rPr>
    </w:pPr>
  </w:p>
  <w:p w:rsidR="00807666" w:rsidRDefault="00AC1AA2">
    <w:pPr>
      <w:pBdr>
        <w:top w:val="nil"/>
        <w:left w:val="nil"/>
        <w:bottom w:val="nil"/>
        <w:right w:val="nil"/>
        <w:between w:val="nil"/>
      </w:pBdr>
      <w:jc w:val="both"/>
      <w:rPr>
        <w:rFonts w:ascii="Arial" w:eastAsia="Arial" w:hAnsi="Arial" w:cs="Arial"/>
        <w:b/>
        <w:color w:val="000000"/>
        <w:sz w:val="12"/>
        <w:szCs w:val="12"/>
      </w:rPr>
    </w:pPr>
    <w:r>
      <w:rPr>
        <w:rFonts w:ascii="Arial" w:eastAsia="Arial" w:hAnsi="Arial" w:cs="Arial"/>
        <w:b/>
        <w:color w:val="000000"/>
        <w:sz w:val="12"/>
        <w:szCs w:val="12"/>
      </w:rPr>
      <w:t xml:space="preserve">Warning: The doing of an unauthorised act in relation to a copyright work may result in both a civil claim for damages and criminal prosecution. </w:t>
    </w:r>
  </w:p>
  <w:p w:rsidR="00807666" w:rsidRDefault="00807666">
    <w:pPr>
      <w:pBdr>
        <w:top w:val="nil"/>
        <w:left w:val="nil"/>
        <w:bottom w:val="nil"/>
        <w:right w:val="nil"/>
        <w:between w:val="nil"/>
      </w:pBdr>
      <w:tabs>
        <w:tab w:val="center" w:pos="4513"/>
        <w:tab w:val="right" w:pos="9026"/>
      </w:tabs>
      <w:rPr>
        <w:rFonts w:eastAsia="Tahoma" w:cs="Tahoma"/>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51" w:rsidRDefault="00026F51">
      <w:r>
        <w:separator/>
      </w:r>
    </w:p>
  </w:footnote>
  <w:footnote w:type="continuationSeparator" w:id="0">
    <w:p w:rsidR="00026F51" w:rsidRDefault="0002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66" w:rsidRDefault="00807666">
    <w:pPr>
      <w:pBdr>
        <w:top w:val="nil"/>
        <w:left w:val="nil"/>
        <w:bottom w:val="nil"/>
        <w:right w:val="nil"/>
        <w:between w:val="nil"/>
      </w:pBdr>
      <w:tabs>
        <w:tab w:val="center" w:pos="4513"/>
        <w:tab w:val="right" w:pos="9026"/>
      </w:tabs>
      <w:rPr>
        <w:rFonts w:eastAsia="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FCD"/>
    <w:multiLevelType w:val="multilevel"/>
    <w:tmpl w:val="ADDC6D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AE7548"/>
    <w:multiLevelType w:val="multilevel"/>
    <w:tmpl w:val="3A229D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F36F1E"/>
    <w:multiLevelType w:val="multilevel"/>
    <w:tmpl w:val="60C01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89675E"/>
    <w:multiLevelType w:val="multilevel"/>
    <w:tmpl w:val="AE8CBF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D47EB2"/>
    <w:multiLevelType w:val="multilevel"/>
    <w:tmpl w:val="ACA6CD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02095F"/>
    <w:multiLevelType w:val="multilevel"/>
    <w:tmpl w:val="6DFE4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2C32ED"/>
    <w:multiLevelType w:val="multilevel"/>
    <w:tmpl w:val="F89AD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7E3721"/>
    <w:multiLevelType w:val="multilevel"/>
    <w:tmpl w:val="31D07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532445"/>
    <w:multiLevelType w:val="multilevel"/>
    <w:tmpl w:val="379A62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471626B"/>
    <w:multiLevelType w:val="multilevel"/>
    <w:tmpl w:val="C88890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4F1059"/>
    <w:multiLevelType w:val="multilevel"/>
    <w:tmpl w:val="CB32DC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BED023D"/>
    <w:multiLevelType w:val="multilevel"/>
    <w:tmpl w:val="0DF49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7E79F3"/>
    <w:multiLevelType w:val="multilevel"/>
    <w:tmpl w:val="77B03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797984"/>
    <w:multiLevelType w:val="multilevel"/>
    <w:tmpl w:val="FB4AD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3F3447"/>
    <w:multiLevelType w:val="hybridMultilevel"/>
    <w:tmpl w:val="A974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1"/>
  </w:num>
  <w:num w:numId="5">
    <w:abstractNumId w:val="12"/>
  </w:num>
  <w:num w:numId="6">
    <w:abstractNumId w:val="8"/>
  </w:num>
  <w:num w:numId="7">
    <w:abstractNumId w:val="9"/>
  </w:num>
  <w:num w:numId="8">
    <w:abstractNumId w:val="2"/>
  </w:num>
  <w:num w:numId="9">
    <w:abstractNumId w:val="3"/>
  </w:num>
  <w:num w:numId="10">
    <w:abstractNumId w:val="13"/>
  </w:num>
  <w:num w:numId="11">
    <w:abstractNumId w:val="5"/>
  </w:num>
  <w:num w:numId="12">
    <w:abstractNumId w:val="0"/>
  </w:num>
  <w:num w:numId="13">
    <w:abstractNumId w:val="6"/>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66"/>
    <w:rsid w:val="00026F51"/>
    <w:rsid w:val="000E4BE4"/>
    <w:rsid w:val="004873A2"/>
    <w:rsid w:val="004F33B3"/>
    <w:rsid w:val="00513BDF"/>
    <w:rsid w:val="00612DB2"/>
    <w:rsid w:val="0062743C"/>
    <w:rsid w:val="00676F86"/>
    <w:rsid w:val="006B515B"/>
    <w:rsid w:val="00780DD4"/>
    <w:rsid w:val="00807666"/>
    <w:rsid w:val="00897A17"/>
    <w:rsid w:val="00A50153"/>
    <w:rsid w:val="00A6323F"/>
    <w:rsid w:val="00AC1AA2"/>
    <w:rsid w:val="00AF67A2"/>
    <w:rsid w:val="00C4751B"/>
    <w:rsid w:val="00CB35BE"/>
    <w:rsid w:val="00FC7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ECAB2-2CAD-43AA-8DDB-2893A980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D6"/>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pPr>
    <w:rPr>
      <w:rFonts w:ascii="Arial" w:eastAsia="Times New Roman" w:hAnsi="Arial" w:cs="Arial"/>
      <w:color w:val="000000"/>
    </w:rPr>
  </w:style>
  <w:style w:type="paragraph" w:styleId="ListParagraph">
    <w:name w:val="List Paragraph"/>
    <w:basedOn w:val="Normal"/>
    <w:uiPriority w:val="34"/>
    <w:qFormat/>
    <w:rsid w:val="00E470D6"/>
    <w:pPr>
      <w:ind w:left="720"/>
    </w:pPr>
    <w:rPr>
      <w:rFonts w:ascii="Times New Roman" w:hAnsi="Times New Roman"/>
      <w:sz w:val="20"/>
      <w:szCs w:val="20"/>
    </w:rPr>
  </w:style>
  <w:style w:type="character" w:styleId="PageNumber">
    <w:name w:val="page number"/>
    <w:basedOn w:val="DefaultParagraphFont"/>
    <w:uiPriority w:val="99"/>
    <w:rsid w:val="00E470D6"/>
    <w:rPr>
      <w:rFonts w:cs="Times New Roman"/>
    </w:rPr>
  </w:style>
  <w:style w:type="table" w:styleId="TableGrid">
    <w:name w:val="Table Grid"/>
    <w:basedOn w:val="TableNormal"/>
    <w:rsid w:val="009C51C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612DB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kFMEmUCDiJCSdfUXm/k6To17Q==">CgMxLjAyCGguZ2pkZ3hzOAByITEtZGw4ZmFHUjg0V0UwZkJfMFRZZS1nQ1hEMWxPQW1lZA==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Swain House Primary School</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Jennifer Smith</cp:lastModifiedBy>
  <cp:revision>4</cp:revision>
  <dcterms:created xsi:type="dcterms:W3CDTF">2025-09-05T13:43:00Z</dcterms:created>
  <dcterms:modified xsi:type="dcterms:W3CDTF">2025-09-05T13:44:00Z</dcterms:modified>
</cp:coreProperties>
</file>