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470" w:rsidRPr="00075AA1" w:rsidRDefault="003D0B68" w:rsidP="00075AA1">
      <w:r>
        <w:rPr>
          <w:noProof/>
        </w:rPr>
        <w:drawing>
          <wp:anchor distT="0" distB="0" distL="114300" distR="114300" simplePos="0" relativeHeight="251658240" behindDoc="1" locked="0" layoutInCell="1" hidden="0" allowOverlap="1">
            <wp:simplePos x="0" y="0"/>
            <wp:positionH relativeFrom="column">
              <wp:posOffset>-203200</wp:posOffset>
            </wp:positionH>
            <wp:positionV relativeFrom="paragraph">
              <wp:posOffset>0</wp:posOffset>
            </wp:positionV>
            <wp:extent cx="633743" cy="592768"/>
            <wp:effectExtent l="0" t="0" r="0" b="0"/>
            <wp:wrapTight wrapText="bothSides">
              <wp:wrapPolygon edited="0">
                <wp:start x="0" y="0"/>
                <wp:lineTo x="0" y="20836"/>
                <wp:lineTo x="20778" y="20836"/>
                <wp:lineTo x="20778" y="0"/>
                <wp:lineTo x="0" y="0"/>
              </wp:wrapPolygon>
            </wp:wrapTight>
            <wp:docPr id="15"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r>
        <w:rPr>
          <w:noProof/>
        </w:rPr>
        <w:drawing>
          <wp:anchor distT="0" distB="0" distL="114300" distR="114300" simplePos="0" relativeHeight="251659264" behindDoc="1" locked="0" layoutInCell="1" hidden="0" allowOverlap="1">
            <wp:simplePos x="0" y="0"/>
            <wp:positionH relativeFrom="column">
              <wp:posOffset>8756650</wp:posOffset>
            </wp:positionH>
            <wp:positionV relativeFrom="paragraph">
              <wp:posOffset>0</wp:posOffset>
            </wp:positionV>
            <wp:extent cx="633730" cy="592455"/>
            <wp:effectExtent l="0" t="0" r="0" b="0"/>
            <wp:wrapTight wrapText="bothSides">
              <wp:wrapPolygon edited="0">
                <wp:start x="0" y="0"/>
                <wp:lineTo x="0" y="20836"/>
                <wp:lineTo x="20778" y="20836"/>
                <wp:lineTo x="20778" y="0"/>
                <wp:lineTo x="0" y="0"/>
              </wp:wrapPolygon>
            </wp:wrapTight>
            <wp:docPr id="20"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30" cy="592455"/>
                    </a:xfrm>
                    <a:prstGeom prst="rect">
                      <a:avLst/>
                    </a:prstGeom>
                    <a:ln/>
                  </pic:spPr>
                </pic:pic>
              </a:graphicData>
            </a:graphic>
          </wp:anchor>
        </w:drawing>
      </w:r>
    </w:p>
    <w:p w:rsidR="008D2470" w:rsidRDefault="002C2B33">
      <w:pPr>
        <w:jc w:val="center"/>
        <w:rPr>
          <w:b/>
          <w:sz w:val="28"/>
          <w:szCs w:val="28"/>
        </w:rPr>
      </w:pPr>
      <w:r>
        <w:rPr>
          <w:b/>
          <w:sz w:val="28"/>
          <w:szCs w:val="28"/>
        </w:rPr>
        <w:t>History Progression of Skills</w:t>
      </w:r>
    </w:p>
    <w:p w:rsidR="008D2470" w:rsidRDefault="002C2B33">
      <w:pPr>
        <w:rPr>
          <w:b/>
          <w:sz w:val="28"/>
          <w:szCs w:val="28"/>
        </w:rPr>
      </w:pPr>
      <w:r>
        <w:rPr>
          <w:b/>
          <w:sz w:val="28"/>
          <w:szCs w:val="28"/>
        </w:rPr>
        <w:t>Year 1</w:t>
      </w:r>
    </w:p>
    <w:tbl>
      <w:tblPr>
        <w:tblStyle w:val="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8D2470" w:rsidTr="003D0B68">
        <w:tc>
          <w:tcPr>
            <w:tcW w:w="6974" w:type="dxa"/>
            <w:shd w:val="clear" w:color="auto" w:fill="0070C0"/>
          </w:tcPr>
          <w:p w:rsidR="008D2470" w:rsidRDefault="002C2B33" w:rsidP="003D0B68">
            <w:pPr>
              <w:tabs>
                <w:tab w:val="center" w:pos="3379"/>
              </w:tabs>
              <w:rPr>
                <w:b/>
              </w:rPr>
            </w:pPr>
            <w:r w:rsidRPr="003D0B68">
              <w:rPr>
                <w:b/>
                <w:color w:val="FFFFFF" w:themeColor="background1"/>
              </w:rPr>
              <w:t>Year 1 Areas of Study</w:t>
            </w:r>
            <w:r w:rsidR="003D0B68">
              <w:rPr>
                <w:b/>
              </w:rPr>
              <w:tab/>
            </w:r>
          </w:p>
        </w:tc>
        <w:tc>
          <w:tcPr>
            <w:tcW w:w="6974" w:type="dxa"/>
            <w:shd w:val="clear" w:color="auto" w:fill="0070C0"/>
          </w:tcPr>
          <w:p w:rsidR="008D2470" w:rsidRDefault="002C2B33">
            <w:pPr>
              <w:rPr>
                <w:b/>
              </w:rPr>
            </w:pPr>
            <w:r w:rsidRPr="003D0B68">
              <w:rPr>
                <w:b/>
                <w:color w:val="FFFFFF" w:themeColor="background1"/>
              </w:rPr>
              <w:t>Chronological Understanding</w:t>
            </w:r>
          </w:p>
        </w:tc>
      </w:tr>
      <w:tr w:rsidR="008D2470">
        <w:tc>
          <w:tcPr>
            <w:tcW w:w="6974" w:type="dxa"/>
          </w:tcPr>
          <w:p w:rsidR="008D2470" w:rsidRDefault="002C2B33">
            <w:r>
              <w:t>• Changes within living memory. Where appropriate, these should be used to reveal aspects of change in national life.</w:t>
            </w:r>
          </w:p>
          <w:p w:rsidR="008D2470" w:rsidRDefault="002C2B33">
            <w:r>
              <w:t xml:space="preserve"> • Events beyond living memory which are significant nationally or globally. • The lives of significant individuals in the past who have contributed to national and international achievements. Some should be used to compare aspects of life in different per</w:t>
            </w:r>
            <w:r>
              <w:t>iods.</w:t>
            </w:r>
          </w:p>
          <w:p w:rsidR="008D2470" w:rsidRDefault="002C2B33">
            <w:pPr>
              <w:rPr>
                <w:b/>
              </w:rPr>
            </w:pPr>
            <w:r>
              <w:t xml:space="preserve"> • Significant historical events, people and places in their own locality.</w:t>
            </w:r>
          </w:p>
        </w:tc>
        <w:tc>
          <w:tcPr>
            <w:tcW w:w="6974" w:type="dxa"/>
          </w:tcPr>
          <w:p w:rsidR="008D2470" w:rsidRDefault="002C2B33">
            <w:r>
              <w:t xml:space="preserve">Understand the difference between things that happened in the past and the present. </w:t>
            </w:r>
          </w:p>
          <w:p w:rsidR="008D2470" w:rsidRDefault="002C2B33">
            <w:r>
              <w:t>• Describe things that happened to themselves and other people in the past</w:t>
            </w:r>
          </w:p>
          <w:p w:rsidR="008D2470" w:rsidRDefault="002C2B33">
            <w:pPr>
              <w:rPr>
                <w:b/>
              </w:rPr>
            </w:pPr>
            <w:r>
              <w:t xml:space="preserve"> • Place known </w:t>
            </w:r>
            <w:r>
              <w:t>events and objects in chronological order (timeline) • Use words and phrases such as: now, yesterday, last week, when I was younger, a long time ago, a very long time ago, before I was born. When my parents/carers were young.</w:t>
            </w:r>
          </w:p>
        </w:tc>
      </w:tr>
      <w:tr w:rsidR="008D2470" w:rsidTr="003D0B68">
        <w:tc>
          <w:tcPr>
            <w:tcW w:w="6974" w:type="dxa"/>
            <w:shd w:val="clear" w:color="auto" w:fill="0070C0"/>
          </w:tcPr>
          <w:p w:rsidR="008D2470" w:rsidRPr="003D0B68" w:rsidRDefault="002C2B33">
            <w:pPr>
              <w:rPr>
                <w:b/>
                <w:color w:val="FFFFFF" w:themeColor="background1"/>
              </w:rPr>
            </w:pPr>
            <w:r w:rsidRPr="003D0B68">
              <w:rPr>
                <w:b/>
                <w:color w:val="FFFFFF" w:themeColor="background1"/>
              </w:rPr>
              <w:t>Knowledge and understanding of events, people and changes in the past.</w:t>
            </w:r>
          </w:p>
        </w:tc>
        <w:tc>
          <w:tcPr>
            <w:tcW w:w="6974" w:type="dxa"/>
            <w:shd w:val="clear" w:color="auto" w:fill="0070C0"/>
          </w:tcPr>
          <w:p w:rsidR="008D2470" w:rsidRDefault="002C2B33">
            <w:pPr>
              <w:rPr>
                <w:b/>
              </w:rPr>
            </w:pPr>
            <w:r w:rsidRPr="003D0B68">
              <w:rPr>
                <w:b/>
                <w:color w:val="FFFFFF" w:themeColor="background1"/>
              </w:rPr>
              <w:t>Historical Interpretation</w:t>
            </w:r>
          </w:p>
        </w:tc>
      </w:tr>
      <w:tr w:rsidR="008D2470">
        <w:tc>
          <w:tcPr>
            <w:tcW w:w="6974" w:type="dxa"/>
          </w:tcPr>
          <w:p w:rsidR="008D2470" w:rsidRDefault="002C2B33">
            <w:r>
              <w:t xml:space="preserve">Recall some facts about people/events before living memory </w:t>
            </w:r>
          </w:p>
          <w:p w:rsidR="008D2470" w:rsidRDefault="002C2B33">
            <w:r>
              <w:t>• Say why people may have acted the way they did.</w:t>
            </w:r>
          </w:p>
          <w:p w:rsidR="008D2470" w:rsidRDefault="002C2B33">
            <w:pPr>
              <w:rPr>
                <w:b/>
              </w:rPr>
            </w:pPr>
            <w:r>
              <w:t xml:space="preserve"> • Identify some similarities and differences be</w:t>
            </w:r>
            <w:r>
              <w:t>tween ways of life in different periods.</w:t>
            </w:r>
          </w:p>
        </w:tc>
        <w:tc>
          <w:tcPr>
            <w:tcW w:w="6974" w:type="dxa"/>
          </w:tcPr>
          <w:p w:rsidR="008D2470" w:rsidRDefault="002C2B33">
            <w:pPr>
              <w:numPr>
                <w:ilvl w:val="0"/>
                <w:numId w:val="1"/>
              </w:numPr>
              <w:pBdr>
                <w:top w:val="nil"/>
                <w:left w:val="nil"/>
                <w:bottom w:val="nil"/>
                <w:right w:val="nil"/>
                <w:between w:val="nil"/>
              </w:pBdr>
              <w:spacing w:after="160" w:line="259" w:lineRule="auto"/>
            </w:pPr>
            <w:r>
              <w:rPr>
                <w:color w:val="000000"/>
              </w:rPr>
              <w:t xml:space="preserve">Look at books, videos, photographs, pictures and artefacts to find out about the past. </w:t>
            </w:r>
          </w:p>
          <w:p w:rsidR="008D2470" w:rsidRDefault="002C2B33">
            <w:pPr>
              <w:rPr>
                <w:b/>
              </w:rPr>
            </w:pPr>
            <w:r>
              <w:t>• Relate his/her own account of an event and understand that others may give a different version</w:t>
            </w:r>
          </w:p>
        </w:tc>
      </w:tr>
      <w:tr w:rsidR="008D2470" w:rsidTr="003D0B68">
        <w:tc>
          <w:tcPr>
            <w:tcW w:w="6974" w:type="dxa"/>
            <w:shd w:val="clear" w:color="auto" w:fill="0070C0"/>
          </w:tcPr>
          <w:p w:rsidR="008D2470" w:rsidRDefault="002C2B33">
            <w:pPr>
              <w:rPr>
                <w:b/>
              </w:rPr>
            </w:pPr>
            <w:r w:rsidRPr="003D0B68">
              <w:rPr>
                <w:b/>
                <w:color w:val="FFFFFF" w:themeColor="background1"/>
              </w:rPr>
              <w:t>Historical Enquiry</w:t>
            </w:r>
          </w:p>
        </w:tc>
        <w:tc>
          <w:tcPr>
            <w:tcW w:w="6974" w:type="dxa"/>
            <w:shd w:val="clear" w:color="auto" w:fill="0070C0"/>
          </w:tcPr>
          <w:p w:rsidR="008D2470" w:rsidRDefault="002C2B33">
            <w:pPr>
              <w:rPr>
                <w:b/>
              </w:rPr>
            </w:pPr>
            <w:r w:rsidRPr="003D0B68">
              <w:rPr>
                <w:b/>
                <w:color w:val="FFFFFF" w:themeColor="background1"/>
              </w:rPr>
              <w:t>Organisation and Communication</w:t>
            </w:r>
          </w:p>
        </w:tc>
      </w:tr>
      <w:tr w:rsidR="008D2470">
        <w:tc>
          <w:tcPr>
            <w:tcW w:w="6974" w:type="dxa"/>
          </w:tcPr>
          <w:p w:rsidR="008D2470" w:rsidRDefault="002C2B33">
            <w:r>
              <w:t xml:space="preserve"> Describe some simple similarities and differences between artefacts.</w:t>
            </w:r>
          </w:p>
          <w:p w:rsidR="008D2470" w:rsidRDefault="002C2B33">
            <w:r>
              <w:t xml:space="preserve"> • Find answers to some simple questions about the past from simple sources of information e.g. ‘What do you think it could have been used for?’ </w:t>
            </w:r>
          </w:p>
          <w:p w:rsidR="008D2470" w:rsidRDefault="002C2B33">
            <w:r>
              <w:t>• Sort artefacts from 'then' and 'now'.</w:t>
            </w:r>
          </w:p>
          <w:p w:rsidR="008D2470" w:rsidRDefault="002C2B33">
            <w:pPr>
              <w:rPr>
                <w:b/>
                <w:sz w:val="28"/>
                <w:szCs w:val="28"/>
              </w:rPr>
            </w:pPr>
            <w:r>
              <w:t xml:space="preserve"> • Ask and answer relevant basic questions about the past.</w:t>
            </w:r>
          </w:p>
        </w:tc>
        <w:tc>
          <w:tcPr>
            <w:tcW w:w="6974" w:type="dxa"/>
          </w:tcPr>
          <w:p w:rsidR="008D2470" w:rsidRDefault="002C2B33">
            <w:r>
              <w:t>• Sort events or objects into groups (i.e. then and now.)</w:t>
            </w:r>
          </w:p>
          <w:p w:rsidR="008D2470" w:rsidRDefault="002C2B33">
            <w:r>
              <w:t xml:space="preserve"> • Use timelines to order events or objects.</w:t>
            </w:r>
          </w:p>
          <w:p w:rsidR="008D2470" w:rsidRDefault="002C2B33">
            <w:r>
              <w:t xml:space="preserve"> • Tell stories about the past, including role-play. </w:t>
            </w:r>
          </w:p>
          <w:p w:rsidR="008D2470" w:rsidRDefault="002C2B33">
            <w:pPr>
              <w:rPr>
                <w:b/>
                <w:sz w:val="28"/>
                <w:szCs w:val="28"/>
              </w:rPr>
            </w:pPr>
            <w:r>
              <w:t>• Talk, draw or write about aspects of the past</w:t>
            </w:r>
          </w:p>
        </w:tc>
      </w:tr>
    </w:tbl>
    <w:p w:rsidR="008D2470" w:rsidRDefault="008D2470">
      <w:pPr>
        <w:rPr>
          <w:b/>
          <w:sz w:val="28"/>
          <w:szCs w:val="28"/>
        </w:rPr>
      </w:pPr>
    </w:p>
    <w:p w:rsidR="008D2470" w:rsidRDefault="008D2470">
      <w:pPr>
        <w:rPr>
          <w:b/>
          <w:sz w:val="28"/>
          <w:szCs w:val="28"/>
        </w:rPr>
      </w:pPr>
    </w:p>
    <w:p w:rsidR="008D2470" w:rsidRDefault="003D0B68">
      <w:pPr>
        <w:rPr>
          <w:b/>
          <w:sz w:val="28"/>
          <w:szCs w:val="28"/>
        </w:rPr>
      </w:pPr>
      <w:r>
        <w:rPr>
          <w:noProof/>
        </w:rPr>
        <w:lastRenderedPageBreak/>
        <w:drawing>
          <wp:anchor distT="0" distB="0" distL="114300" distR="114300" simplePos="0" relativeHeight="251660288" behindDoc="1" locked="0" layoutInCell="1" hidden="0" allowOverlap="1">
            <wp:simplePos x="0" y="0"/>
            <wp:positionH relativeFrom="column">
              <wp:posOffset>-196850</wp:posOffset>
            </wp:positionH>
            <wp:positionV relativeFrom="paragraph">
              <wp:posOffset>0</wp:posOffset>
            </wp:positionV>
            <wp:extent cx="633743" cy="592768"/>
            <wp:effectExtent l="0" t="0" r="0" b="0"/>
            <wp:wrapTight wrapText="bothSides">
              <wp:wrapPolygon edited="0">
                <wp:start x="0" y="0"/>
                <wp:lineTo x="0" y="20836"/>
                <wp:lineTo x="20778" y="20836"/>
                <wp:lineTo x="20778" y="0"/>
                <wp:lineTo x="0" y="0"/>
              </wp:wrapPolygon>
            </wp:wrapTight>
            <wp:docPr id="13"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r>
        <w:rPr>
          <w:noProof/>
        </w:rPr>
        <w:drawing>
          <wp:anchor distT="0" distB="0" distL="114300" distR="114300" simplePos="0" relativeHeight="251661312" behindDoc="1" locked="0" layoutInCell="1" hidden="0" allowOverlap="1">
            <wp:simplePos x="0" y="0"/>
            <wp:positionH relativeFrom="column">
              <wp:posOffset>8585200</wp:posOffset>
            </wp:positionH>
            <wp:positionV relativeFrom="paragraph">
              <wp:posOffset>0</wp:posOffset>
            </wp:positionV>
            <wp:extent cx="633730" cy="592455"/>
            <wp:effectExtent l="0" t="0" r="0" b="0"/>
            <wp:wrapTight wrapText="bothSides">
              <wp:wrapPolygon edited="0">
                <wp:start x="0" y="0"/>
                <wp:lineTo x="0" y="20836"/>
                <wp:lineTo x="20778" y="20836"/>
                <wp:lineTo x="20778" y="0"/>
                <wp:lineTo x="0" y="0"/>
              </wp:wrapPolygon>
            </wp:wrapTight>
            <wp:docPr id="19"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30" cy="592455"/>
                    </a:xfrm>
                    <a:prstGeom prst="rect">
                      <a:avLst/>
                    </a:prstGeom>
                    <a:ln/>
                  </pic:spPr>
                </pic:pic>
              </a:graphicData>
            </a:graphic>
          </wp:anchor>
        </w:drawing>
      </w:r>
    </w:p>
    <w:p w:rsidR="008D2470" w:rsidRDefault="002C2B33">
      <w:pPr>
        <w:jc w:val="center"/>
        <w:rPr>
          <w:b/>
          <w:sz w:val="28"/>
          <w:szCs w:val="28"/>
        </w:rPr>
      </w:pPr>
      <w:r>
        <w:rPr>
          <w:b/>
          <w:sz w:val="28"/>
          <w:szCs w:val="28"/>
        </w:rPr>
        <w:t>History Progression of Skills</w:t>
      </w:r>
    </w:p>
    <w:p w:rsidR="008D2470" w:rsidRDefault="002C2B33">
      <w:pPr>
        <w:rPr>
          <w:b/>
          <w:sz w:val="28"/>
          <w:szCs w:val="28"/>
        </w:rPr>
      </w:pPr>
      <w:r>
        <w:rPr>
          <w:b/>
          <w:sz w:val="28"/>
          <w:szCs w:val="28"/>
        </w:rPr>
        <w:t>Year 2</w:t>
      </w:r>
    </w:p>
    <w:tbl>
      <w:tblPr>
        <w:tblStyle w:val="a0"/>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8D2470" w:rsidTr="003D0B68">
        <w:tc>
          <w:tcPr>
            <w:tcW w:w="6974" w:type="dxa"/>
            <w:shd w:val="clear" w:color="auto" w:fill="0070C0"/>
          </w:tcPr>
          <w:p w:rsidR="008D2470" w:rsidRDefault="002C2B33">
            <w:pPr>
              <w:rPr>
                <w:b/>
              </w:rPr>
            </w:pPr>
            <w:r w:rsidRPr="003D0B68">
              <w:rPr>
                <w:b/>
                <w:color w:val="FFFFFF" w:themeColor="background1"/>
              </w:rPr>
              <w:t>Year 2- Areas of Study</w:t>
            </w:r>
          </w:p>
        </w:tc>
        <w:tc>
          <w:tcPr>
            <w:tcW w:w="6974" w:type="dxa"/>
            <w:shd w:val="clear" w:color="auto" w:fill="0070C0"/>
          </w:tcPr>
          <w:p w:rsidR="008D2470" w:rsidRDefault="002C2B33">
            <w:pPr>
              <w:rPr>
                <w:b/>
              </w:rPr>
            </w:pPr>
            <w:r w:rsidRPr="003D0B68">
              <w:rPr>
                <w:b/>
                <w:color w:val="FFFFFF" w:themeColor="background1"/>
              </w:rPr>
              <w:t>Chronological Understanding</w:t>
            </w:r>
          </w:p>
        </w:tc>
      </w:tr>
      <w:tr w:rsidR="008D2470">
        <w:tc>
          <w:tcPr>
            <w:tcW w:w="6974" w:type="dxa"/>
          </w:tcPr>
          <w:p w:rsidR="008D2470" w:rsidRDefault="002C2B33">
            <w:r>
              <w:t xml:space="preserve">• Changes within living memory. Where appropriate, these should be used to reveal aspects of change in national life. </w:t>
            </w:r>
          </w:p>
          <w:p w:rsidR="008D2470" w:rsidRDefault="002C2B33">
            <w:r>
              <w:t xml:space="preserve">• Events beyond living memory which are significant nationally or globally e.g. The Great Fire of London </w:t>
            </w:r>
          </w:p>
          <w:p w:rsidR="008D2470" w:rsidRDefault="002C2B33">
            <w:r>
              <w:t>• The lives of significant indi</w:t>
            </w:r>
            <w:r>
              <w:t xml:space="preserve">viduals in the past who have contributed to national and international achievements. Some should be used to compare aspects of life in different periods. </w:t>
            </w:r>
          </w:p>
          <w:p w:rsidR="008D2470" w:rsidRDefault="002C2B33">
            <w:pPr>
              <w:rPr>
                <w:b/>
              </w:rPr>
            </w:pPr>
            <w:r>
              <w:t>• Significant historical events, people and places in their own locality.</w:t>
            </w:r>
          </w:p>
        </w:tc>
        <w:tc>
          <w:tcPr>
            <w:tcW w:w="6974" w:type="dxa"/>
          </w:tcPr>
          <w:p w:rsidR="008D2470" w:rsidRDefault="002C2B33">
            <w:r>
              <w:t xml:space="preserve">• Show an awareness of the </w:t>
            </w:r>
            <w:r>
              <w:t>past and use the words past and present when telling others about an event.</w:t>
            </w:r>
          </w:p>
          <w:p w:rsidR="008D2470" w:rsidRDefault="002C2B33">
            <w:r>
              <w:t xml:space="preserve"> • Recount changes in my own life over time.</w:t>
            </w:r>
          </w:p>
          <w:p w:rsidR="008D2470" w:rsidRDefault="002C2B33">
            <w:r>
              <w:t xml:space="preserve"> • Understand how to put people, events and objects in order of when they happened within a chronological framework (timeline) </w:t>
            </w:r>
          </w:p>
          <w:p w:rsidR="008D2470" w:rsidRDefault="002C2B33">
            <w:pPr>
              <w:rPr>
                <w:b/>
              </w:rPr>
            </w:pPr>
            <w:r>
              <w:t>• Ident</w:t>
            </w:r>
            <w:r>
              <w:t>ify similarities and differences between ways of life in different period</w:t>
            </w:r>
          </w:p>
        </w:tc>
      </w:tr>
      <w:tr w:rsidR="008D2470" w:rsidTr="003D0B68">
        <w:tc>
          <w:tcPr>
            <w:tcW w:w="6974" w:type="dxa"/>
            <w:shd w:val="clear" w:color="auto" w:fill="0070C0"/>
          </w:tcPr>
          <w:p w:rsidR="008D2470" w:rsidRPr="003D0B68" w:rsidRDefault="002C2B33">
            <w:pPr>
              <w:rPr>
                <w:b/>
                <w:color w:val="FFFFFF" w:themeColor="background1"/>
              </w:rPr>
            </w:pPr>
            <w:r w:rsidRPr="003D0B68">
              <w:rPr>
                <w:b/>
                <w:color w:val="FFFFFF" w:themeColor="background1"/>
              </w:rPr>
              <w:t>Knowledge and understanding of events, people and changes in the past.</w:t>
            </w:r>
          </w:p>
        </w:tc>
        <w:tc>
          <w:tcPr>
            <w:tcW w:w="6974" w:type="dxa"/>
            <w:shd w:val="clear" w:color="auto" w:fill="0070C0"/>
          </w:tcPr>
          <w:p w:rsidR="008D2470" w:rsidRDefault="002C2B33">
            <w:pPr>
              <w:rPr>
                <w:b/>
              </w:rPr>
            </w:pPr>
            <w:r w:rsidRPr="003D0B68">
              <w:rPr>
                <w:b/>
                <w:color w:val="FFFFFF" w:themeColor="background1"/>
              </w:rPr>
              <w:t>Historical Interpretation</w:t>
            </w:r>
          </w:p>
        </w:tc>
      </w:tr>
      <w:tr w:rsidR="008D2470">
        <w:tc>
          <w:tcPr>
            <w:tcW w:w="6974" w:type="dxa"/>
          </w:tcPr>
          <w:p w:rsidR="008D2470" w:rsidRDefault="002C2B33">
            <w:r>
              <w:t>• Use information to describe the past.</w:t>
            </w:r>
          </w:p>
          <w:p w:rsidR="008D2470" w:rsidRDefault="002C2B33">
            <w:r>
              <w:t xml:space="preserve"> • Describe the differences between then and now. </w:t>
            </w:r>
          </w:p>
          <w:p w:rsidR="008D2470" w:rsidRDefault="002C2B33">
            <w:r>
              <w:t xml:space="preserve">• Look at evidence to give and explain reasons why people in the past may have acted in the way they did. </w:t>
            </w:r>
          </w:p>
          <w:p w:rsidR="008D2470" w:rsidRDefault="002C2B33">
            <w:r>
              <w:t>• Recount the main events from a significant event in history.</w:t>
            </w:r>
          </w:p>
        </w:tc>
        <w:tc>
          <w:tcPr>
            <w:tcW w:w="6974" w:type="dxa"/>
          </w:tcPr>
          <w:p w:rsidR="008D2470" w:rsidRDefault="002C2B33">
            <w:r>
              <w:t>• Look at and use books and picture</w:t>
            </w:r>
            <w:r>
              <w:t xml:space="preserve">s, stories, eye witness accounts, pictures, photographs, artefacts, historic buildings, museums, galleries, historical sites and the internet to find out about the past. </w:t>
            </w:r>
          </w:p>
          <w:p w:rsidR="008D2470" w:rsidRDefault="002C2B33">
            <w:pPr>
              <w:rPr>
                <w:b/>
              </w:rPr>
            </w:pPr>
            <w:r>
              <w:t>• Think about and discuss the origins of these sources – do we know who made them, or</w:t>
            </w:r>
            <w:r>
              <w:t xml:space="preserve"> took the photograph etc. Why did they do this?</w:t>
            </w:r>
          </w:p>
        </w:tc>
      </w:tr>
      <w:tr w:rsidR="008D2470" w:rsidTr="003D0B68">
        <w:tc>
          <w:tcPr>
            <w:tcW w:w="6974" w:type="dxa"/>
            <w:shd w:val="clear" w:color="auto" w:fill="0070C0"/>
          </w:tcPr>
          <w:p w:rsidR="008D2470" w:rsidRPr="003D0B68" w:rsidRDefault="002C2B33">
            <w:pPr>
              <w:rPr>
                <w:b/>
                <w:color w:val="FFFFFF" w:themeColor="background1"/>
              </w:rPr>
            </w:pPr>
            <w:r w:rsidRPr="003D0B68">
              <w:rPr>
                <w:b/>
                <w:color w:val="FFFFFF" w:themeColor="background1"/>
              </w:rPr>
              <w:t>Historical Enquiry</w:t>
            </w:r>
          </w:p>
        </w:tc>
        <w:tc>
          <w:tcPr>
            <w:tcW w:w="6974" w:type="dxa"/>
            <w:shd w:val="clear" w:color="auto" w:fill="0070C0"/>
          </w:tcPr>
          <w:p w:rsidR="008D2470" w:rsidRDefault="002C2B33">
            <w:pPr>
              <w:rPr>
                <w:b/>
              </w:rPr>
            </w:pPr>
            <w:r w:rsidRPr="003D0B68">
              <w:rPr>
                <w:b/>
                <w:color w:val="FFFFFF" w:themeColor="background1"/>
              </w:rPr>
              <w:t>Organisation and Communication</w:t>
            </w:r>
          </w:p>
        </w:tc>
      </w:tr>
      <w:tr w:rsidR="008D2470">
        <w:tc>
          <w:tcPr>
            <w:tcW w:w="6974" w:type="dxa"/>
          </w:tcPr>
          <w:p w:rsidR="008D2470" w:rsidRDefault="002C2B33">
            <w:r>
              <w:t>• Understand some of the ways in which we find out about the past</w:t>
            </w:r>
          </w:p>
          <w:p w:rsidR="008D2470" w:rsidRDefault="002C2B33">
            <w:r>
              <w:t xml:space="preserve"> • Identify different ways in which the past is represented. </w:t>
            </w:r>
          </w:p>
          <w:p w:rsidR="008D2470" w:rsidRDefault="002C2B33">
            <w:pPr>
              <w:rPr>
                <w:b/>
                <w:sz w:val="28"/>
                <w:szCs w:val="28"/>
              </w:rPr>
            </w:pPr>
            <w:r>
              <w:t xml:space="preserve">• Ask and answer questions, </w:t>
            </w:r>
            <w:r>
              <w:t>choosing and using parts of stories and other sources to show that he/she knows and understands key features of events.</w:t>
            </w:r>
          </w:p>
        </w:tc>
        <w:tc>
          <w:tcPr>
            <w:tcW w:w="6974" w:type="dxa"/>
          </w:tcPr>
          <w:p w:rsidR="008D2470" w:rsidRDefault="002C2B33">
            <w:r>
              <w:t xml:space="preserve">• Use a wide vocabulary of everyday historical terms to describe objects, people or events in history. </w:t>
            </w:r>
          </w:p>
          <w:p w:rsidR="008D2470" w:rsidRDefault="002C2B33">
            <w:r>
              <w:t>• Speak about how he/she has fou</w:t>
            </w:r>
            <w:r>
              <w:t xml:space="preserve">nd out about the past e.g. through role-play. </w:t>
            </w:r>
          </w:p>
          <w:p w:rsidR="008D2470" w:rsidRDefault="002C2B33">
            <w:pPr>
              <w:rPr>
                <w:b/>
                <w:sz w:val="28"/>
                <w:szCs w:val="28"/>
              </w:rPr>
            </w:pPr>
            <w:r>
              <w:t>• Record what he/she has learned by drawing and writing, including using ICT</w:t>
            </w:r>
          </w:p>
        </w:tc>
      </w:tr>
    </w:tbl>
    <w:p w:rsidR="008D2470" w:rsidRDefault="008D2470">
      <w:pPr>
        <w:rPr>
          <w:b/>
          <w:sz w:val="28"/>
          <w:szCs w:val="28"/>
        </w:rPr>
      </w:pPr>
    </w:p>
    <w:p w:rsidR="008D2470" w:rsidRDefault="008D2470"/>
    <w:p w:rsidR="008D2470" w:rsidRDefault="008D2470">
      <w:pPr>
        <w:rPr>
          <w:b/>
          <w:sz w:val="28"/>
          <w:szCs w:val="28"/>
        </w:rPr>
      </w:pPr>
    </w:p>
    <w:p w:rsidR="008D2470" w:rsidRDefault="00075AA1">
      <w:pPr>
        <w:jc w:val="center"/>
        <w:rPr>
          <w:b/>
          <w:sz w:val="28"/>
          <w:szCs w:val="28"/>
        </w:rPr>
      </w:pPr>
      <w:r>
        <w:rPr>
          <w:noProof/>
        </w:rPr>
        <w:lastRenderedPageBreak/>
        <w:drawing>
          <wp:anchor distT="0" distB="0" distL="114300" distR="114300" simplePos="0" relativeHeight="251662336" behindDoc="1" locked="0" layoutInCell="1" hidden="0" allowOverlap="1">
            <wp:simplePos x="0" y="0"/>
            <wp:positionH relativeFrom="column">
              <wp:posOffset>-127000</wp:posOffset>
            </wp:positionH>
            <wp:positionV relativeFrom="paragraph">
              <wp:posOffset>0</wp:posOffset>
            </wp:positionV>
            <wp:extent cx="633743" cy="592768"/>
            <wp:effectExtent l="0" t="0" r="0" b="0"/>
            <wp:wrapTight wrapText="bothSides">
              <wp:wrapPolygon edited="0">
                <wp:start x="0" y="0"/>
                <wp:lineTo x="0" y="20836"/>
                <wp:lineTo x="20778" y="20836"/>
                <wp:lineTo x="20778" y="0"/>
                <wp:lineTo x="0" y="0"/>
              </wp:wrapPolygon>
            </wp:wrapTight>
            <wp:docPr id="16"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r>
        <w:rPr>
          <w:noProof/>
        </w:rPr>
        <w:drawing>
          <wp:anchor distT="0" distB="0" distL="114300" distR="114300" simplePos="0" relativeHeight="251663360" behindDoc="1" locked="0" layoutInCell="1" hidden="0" allowOverlap="1">
            <wp:simplePos x="0" y="0"/>
            <wp:positionH relativeFrom="column">
              <wp:posOffset>8585200</wp:posOffset>
            </wp:positionH>
            <wp:positionV relativeFrom="paragraph">
              <wp:posOffset>0</wp:posOffset>
            </wp:positionV>
            <wp:extent cx="633730" cy="592455"/>
            <wp:effectExtent l="0" t="0" r="0" b="0"/>
            <wp:wrapTight wrapText="bothSides">
              <wp:wrapPolygon edited="0">
                <wp:start x="0" y="0"/>
                <wp:lineTo x="0" y="20836"/>
                <wp:lineTo x="20778" y="20836"/>
                <wp:lineTo x="20778" y="0"/>
                <wp:lineTo x="0" y="0"/>
              </wp:wrapPolygon>
            </wp:wrapTight>
            <wp:docPr id="23"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30" cy="592455"/>
                    </a:xfrm>
                    <a:prstGeom prst="rect">
                      <a:avLst/>
                    </a:prstGeom>
                    <a:ln/>
                  </pic:spPr>
                </pic:pic>
              </a:graphicData>
            </a:graphic>
          </wp:anchor>
        </w:drawing>
      </w:r>
      <w:r w:rsidR="002C2B33">
        <w:rPr>
          <w:b/>
          <w:sz w:val="28"/>
          <w:szCs w:val="28"/>
        </w:rPr>
        <w:t>History Progression of Skills</w:t>
      </w:r>
    </w:p>
    <w:p w:rsidR="008D2470" w:rsidRDefault="002C2B33">
      <w:pPr>
        <w:rPr>
          <w:b/>
          <w:sz w:val="32"/>
          <w:szCs w:val="32"/>
        </w:rPr>
      </w:pPr>
      <w:r>
        <w:rPr>
          <w:b/>
          <w:sz w:val="32"/>
          <w:szCs w:val="32"/>
        </w:rPr>
        <w:t>Year 3</w:t>
      </w:r>
    </w:p>
    <w:tbl>
      <w:tblPr>
        <w:tblStyle w:val="a1"/>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8D2470" w:rsidTr="00075AA1">
        <w:tc>
          <w:tcPr>
            <w:tcW w:w="6974" w:type="dxa"/>
            <w:shd w:val="clear" w:color="auto" w:fill="0070C0"/>
          </w:tcPr>
          <w:p w:rsidR="008D2470" w:rsidRDefault="002C2B33">
            <w:pPr>
              <w:rPr>
                <w:b/>
                <w:sz w:val="20"/>
                <w:szCs w:val="20"/>
              </w:rPr>
            </w:pPr>
            <w:r w:rsidRPr="00075AA1">
              <w:rPr>
                <w:b/>
                <w:color w:val="FFFFFF" w:themeColor="background1"/>
                <w:sz w:val="20"/>
                <w:szCs w:val="20"/>
              </w:rPr>
              <w:t>Year 3- Areas of Study</w:t>
            </w:r>
          </w:p>
        </w:tc>
        <w:tc>
          <w:tcPr>
            <w:tcW w:w="6974" w:type="dxa"/>
            <w:shd w:val="clear" w:color="auto" w:fill="0070C0"/>
          </w:tcPr>
          <w:p w:rsidR="008D2470" w:rsidRDefault="002C2B33">
            <w:pPr>
              <w:rPr>
                <w:b/>
                <w:sz w:val="20"/>
                <w:szCs w:val="20"/>
              </w:rPr>
            </w:pPr>
            <w:r w:rsidRPr="00075AA1">
              <w:rPr>
                <w:b/>
                <w:color w:val="FFFFFF" w:themeColor="background1"/>
                <w:sz w:val="20"/>
                <w:szCs w:val="20"/>
              </w:rPr>
              <w:t>Chronological Understanding</w:t>
            </w:r>
          </w:p>
        </w:tc>
      </w:tr>
      <w:tr w:rsidR="008D2470">
        <w:tc>
          <w:tcPr>
            <w:tcW w:w="6974" w:type="dxa"/>
          </w:tcPr>
          <w:p w:rsidR="008D2470" w:rsidRDefault="002C2B33">
            <w:pPr>
              <w:rPr>
                <w:sz w:val="20"/>
                <w:szCs w:val="20"/>
              </w:rPr>
            </w:pPr>
            <w:r>
              <w:rPr>
                <w:sz w:val="20"/>
                <w:szCs w:val="20"/>
              </w:rPr>
              <w:t xml:space="preserve">• A local history study - </w:t>
            </w:r>
            <w:proofErr w:type="spellStart"/>
            <w:r>
              <w:rPr>
                <w:sz w:val="20"/>
                <w:szCs w:val="20"/>
              </w:rPr>
              <w:t>Saltaire</w:t>
            </w:r>
            <w:proofErr w:type="spellEnd"/>
          </w:p>
          <w:p w:rsidR="008D2470" w:rsidRDefault="002C2B33">
            <w:pPr>
              <w:rPr>
                <w:sz w:val="20"/>
                <w:szCs w:val="20"/>
              </w:rPr>
            </w:pPr>
            <w:r>
              <w:rPr>
                <w:sz w:val="20"/>
                <w:szCs w:val="20"/>
              </w:rPr>
              <w:t xml:space="preserve"> Changes in Britain from the Stone Age to the Iron Age</w:t>
            </w:r>
          </w:p>
          <w:p w:rsidR="008D2470" w:rsidRDefault="002C2B33">
            <w:pPr>
              <w:rPr>
                <w:b/>
                <w:sz w:val="20"/>
                <w:szCs w:val="20"/>
              </w:rPr>
            </w:pPr>
            <w:r>
              <w:rPr>
                <w:sz w:val="20"/>
                <w:szCs w:val="20"/>
              </w:rPr>
              <w:t xml:space="preserve"> • The achievements of the earliest civilizations – an overview of where and when the first civilizations appeared and a depth study of one of the following: Ancient Egypt</w:t>
            </w:r>
          </w:p>
        </w:tc>
        <w:tc>
          <w:tcPr>
            <w:tcW w:w="6974" w:type="dxa"/>
          </w:tcPr>
          <w:p w:rsidR="008D2470" w:rsidRDefault="002C2B33">
            <w:pPr>
              <w:rPr>
                <w:sz w:val="20"/>
                <w:szCs w:val="20"/>
              </w:rPr>
            </w:pPr>
            <w:r>
              <w:rPr>
                <w:sz w:val="20"/>
                <w:szCs w:val="20"/>
              </w:rPr>
              <w:t xml:space="preserve">• Understand that a timeline can be divided into BC (Before Christ) and AD (Anno Domini) </w:t>
            </w:r>
          </w:p>
          <w:p w:rsidR="008D2470" w:rsidRDefault="002C2B33">
            <w:pPr>
              <w:rPr>
                <w:sz w:val="20"/>
                <w:szCs w:val="20"/>
              </w:rPr>
            </w:pPr>
            <w:r>
              <w:rPr>
                <w:sz w:val="20"/>
                <w:szCs w:val="20"/>
              </w:rPr>
              <w:t xml:space="preserve">• Describe dates of and order significant events from the period studied (timeline) </w:t>
            </w:r>
          </w:p>
          <w:p w:rsidR="008D2470" w:rsidRDefault="002C2B33">
            <w:pPr>
              <w:rPr>
                <w:sz w:val="20"/>
                <w:szCs w:val="20"/>
              </w:rPr>
            </w:pPr>
            <w:r>
              <w:rPr>
                <w:sz w:val="20"/>
                <w:szCs w:val="20"/>
              </w:rPr>
              <w:t xml:space="preserve">• Use an increasing range of common words and phrases relating to the passing of </w:t>
            </w:r>
            <w:r>
              <w:rPr>
                <w:sz w:val="20"/>
                <w:szCs w:val="20"/>
              </w:rPr>
              <w:t xml:space="preserve">time. </w:t>
            </w:r>
          </w:p>
          <w:p w:rsidR="008D2470" w:rsidRDefault="002C2B33">
            <w:pPr>
              <w:rPr>
                <w:b/>
                <w:sz w:val="20"/>
                <w:szCs w:val="20"/>
              </w:rPr>
            </w:pPr>
            <w:r>
              <w:rPr>
                <w:sz w:val="20"/>
                <w:szCs w:val="20"/>
              </w:rPr>
              <w:t>• Describe memories of key events in his/her life using historical vocabulary.</w:t>
            </w:r>
          </w:p>
        </w:tc>
      </w:tr>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Knowledge and understanding of events, people and changes in the past.</w:t>
            </w:r>
          </w:p>
        </w:tc>
        <w:tc>
          <w:tcPr>
            <w:tcW w:w="6974" w:type="dxa"/>
            <w:shd w:val="clear" w:color="auto" w:fill="0070C0"/>
          </w:tcPr>
          <w:p w:rsidR="008D2470" w:rsidRDefault="002C2B33">
            <w:pPr>
              <w:rPr>
                <w:b/>
                <w:sz w:val="20"/>
                <w:szCs w:val="20"/>
              </w:rPr>
            </w:pPr>
            <w:r w:rsidRPr="00075AA1">
              <w:rPr>
                <w:b/>
                <w:color w:val="FFFFFF" w:themeColor="background1"/>
                <w:sz w:val="20"/>
                <w:szCs w:val="20"/>
              </w:rPr>
              <w:t>Historical Interpretation</w:t>
            </w:r>
          </w:p>
        </w:tc>
      </w:tr>
      <w:tr w:rsidR="008D2470">
        <w:tc>
          <w:tcPr>
            <w:tcW w:w="6974" w:type="dxa"/>
          </w:tcPr>
          <w:p w:rsidR="008D2470" w:rsidRDefault="002C2B33">
            <w:r>
              <w:t xml:space="preserve">• Use evidence to describe the culture and leisure activities from the </w:t>
            </w:r>
            <w:r>
              <w:t>past. • Use evidence to describe the clothes, way of life and actions of people in the past.</w:t>
            </w:r>
          </w:p>
          <w:p w:rsidR="008D2470" w:rsidRDefault="002C2B33">
            <w:pPr>
              <w:rPr>
                <w:b/>
                <w:sz w:val="20"/>
                <w:szCs w:val="20"/>
              </w:rPr>
            </w:pPr>
            <w:r>
              <w:t>• Use evidence to describe buildings and their uses of people from the past</w:t>
            </w:r>
          </w:p>
        </w:tc>
        <w:tc>
          <w:tcPr>
            <w:tcW w:w="6974" w:type="dxa"/>
          </w:tcPr>
          <w:p w:rsidR="008D2470" w:rsidRDefault="002C2B33">
            <w:pPr>
              <w:rPr>
                <w:b/>
                <w:sz w:val="20"/>
                <w:szCs w:val="20"/>
              </w:rPr>
            </w:pPr>
            <w:r>
              <w:t>• Explore the idea that there are different accounts of history and what the reasons fo</w:t>
            </w:r>
            <w:r>
              <w:t>r this might be.</w:t>
            </w:r>
          </w:p>
        </w:tc>
      </w:tr>
      <w:tr w:rsidR="008D2470" w:rsidTr="00075AA1">
        <w:tc>
          <w:tcPr>
            <w:tcW w:w="6974" w:type="dxa"/>
            <w:shd w:val="clear" w:color="auto" w:fill="0070C0"/>
          </w:tcPr>
          <w:p w:rsidR="008D2470" w:rsidRDefault="002C2B33">
            <w:pPr>
              <w:rPr>
                <w:b/>
                <w:sz w:val="20"/>
                <w:szCs w:val="20"/>
              </w:rPr>
            </w:pPr>
            <w:r w:rsidRPr="00075AA1">
              <w:rPr>
                <w:b/>
                <w:color w:val="FFFFFF" w:themeColor="background1"/>
                <w:sz w:val="20"/>
                <w:szCs w:val="20"/>
              </w:rPr>
              <w:t>Historical Enquiry</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Organisation and Communication</w:t>
            </w:r>
          </w:p>
        </w:tc>
      </w:tr>
      <w:tr w:rsidR="008D2470">
        <w:tc>
          <w:tcPr>
            <w:tcW w:w="6974" w:type="dxa"/>
          </w:tcPr>
          <w:p w:rsidR="008D2470" w:rsidRDefault="002C2B33">
            <w:r>
              <w:t>Use sources of information in ways that go beyond simple observations to answer questions about the past.</w:t>
            </w:r>
          </w:p>
          <w:p w:rsidR="008D2470" w:rsidRDefault="002C2B33">
            <w:pPr>
              <w:rPr>
                <w:b/>
                <w:sz w:val="28"/>
                <w:szCs w:val="28"/>
              </w:rPr>
            </w:pPr>
            <w:r>
              <w:t xml:space="preserve"> • Use a variety of resources to find out about aspects of life in the past. E.g. documents, printed sources (e.g. archive materials) the Internet, databases, pictures, photographs, music, artefacts, historic buildings, visits to museums or galleries and v</w:t>
            </w:r>
            <w:r>
              <w:t>isits to sites to collect evidence about the past.</w:t>
            </w:r>
          </w:p>
        </w:tc>
        <w:tc>
          <w:tcPr>
            <w:tcW w:w="6974" w:type="dxa"/>
          </w:tcPr>
          <w:p w:rsidR="008D2470" w:rsidRDefault="002C2B33">
            <w:pPr>
              <w:rPr>
                <w:b/>
                <w:sz w:val="28"/>
                <w:szCs w:val="28"/>
              </w:rPr>
            </w:pPr>
            <w:r>
              <w:t>• Communicate his/her learning in an organised and structured way, using appropriate terminology, using different genres of writing, drawing, diagrams, data-handling, drama role-play, storytelling and usin</w:t>
            </w:r>
            <w:r>
              <w:t>g ICT.</w:t>
            </w:r>
          </w:p>
        </w:tc>
      </w:tr>
    </w:tbl>
    <w:p w:rsidR="008D2470" w:rsidRDefault="008D2470">
      <w:pPr>
        <w:rPr>
          <w:b/>
          <w:sz w:val="28"/>
          <w:szCs w:val="28"/>
        </w:rPr>
      </w:pPr>
    </w:p>
    <w:p w:rsidR="008D2470" w:rsidRDefault="008D2470">
      <w:pPr>
        <w:rPr>
          <w:b/>
          <w:sz w:val="28"/>
          <w:szCs w:val="28"/>
        </w:rPr>
      </w:pPr>
    </w:p>
    <w:p w:rsidR="008D2470" w:rsidRDefault="008D2470">
      <w:pPr>
        <w:rPr>
          <w:b/>
          <w:sz w:val="28"/>
          <w:szCs w:val="28"/>
        </w:rPr>
      </w:pPr>
    </w:p>
    <w:p w:rsidR="008D2470" w:rsidRDefault="008D2470">
      <w:pPr>
        <w:rPr>
          <w:b/>
          <w:sz w:val="28"/>
          <w:szCs w:val="28"/>
        </w:rPr>
      </w:pPr>
    </w:p>
    <w:p w:rsidR="008D2470" w:rsidRDefault="008D2470"/>
    <w:p w:rsidR="008D2470" w:rsidRDefault="00075AA1">
      <w:pPr>
        <w:rPr>
          <w:b/>
          <w:sz w:val="28"/>
          <w:szCs w:val="28"/>
        </w:rPr>
      </w:pPr>
      <w:r>
        <w:rPr>
          <w:noProof/>
        </w:rPr>
        <w:lastRenderedPageBreak/>
        <w:drawing>
          <wp:anchor distT="0" distB="0" distL="114300" distR="114300" simplePos="0" relativeHeight="251664384" behindDoc="1" locked="0" layoutInCell="1" hidden="0" allowOverlap="1">
            <wp:simplePos x="0" y="0"/>
            <wp:positionH relativeFrom="margin">
              <wp:align>left</wp:align>
            </wp:positionH>
            <wp:positionV relativeFrom="paragraph">
              <wp:posOffset>-366395</wp:posOffset>
            </wp:positionV>
            <wp:extent cx="633743" cy="592768"/>
            <wp:effectExtent l="0" t="0" r="0" b="0"/>
            <wp:wrapTight wrapText="bothSides">
              <wp:wrapPolygon edited="0">
                <wp:start x="0" y="0"/>
                <wp:lineTo x="0" y="20836"/>
                <wp:lineTo x="20778" y="20836"/>
                <wp:lineTo x="20778" y="0"/>
                <wp:lineTo x="0" y="0"/>
              </wp:wrapPolygon>
            </wp:wrapTight>
            <wp:docPr id="24"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r>
        <w:rPr>
          <w:noProof/>
        </w:rPr>
        <w:drawing>
          <wp:anchor distT="0" distB="0" distL="114300" distR="114300" simplePos="0" relativeHeight="251665408" behindDoc="1" locked="0" layoutInCell="1" hidden="0" allowOverlap="1">
            <wp:simplePos x="0" y="0"/>
            <wp:positionH relativeFrom="margin">
              <wp:align>right</wp:align>
            </wp:positionH>
            <wp:positionV relativeFrom="paragraph">
              <wp:posOffset>-215265</wp:posOffset>
            </wp:positionV>
            <wp:extent cx="633743" cy="592768"/>
            <wp:effectExtent l="0" t="0" r="0" b="0"/>
            <wp:wrapTight wrapText="bothSides">
              <wp:wrapPolygon edited="0">
                <wp:start x="0" y="0"/>
                <wp:lineTo x="0" y="20836"/>
                <wp:lineTo x="20778" y="20836"/>
                <wp:lineTo x="20778" y="0"/>
                <wp:lineTo x="0" y="0"/>
              </wp:wrapPolygon>
            </wp:wrapTight>
            <wp:docPr id="17"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p>
    <w:p w:rsidR="008D2470" w:rsidRDefault="002C2B33">
      <w:pPr>
        <w:jc w:val="center"/>
        <w:rPr>
          <w:b/>
          <w:sz w:val="28"/>
          <w:szCs w:val="28"/>
        </w:rPr>
      </w:pPr>
      <w:r>
        <w:rPr>
          <w:b/>
          <w:sz w:val="28"/>
          <w:szCs w:val="28"/>
        </w:rPr>
        <w:t>History Progression of Skills</w:t>
      </w:r>
    </w:p>
    <w:p w:rsidR="008D2470" w:rsidRDefault="002C2B33">
      <w:pPr>
        <w:rPr>
          <w:b/>
          <w:sz w:val="28"/>
          <w:szCs w:val="28"/>
        </w:rPr>
      </w:pPr>
      <w:r>
        <w:rPr>
          <w:b/>
          <w:sz w:val="28"/>
          <w:szCs w:val="28"/>
        </w:rPr>
        <w:t>Year 4</w:t>
      </w:r>
    </w:p>
    <w:tbl>
      <w:tblPr>
        <w:tblStyle w:val="a2"/>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Year 4 Areas of Study</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Chronological Understanding</w:t>
            </w:r>
          </w:p>
        </w:tc>
      </w:tr>
      <w:tr w:rsidR="008D2470">
        <w:tc>
          <w:tcPr>
            <w:tcW w:w="6974" w:type="dxa"/>
          </w:tcPr>
          <w:p w:rsidR="008D2470" w:rsidRDefault="002C2B33">
            <w:pPr>
              <w:numPr>
                <w:ilvl w:val="0"/>
                <w:numId w:val="1"/>
              </w:numPr>
              <w:pBdr>
                <w:top w:val="nil"/>
                <w:left w:val="nil"/>
                <w:bottom w:val="nil"/>
                <w:right w:val="nil"/>
                <w:between w:val="nil"/>
              </w:pBdr>
              <w:spacing w:line="259" w:lineRule="auto"/>
              <w:rPr>
                <w:color w:val="000000"/>
                <w:sz w:val="20"/>
                <w:szCs w:val="20"/>
              </w:rPr>
            </w:pPr>
            <w:r>
              <w:rPr>
                <w:color w:val="000000"/>
                <w:sz w:val="20"/>
                <w:szCs w:val="20"/>
              </w:rPr>
              <w:t>The Roman Empire and its impact on Britain e.g. Julius Caesar’s attempted invasion in 55-54 BC, the Roman Empire by AD 42 and the power of its army, successful invasion by Claudius and conquest, including Hadrian’s Wall and British resistance e.g. Boudicca</w:t>
            </w:r>
          </w:p>
          <w:p w:rsidR="008D2470" w:rsidRDefault="002C2B33">
            <w:pPr>
              <w:numPr>
                <w:ilvl w:val="0"/>
                <w:numId w:val="1"/>
              </w:numPr>
              <w:pBdr>
                <w:top w:val="nil"/>
                <w:left w:val="nil"/>
                <w:bottom w:val="nil"/>
                <w:right w:val="nil"/>
                <w:between w:val="nil"/>
              </w:pBdr>
              <w:spacing w:line="259" w:lineRule="auto"/>
              <w:rPr>
                <w:color w:val="000000"/>
                <w:sz w:val="20"/>
                <w:szCs w:val="20"/>
              </w:rPr>
            </w:pPr>
            <w:r>
              <w:rPr>
                <w:color w:val="000000"/>
                <w:sz w:val="20"/>
                <w:szCs w:val="20"/>
              </w:rPr>
              <w:t>Britain’s settlements by Anglo-Saxons and Scots</w:t>
            </w:r>
          </w:p>
          <w:p w:rsidR="008D2470" w:rsidRDefault="002C2B33">
            <w:pPr>
              <w:numPr>
                <w:ilvl w:val="0"/>
                <w:numId w:val="1"/>
              </w:numPr>
              <w:pBdr>
                <w:top w:val="nil"/>
                <w:left w:val="nil"/>
                <w:bottom w:val="nil"/>
                <w:right w:val="nil"/>
                <w:between w:val="nil"/>
              </w:pBdr>
              <w:spacing w:after="160" w:line="259" w:lineRule="auto"/>
              <w:rPr>
                <w:b/>
                <w:color w:val="000000"/>
                <w:sz w:val="20"/>
                <w:szCs w:val="20"/>
              </w:rPr>
            </w:pPr>
            <w:r>
              <w:rPr>
                <w:color w:val="000000"/>
                <w:sz w:val="20"/>
                <w:szCs w:val="20"/>
              </w:rPr>
              <w:t>The Viking and Anglo-Saxon struggle for the Kingdom of England to the time of Edward the Confessor - Edward the Confessor and his death in 1066 and its impact – Battle of Hastings</w:t>
            </w:r>
          </w:p>
        </w:tc>
        <w:tc>
          <w:tcPr>
            <w:tcW w:w="6974" w:type="dxa"/>
          </w:tcPr>
          <w:p w:rsidR="008D2470" w:rsidRDefault="002C2B33">
            <w:pPr>
              <w:rPr>
                <w:sz w:val="20"/>
                <w:szCs w:val="20"/>
              </w:rPr>
            </w:pPr>
            <w:r>
              <w:rPr>
                <w:sz w:val="20"/>
                <w:szCs w:val="20"/>
              </w:rPr>
              <w:t xml:space="preserve">• Understand that a timeline can be divided into BC (Before Christ) and AD (Anno Domini) </w:t>
            </w:r>
          </w:p>
          <w:p w:rsidR="008D2470" w:rsidRDefault="002C2B33">
            <w:pPr>
              <w:rPr>
                <w:sz w:val="20"/>
                <w:szCs w:val="20"/>
              </w:rPr>
            </w:pPr>
            <w:r>
              <w:rPr>
                <w:sz w:val="20"/>
                <w:szCs w:val="20"/>
              </w:rPr>
              <w:t xml:space="preserve">• Place some historical periods in a chronological framework(timeline) </w:t>
            </w:r>
          </w:p>
          <w:p w:rsidR="008D2470" w:rsidRDefault="002C2B33">
            <w:pPr>
              <w:rPr>
                <w:sz w:val="20"/>
                <w:szCs w:val="20"/>
              </w:rPr>
            </w:pPr>
            <w:r>
              <w:rPr>
                <w:sz w:val="20"/>
                <w:szCs w:val="20"/>
              </w:rPr>
              <w:t xml:space="preserve">• Describe the main changes in a period in history. </w:t>
            </w:r>
          </w:p>
          <w:p w:rsidR="008D2470" w:rsidRDefault="002C2B33">
            <w:pPr>
              <w:rPr>
                <w:b/>
                <w:sz w:val="20"/>
                <w:szCs w:val="20"/>
              </w:rPr>
            </w:pPr>
            <w:r>
              <w:rPr>
                <w:sz w:val="20"/>
                <w:szCs w:val="20"/>
              </w:rPr>
              <w:t>• Use historic terms related to the perio</w:t>
            </w:r>
            <w:r>
              <w:rPr>
                <w:sz w:val="20"/>
                <w:szCs w:val="20"/>
              </w:rPr>
              <w:t>d of study</w:t>
            </w:r>
          </w:p>
        </w:tc>
      </w:tr>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Knowledge and understanding of events, people and changes in the past.</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Historical Interpretation</w:t>
            </w:r>
          </w:p>
        </w:tc>
      </w:tr>
      <w:tr w:rsidR="00075AA1" w:rsidTr="00075AA1">
        <w:tc>
          <w:tcPr>
            <w:tcW w:w="6974" w:type="dxa"/>
            <w:shd w:val="clear" w:color="auto" w:fill="FFFFFF" w:themeFill="background1"/>
          </w:tcPr>
          <w:p w:rsidR="00075AA1" w:rsidRPr="00075AA1" w:rsidRDefault="00075AA1">
            <w:pPr>
              <w:rPr>
                <w:b/>
                <w:color w:val="FFFFFF" w:themeColor="background1"/>
                <w:sz w:val="18"/>
                <w:szCs w:val="20"/>
              </w:rPr>
            </w:pPr>
          </w:p>
          <w:p w:rsidR="00075AA1" w:rsidRPr="00075AA1" w:rsidRDefault="00075AA1">
            <w:pPr>
              <w:rPr>
                <w:sz w:val="20"/>
              </w:rPr>
            </w:pPr>
            <w:r w:rsidRPr="00075AA1">
              <w:rPr>
                <w:sz w:val="20"/>
              </w:rPr>
              <w:t xml:space="preserve">Use evidence to describe what was important to people from the past. </w:t>
            </w:r>
          </w:p>
          <w:p w:rsidR="00075AA1" w:rsidRPr="00075AA1" w:rsidRDefault="00075AA1">
            <w:pPr>
              <w:rPr>
                <w:sz w:val="20"/>
              </w:rPr>
            </w:pPr>
            <w:r w:rsidRPr="00075AA1">
              <w:rPr>
                <w:sz w:val="20"/>
              </w:rPr>
              <w:t xml:space="preserve">• Use evidence to show how the lives of rich and poor people from the past differed. </w:t>
            </w:r>
          </w:p>
          <w:p w:rsidR="00075AA1" w:rsidRPr="00075AA1" w:rsidRDefault="00075AA1">
            <w:pPr>
              <w:rPr>
                <w:sz w:val="20"/>
              </w:rPr>
            </w:pPr>
            <w:r w:rsidRPr="00075AA1">
              <w:rPr>
                <w:sz w:val="20"/>
              </w:rPr>
              <w:t>• Describe similarities and differences between people, events and artefacts studied.</w:t>
            </w:r>
          </w:p>
          <w:p w:rsidR="00075AA1" w:rsidRPr="00075AA1" w:rsidRDefault="00075AA1">
            <w:pPr>
              <w:rPr>
                <w:b/>
                <w:color w:val="FFFFFF" w:themeColor="background1"/>
                <w:sz w:val="18"/>
                <w:szCs w:val="20"/>
              </w:rPr>
            </w:pPr>
            <w:r w:rsidRPr="00075AA1">
              <w:rPr>
                <w:sz w:val="20"/>
              </w:rPr>
              <w:t xml:space="preserve"> • Describe how some of the things I have studied from the past affect/influence life today.</w:t>
            </w:r>
          </w:p>
        </w:tc>
        <w:tc>
          <w:tcPr>
            <w:tcW w:w="6974" w:type="dxa"/>
            <w:shd w:val="clear" w:color="auto" w:fill="FFFFFF" w:themeFill="background1"/>
          </w:tcPr>
          <w:p w:rsidR="00A15CB0" w:rsidRPr="00A15CB0" w:rsidRDefault="00A15CB0" w:rsidP="00A15CB0">
            <w:pPr>
              <w:pStyle w:val="ListParagraph"/>
              <w:numPr>
                <w:ilvl w:val="0"/>
                <w:numId w:val="5"/>
              </w:numPr>
              <w:rPr>
                <w:sz w:val="20"/>
              </w:rPr>
            </w:pPr>
            <w:r w:rsidRPr="00A15CB0">
              <w:rPr>
                <w:sz w:val="20"/>
              </w:rPr>
              <w:t xml:space="preserve">Look at different versions of the same event in history and identify differences. </w:t>
            </w:r>
          </w:p>
          <w:p w:rsidR="00A15CB0" w:rsidRPr="00A15CB0" w:rsidRDefault="00A15CB0">
            <w:pPr>
              <w:rPr>
                <w:sz w:val="20"/>
              </w:rPr>
            </w:pPr>
            <w:r>
              <w:rPr>
                <w:sz w:val="20"/>
              </w:rPr>
              <w:t xml:space="preserve">        </w:t>
            </w:r>
            <w:r w:rsidRPr="00A15CB0">
              <w:rPr>
                <w:sz w:val="20"/>
              </w:rPr>
              <w:t xml:space="preserve">• Know that people in the past represent events or ideas in a way that persuades others. </w:t>
            </w:r>
          </w:p>
          <w:p w:rsidR="00075AA1" w:rsidRPr="00075AA1" w:rsidRDefault="00A15CB0">
            <w:pPr>
              <w:rPr>
                <w:b/>
                <w:color w:val="FFFFFF" w:themeColor="background1"/>
                <w:sz w:val="20"/>
                <w:szCs w:val="20"/>
              </w:rPr>
            </w:pPr>
            <w:r>
              <w:rPr>
                <w:sz w:val="20"/>
              </w:rPr>
              <w:t xml:space="preserve">        </w:t>
            </w:r>
            <w:r w:rsidRPr="00A15CB0">
              <w:rPr>
                <w:sz w:val="20"/>
              </w:rPr>
              <w:t>• Understand that sources can contradict each other.</w:t>
            </w:r>
          </w:p>
        </w:tc>
      </w:tr>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Historical Enquiry</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Organisation and Communication</w:t>
            </w:r>
          </w:p>
        </w:tc>
      </w:tr>
      <w:tr w:rsidR="008D2470">
        <w:tc>
          <w:tcPr>
            <w:tcW w:w="6974" w:type="dxa"/>
          </w:tcPr>
          <w:p w:rsidR="008D2470" w:rsidRDefault="008D2470">
            <w:pPr>
              <w:rPr>
                <w:b/>
                <w:sz w:val="20"/>
                <w:szCs w:val="20"/>
              </w:rPr>
            </w:pPr>
          </w:p>
          <w:p w:rsidR="008D2470" w:rsidRDefault="002C2B33">
            <w:pPr>
              <w:rPr>
                <w:sz w:val="20"/>
                <w:szCs w:val="20"/>
              </w:rPr>
            </w:pPr>
            <w:r>
              <w:rPr>
                <w:sz w:val="20"/>
                <w:szCs w:val="20"/>
              </w:rPr>
              <w:t>• Use sources of information in ways that go beyond simple observations to answer questions about the past.</w:t>
            </w:r>
          </w:p>
          <w:p w:rsidR="008D2470" w:rsidRDefault="002C2B33">
            <w:pPr>
              <w:rPr>
                <w:b/>
                <w:sz w:val="20"/>
                <w:szCs w:val="20"/>
              </w:rPr>
            </w:pPr>
            <w:r>
              <w:rPr>
                <w:sz w:val="20"/>
                <w:szCs w:val="20"/>
              </w:rPr>
              <w:t xml:space="preserve"> • Use a variety of resources to find out about aspects of life in the past. E.g. documents, printed sources (e.g. archive materials) the Internet, </w:t>
            </w:r>
            <w:r>
              <w:rPr>
                <w:sz w:val="20"/>
                <w:szCs w:val="20"/>
              </w:rPr>
              <w:t>databases, pictures, photographs, music, artefacts, historic buildings, visits to museums or galleries and visits to sites to collect evidence about the past.</w:t>
            </w:r>
          </w:p>
          <w:p w:rsidR="008D2470" w:rsidRDefault="008D2470">
            <w:pPr>
              <w:rPr>
                <w:b/>
                <w:sz w:val="20"/>
                <w:szCs w:val="20"/>
              </w:rPr>
            </w:pPr>
          </w:p>
        </w:tc>
        <w:tc>
          <w:tcPr>
            <w:tcW w:w="6974" w:type="dxa"/>
          </w:tcPr>
          <w:p w:rsidR="008D2470" w:rsidRDefault="002C2B33">
            <w:pPr>
              <w:rPr>
                <w:b/>
                <w:sz w:val="20"/>
                <w:szCs w:val="20"/>
              </w:rPr>
            </w:pPr>
            <w:r>
              <w:rPr>
                <w:sz w:val="20"/>
                <w:szCs w:val="20"/>
              </w:rPr>
              <w:t>• Communicate his/her learning in an organised and structured way, using appropriate terminology</w:t>
            </w:r>
            <w:r>
              <w:rPr>
                <w:sz w:val="20"/>
                <w:szCs w:val="20"/>
              </w:rPr>
              <w:t>, using different genres of writing, drawing, diagrams, data-handling, drama role-play, storytelling and using ICT.</w:t>
            </w:r>
          </w:p>
        </w:tc>
      </w:tr>
    </w:tbl>
    <w:p w:rsidR="00075AA1" w:rsidRDefault="00075AA1">
      <w:pPr>
        <w:rPr>
          <w:b/>
          <w:sz w:val="28"/>
          <w:szCs w:val="28"/>
        </w:rPr>
      </w:pPr>
    </w:p>
    <w:p w:rsidR="00075AA1" w:rsidRDefault="00075AA1">
      <w:pPr>
        <w:rPr>
          <w:b/>
          <w:sz w:val="28"/>
          <w:szCs w:val="28"/>
        </w:rPr>
      </w:pPr>
      <w:r>
        <w:rPr>
          <w:noProof/>
        </w:rPr>
        <w:drawing>
          <wp:anchor distT="0" distB="0" distL="114300" distR="114300" simplePos="0" relativeHeight="251666432" behindDoc="1" locked="0" layoutInCell="1" hidden="0" allowOverlap="1">
            <wp:simplePos x="0" y="0"/>
            <wp:positionH relativeFrom="column">
              <wp:posOffset>222250</wp:posOffset>
            </wp:positionH>
            <wp:positionV relativeFrom="paragraph">
              <wp:posOffset>0</wp:posOffset>
            </wp:positionV>
            <wp:extent cx="633743" cy="592768"/>
            <wp:effectExtent l="0" t="0" r="0" b="0"/>
            <wp:wrapTight wrapText="bothSides">
              <wp:wrapPolygon edited="0">
                <wp:start x="0" y="0"/>
                <wp:lineTo x="0" y="20836"/>
                <wp:lineTo x="20778" y="20836"/>
                <wp:lineTo x="20778" y="0"/>
                <wp:lineTo x="0" y="0"/>
              </wp:wrapPolygon>
            </wp:wrapTight>
            <wp:docPr id="22"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r>
        <w:rPr>
          <w:noProof/>
        </w:rPr>
        <w:drawing>
          <wp:anchor distT="0" distB="0" distL="114300" distR="114300" simplePos="0" relativeHeight="251667456" behindDoc="1" locked="0" layoutInCell="1" hidden="0" allowOverlap="1">
            <wp:simplePos x="0" y="0"/>
            <wp:positionH relativeFrom="margin">
              <wp:align>right</wp:align>
            </wp:positionH>
            <wp:positionV relativeFrom="paragraph">
              <wp:posOffset>-161925</wp:posOffset>
            </wp:positionV>
            <wp:extent cx="633743" cy="592768"/>
            <wp:effectExtent l="0" t="0" r="0" b="0"/>
            <wp:wrapTight wrapText="bothSides">
              <wp:wrapPolygon edited="0">
                <wp:start x="0" y="0"/>
                <wp:lineTo x="0" y="20836"/>
                <wp:lineTo x="20778" y="20836"/>
                <wp:lineTo x="20778" y="0"/>
                <wp:lineTo x="0" y="0"/>
              </wp:wrapPolygon>
            </wp:wrapTight>
            <wp:docPr id="21"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p>
    <w:p w:rsidR="008D2470" w:rsidRDefault="002C2B33" w:rsidP="002C2B33">
      <w:pPr>
        <w:jc w:val="center"/>
        <w:rPr>
          <w:b/>
          <w:sz w:val="28"/>
          <w:szCs w:val="28"/>
        </w:rPr>
      </w:pPr>
      <w:r>
        <w:rPr>
          <w:b/>
          <w:sz w:val="28"/>
          <w:szCs w:val="28"/>
        </w:rPr>
        <w:t>History Progression of Skills -</w:t>
      </w:r>
      <w:r>
        <w:rPr>
          <w:b/>
          <w:sz w:val="28"/>
          <w:szCs w:val="28"/>
        </w:rPr>
        <w:t>Year 5</w:t>
      </w:r>
    </w:p>
    <w:tbl>
      <w:tblPr>
        <w:tblStyle w:val="a3"/>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Year 5 Areas of Study</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Chronological Understanding</w:t>
            </w:r>
          </w:p>
        </w:tc>
      </w:tr>
      <w:tr w:rsidR="008D2470">
        <w:tc>
          <w:tcPr>
            <w:tcW w:w="6974" w:type="dxa"/>
          </w:tcPr>
          <w:p w:rsidR="008D2470" w:rsidRDefault="002C2B33">
            <w:pPr>
              <w:numPr>
                <w:ilvl w:val="0"/>
                <w:numId w:val="2"/>
              </w:numPr>
              <w:pBdr>
                <w:top w:val="nil"/>
                <w:left w:val="nil"/>
                <w:bottom w:val="nil"/>
                <w:right w:val="nil"/>
                <w:between w:val="nil"/>
              </w:pBdr>
              <w:spacing w:line="259" w:lineRule="auto"/>
              <w:rPr>
                <w:color w:val="000000"/>
                <w:sz w:val="20"/>
                <w:szCs w:val="20"/>
              </w:rPr>
            </w:pPr>
            <w:r>
              <w:rPr>
                <w:color w:val="000000"/>
                <w:sz w:val="20"/>
                <w:szCs w:val="20"/>
              </w:rPr>
              <w:t>A local history study- Bradford City Fire</w:t>
            </w:r>
          </w:p>
          <w:p w:rsidR="008D2470" w:rsidRDefault="002C2B33">
            <w:pPr>
              <w:numPr>
                <w:ilvl w:val="0"/>
                <w:numId w:val="2"/>
              </w:numPr>
              <w:pBdr>
                <w:top w:val="nil"/>
                <w:left w:val="nil"/>
                <w:bottom w:val="nil"/>
                <w:right w:val="nil"/>
                <w:between w:val="nil"/>
              </w:pBdr>
              <w:spacing w:line="259" w:lineRule="auto"/>
              <w:rPr>
                <w:color w:val="000000"/>
                <w:sz w:val="20"/>
                <w:szCs w:val="20"/>
              </w:rPr>
            </w:pPr>
            <w:r>
              <w:rPr>
                <w:color w:val="000000"/>
                <w:sz w:val="20"/>
                <w:szCs w:val="20"/>
              </w:rPr>
              <w:t>A study of an aspect or theme of British history that extends pupils chronological knowledge beyond 1066- Victorian Britain and Industrial Revolution</w:t>
            </w:r>
          </w:p>
          <w:p w:rsidR="008D2470" w:rsidRDefault="002C2B33">
            <w:pPr>
              <w:numPr>
                <w:ilvl w:val="0"/>
                <w:numId w:val="2"/>
              </w:numPr>
              <w:pBdr>
                <w:top w:val="nil"/>
                <w:left w:val="nil"/>
                <w:bottom w:val="nil"/>
                <w:right w:val="nil"/>
                <w:between w:val="nil"/>
              </w:pBdr>
              <w:spacing w:after="160" w:line="259" w:lineRule="auto"/>
              <w:rPr>
                <w:b/>
                <w:color w:val="000000"/>
                <w:sz w:val="20"/>
                <w:szCs w:val="20"/>
              </w:rPr>
            </w:pPr>
            <w:r>
              <w:rPr>
                <w:color w:val="000000"/>
              </w:rPr>
              <w:t xml:space="preserve">A non-European society that provides contrasts with British history – Mayan civilization c. AD 900 </w:t>
            </w:r>
          </w:p>
          <w:p w:rsidR="008D2470" w:rsidRDefault="008D2470">
            <w:pPr>
              <w:ind w:left="360"/>
              <w:rPr>
                <w:b/>
                <w:sz w:val="20"/>
                <w:szCs w:val="20"/>
              </w:rPr>
            </w:pPr>
          </w:p>
        </w:tc>
        <w:tc>
          <w:tcPr>
            <w:tcW w:w="6974" w:type="dxa"/>
          </w:tcPr>
          <w:p w:rsidR="008D2470" w:rsidRDefault="002C2B33">
            <w:r>
              <w:t xml:space="preserve">• Order significant events, movements and dates on a timeline. </w:t>
            </w:r>
          </w:p>
          <w:p w:rsidR="008D2470" w:rsidRDefault="002C2B33">
            <w:r>
              <w:t>• Identify and compare changes within and across different periods.</w:t>
            </w:r>
          </w:p>
          <w:p w:rsidR="008D2470" w:rsidRDefault="002C2B33">
            <w:pPr>
              <w:rPr>
                <w:b/>
                <w:sz w:val="20"/>
                <w:szCs w:val="20"/>
              </w:rPr>
            </w:pPr>
            <w:r>
              <w:t xml:space="preserve"> • Understand how some historical events occurred concurrently in different locations i.e. Ancient Egypt and Prehistoric Bri</w:t>
            </w:r>
            <w:r>
              <w:t>tain.</w:t>
            </w:r>
          </w:p>
        </w:tc>
      </w:tr>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Knowledge and understanding of events, people and changes in the past.</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Historical Interpretation</w:t>
            </w:r>
          </w:p>
        </w:tc>
      </w:tr>
      <w:tr w:rsidR="008D2470">
        <w:tc>
          <w:tcPr>
            <w:tcW w:w="6974" w:type="dxa"/>
          </w:tcPr>
          <w:p w:rsidR="008D2470" w:rsidRDefault="002C2B33">
            <w:r>
              <w:t>Use evidence to describe what was important to people from the past.</w:t>
            </w:r>
          </w:p>
          <w:p w:rsidR="008D2470" w:rsidRDefault="002C2B33">
            <w:r>
              <w:t xml:space="preserve"> • Use evidence to show how the lives of rich and poor people from the past differed. </w:t>
            </w:r>
          </w:p>
          <w:p w:rsidR="008D2470" w:rsidRDefault="002C2B33">
            <w:r>
              <w:t xml:space="preserve">• Describe similarities and differences between people, events and artefacts studied. </w:t>
            </w:r>
          </w:p>
          <w:p w:rsidR="008D2470" w:rsidRDefault="002C2B33">
            <w:pPr>
              <w:rPr>
                <w:b/>
                <w:sz w:val="20"/>
                <w:szCs w:val="20"/>
              </w:rPr>
            </w:pPr>
            <w:r>
              <w:t>• Describe how some of the things I have studied from the past affect/influence li</w:t>
            </w:r>
            <w:r>
              <w:t>fe today.</w:t>
            </w:r>
          </w:p>
        </w:tc>
        <w:tc>
          <w:tcPr>
            <w:tcW w:w="6974" w:type="dxa"/>
          </w:tcPr>
          <w:p w:rsidR="008D2470" w:rsidRDefault="002C2B33">
            <w:r>
              <w:t xml:space="preserve">Look at different versions of the same event in history and identify differences. </w:t>
            </w:r>
          </w:p>
          <w:p w:rsidR="008D2470" w:rsidRDefault="002C2B33">
            <w:r>
              <w:t xml:space="preserve">• Know that people in the past represent events or ideas in a way that persuades others. </w:t>
            </w:r>
          </w:p>
          <w:p w:rsidR="008D2470" w:rsidRDefault="002C2B33">
            <w:pPr>
              <w:rPr>
                <w:b/>
                <w:sz w:val="20"/>
                <w:szCs w:val="20"/>
              </w:rPr>
            </w:pPr>
            <w:r>
              <w:t>• Understand that sources can contradict each other.</w:t>
            </w:r>
          </w:p>
        </w:tc>
      </w:tr>
      <w:tr w:rsidR="008D2470" w:rsidTr="00075AA1">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Historical Enquiry</w:t>
            </w:r>
          </w:p>
        </w:tc>
        <w:tc>
          <w:tcPr>
            <w:tcW w:w="6974" w:type="dxa"/>
            <w:shd w:val="clear" w:color="auto" w:fill="0070C0"/>
          </w:tcPr>
          <w:p w:rsidR="008D2470" w:rsidRPr="00075AA1" w:rsidRDefault="002C2B33">
            <w:pPr>
              <w:rPr>
                <w:b/>
                <w:color w:val="FFFFFF" w:themeColor="background1"/>
                <w:sz w:val="20"/>
                <w:szCs w:val="20"/>
              </w:rPr>
            </w:pPr>
            <w:r w:rsidRPr="00075AA1">
              <w:rPr>
                <w:b/>
                <w:color w:val="FFFFFF" w:themeColor="background1"/>
                <w:sz w:val="20"/>
                <w:szCs w:val="20"/>
              </w:rPr>
              <w:t>Organisation and Communication</w:t>
            </w:r>
          </w:p>
        </w:tc>
      </w:tr>
      <w:tr w:rsidR="008D2470">
        <w:tc>
          <w:tcPr>
            <w:tcW w:w="6974" w:type="dxa"/>
          </w:tcPr>
          <w:p w:rsidR="008D2470" w:rsidRDefault="002C2B33">
            <w:r>
              <w:t>• Use sources of information in ways that go beyond simple observations to answer questions about the past.</w:t>
            </w:r>
          </w:p>
          <w:p w:rsidR="008D2470" w:rsidRDefault="002C2B33">
            <w:pPr>
              <w:rPr>
                <w:b/>
                <w:sz w:val="28"/>
                <w:szCs w:val="28"/>
              </w:rPr>
            </w:pPr>
            <w:r>
              <w:t xml:space="preserve"> • Use a variety of resources to find out about aspects of life in the past. E.g. documents, printed sources (e.g. a</w:t>
            </w:r>
            <w:r>
              <w:t>rchive materials) the Internet, databases, pictures, photographs, music, artefacts, historic buildings, visits to museums or galleries and visits to sites to collect evidence about the past.</w:t>
            </w:r>
          </w:p>
        </w:tc>
        <w:tc>
          <w:tcPr>
            <w:tcW w:w="6974" w:type="dxa"/>
          </w:tcPr>
          <w:p w:rsidR="008D2470" w:rsidRDefault="002C2B33">
            <w:pPr>
              <w:numPr>
                <w:ilvl w:val="0"/>
                <w:numId w:val="3"/>
              </w:numPr>
              <w:pBdr>
                <w:top w:val="nil"/>
                <w:left w:val="nil"/>
                <w:bottom w:val="nil"/>
                <w:right w:val="nil"/>
                <w:between w:val="nil"/>
              </w:pBdr>
              <w:spacing w:line="259" w:lineRule="auto"/>
            </w:pPr>
            <w:r>
              <w:rPr>
                <w:color w:val="000000"/>
              </w:rPr>
              <w:t>Communicate his/her learning in an organised and structured way, using appropriate terminology, using different genres of writing, drawing, diagrams, data-handling, drama role-play, storytelling and using ICT.</w:t>
            </w:r>
          </w:p>
          <w:p w:rsidR="008D2470" w:rsidRDefault="002C2B33">
            <w:pPr>
              <w:numPr>
                <w:ilvl w:val="0"/>
                <w:numId w:val="3"/>
              </w:numPr>
              <w:pBdr>
                <w:top w:val="nil"/>
                <w:left w:val="nil"/>
                <w:bottom w:val="nil"/>
                <w:right w:val="nil"/>
                <w:between w:val="nil"/>
              </w:pBdr>
              <w:spacing w:after="160" w:line="259" w:lineRule="auto"/>
              <w:rPr>
                <w:b/>
                <w:color w:val="000000"/>
                <w:sz w:val="28"/>
                <w:szCs w:val="28"/>
              </w:rPr>
            </w:pPr>
            <w:r>
              <w:rPr>
                <w:color w:val="000000"/>
              </w:rPr>
              <w:t>Provide a historical recount of an event based</w:t>
            </w:r>
            <w:r>
              <w:rPr>
                <w:color w:val="000000"/>
              </w:rPr>
              <w:t xml:space="preserve"> on more than one source.</w:t>
            </w:r>
          </w:p>
        </w:tc>
      </w:tr>
    </w:tbl>
    <w:p w:rsidR="008D2470" w:rsidRDefault="00075AA1">
      <w:pPr>
        <w:rPr>
          <w:b/>
          <w:sz w:val="28"/>
          <w:szCs w:val="28"/>
        </w:rPr>
      </w:pPr>
      <w:r>
        <w:rPr>
          <w:noProof/>
        </w:rPr>
        <w:lastRenderedPageBreak/>
        <w:drawing>
          <wp:anchor distT="0" distB="0" distL="114300" distR="114300" simplePos="0" relativeHeight="251668480" behindDoc="1" locked="0" layoutInCell="1" hidden="0" allowOverlap="1">
            <wp:simplePos x="0" y="0"/>
            <wp:positionH relativeFrom="column">
              <wp:posOffset>-139700</wp:posOffset>
            </wp:positionH>
            <wp:positionV relativeFrom="paragraph">
              <wp:posOffset>12700</wp:posOffset>
            </wp:positionV>
            <wp:extent cx="633743" cy="592768"/>
            <wp:effectExtent l="0" t="0" r="0" b="0"/>
            <wp:wrapTight wrapText="bothSides">
              <wp:wrapPolygon edited="0">
                <wp:start x="0" y="0"/>
                <wp:lineTo x="0" y="20836"/>
                <wp:lineTo x="20778" y="20836"/>
                <wp:lineTo x="20778" y="0"/>
                <wp:lineTo x="0" y="0"/>
              </wp:wrapPolygon>
            </wp:wrapTight>
            <wp:docPr id="18"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43" cy="592768"/>
                    </a:xfrm>
                    <a:prstGeom prst="rect">
                      <a:avLst/>
                    </a:prstGeom>
                    <a:ln/>
                  </pic:spPr>
                </pic:pic>
              </a:graphicData>
            </a:graphic>
          </wp:anchor>
        </w:drawing>
      </w:r>
      <w:r>
        <w:rPr>
          <w:noProof/>
        </w:rPr>
        <w:drawing>
          <wp:anchor distT="0" distB="0" distL="114300" distR="114300" simplePos="0" relativeHeight="251669504" behindDoc="1" locked="0" layoutInCell="1" hidden="0" allowOverlap="1">
            <wp:simplePos x="0" y="0"/>
            <wp:positionH relativeFrom="column">
              <wp:posOffset>8642350</wp:posOffset>
            </wp:positionH>
            <wp:positionV relativeFrom="paragraph">
              <wp:posOffset>6350</wp:posOffset>
            </wp:positionV>
            <wp:extent cx="633730" cy="592455"/>
            <wp:effectExtent l="0" t="0" r="0" b="0"/>
            <wp:wrapTight wrapText="bothSides">
              <wp:wrapPolygon edited="0">
                <wp:start x="0" y="0"/>
                <wp:lineTo x="0" y="20836"/>
                <wp:lineTo x="20778" y="20836"/>
                <wp:lineTo x="20778" y="0"/>
                <wp:lineTo x="0" y="0"/>
              </wp:wrapPolygon>
            </wp:wrapTight>
            <wp:docPr id="14" name="image1.jpg" descr="Swain House Primary School"/>
            <wp:cNvGraphicFramePr/>
            <a:graphic xmlns:a="http://schemas.openxmlformats.org/drawingml/2006/main">
              <a:graphicData uri="http://schemas.openxmlformats.org/drawingml/2006/picture">
                <pic:pic xmlns:pic="http://schemas.openxmlformats.org/drawingml/2006/picture">
                  <pic:nvPicPr>
                    <pic:cNvPr id="0" name="image1.jpg" descr="Swain House Primary School"/>
                    <pic:cNvPicPr preferRelativeResize="0"/>
                  </pic:nvPicPr>
                  <pic:blipFill>
                    <a:blip r:embed="rId6"/>
                    <a:srcRect/>
                    <a:stretch>
                      <a:fillRect/>
                    </a:stretch>
                  </pic:blipFill>
                  <pic:spPr>
                    <a:xfrm>
                      <a:off x="0" y="0"/>
                      <a:ext cx="633730" cy="592455"/>
                    </a:xfrm>
                    <a:prstGeom prst="rect">
                      <a:avLst/>
                    </a:prstGeom>
                    <a:ln/>
                  </pic:spPr>
                </pic:pic>
              </a:graphicData>
            </a:graphic>
          </wp:anchor>
        </w:drawing>
      </w:r>
      <w:bookmarkStart w:id="0" w:name="_heading=h.gjdgxs" w:colFirst="0" w:colLast="0"/>
      <w:bookmarkEnd w:id="0"/>
    </w:p>
    <w:p w:rsidR="008D2470" w:rsidRDefault="002C2B33">
      <w:pPr>
        <w:jc w:val="center"/>
        <w:rPr>
          <w:b/>
          <w:sz w:val="28"/>
          <w:szCs w:val="28"/>
        </w:rPr>
      </w:pPr>
      <w:r>
        <w:rPr>
          <w:b/>
          <w:sz w:val="28"/>
          <w:szCs w:val="28"/>
        </w:rPr>
        <w:t>History Progression of Skills</w:t>
      </w:r>
    </w:p>
    <w:p w:rsidR="008D2470" w:rsidRDefault="002C2B33">
      <w:pPr>
        <w:rPr>
          <w:b/>
          <w:sz w:val="28"/>
          <w:szCs w:val="28"/>
        </w:rPr>
      </w:pPr>
      <w:r>
        <w:rPr>
          <w:b/>
          <w:sz w:val="28"/>
          <w:szCs w:val="28"/>
        </w:rPr>
        <w:t>Year 6</w:t>
      </w:r>
    </w:p>
    <w:tbl>
      <w:tblPr>
        <w:tblStyle w:val="a4"/>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8D2470" w:rsidTr="002C2B33">
        <w:tc>
          <w:tcPr>
            <w:tcW w:w="6974" w:type="dxa"/>
            <w:shd w:val="clear" w:color="auto" w:fill="0070C0"/>
          </w:tcPr>
          <w:p w:rsidR="008D2470" w:rsidRPr="002C2B33" w:rsidRDefault="002C2B33">
            <w:pPr>
              <w:rPr>
                <w:b/>
                <w:color w:val="FFFFFF" w:themeColor="background1"/>
                <w:sz w:val="20"/>
                <w:szCs w:val="20"/>
              </w:rPr>
            </w:pPr>
            <w:r w:rsidRPr="002C2B33">
              <w:rPr>
                <w:b/>
                <w:color w:val="FFFFFF" w:themeColor="background1"/>
                <w:sz w:val="20"/>
                <w:szCs w:val="20"/>
              </w:rPr>
              <w:t>Year 6 Areas of Study</w:t>
            </w:r>
          </w:p>
        </w:tc>
        <w:tc>
          <w:tcPr>
            <w:tcW w:w="6974" w:type="dxa"/>
            <w:shd w:val="clear" w:color="auto" w:fill="0070C0"/>
          </w:tcPr>
          <w:p w:rsidR="008D2470" w:rsidRPr="002C2B33" w:rsidRDefault="002C2B33">
            <w:pPr>
              <w:rPr>
                <w:b/>
                <w:color w:val="FFFFFF" w:themeColor="background1"/>
                <w:sz w:val="20"/>
                <w:szCs w:val="20"/>
              </w:rPr>
            </w:pPr>
            <w:r w:rsidRPr="002C2B33">
              <w:rPr>
                <w:b/>
                <w:color w:val="FFFFFF" w:themeColor="background1"/>
                <w:sz w:val="20"/>
                <w:szCs w:val="20"/>
              </w:rPr>
              <w:t>Chronological Understanding</w:t>
            </w:r>
          </w:p>
        </w:tc>
      </w:tr>
      <w:tr w:rsidR="008D2470">
        <w:tc>
          <w:tcPr>
            <w:tcW w:w="6974" w:type="dxa"/>
          </w:tcPr>
          <w:p w:rsidR="008D2470" w:rsidRDefault="002C2B33">
            <w:r>
              <w:t>Ancient Greece – a study of Greek life and achievements and their influence on the western world.</w:t>
            </w:r>
          </w:p>
          <w:p w:rsidR="008D2470" w:rsidRDefault="002C2B33">
            <w:r>
              <w:t>A local history study</w:t>
            </w:r>
          </w:p>
          <w:p w:rsidR="008D2470" w:rsidRDefault="002C2B33">
            <w:r>
              <w:rPr>
                <w:sz w:val="20"/>
                <w:szCs w:val="20"/>
              </w:rPr>
              <w:t>A study of an aspect or theme of British history that extends pupils chronological knowledge beyond 1066</w:t>
            </w:r>
          </w:p>
        </w:tc>
        <w:tc>
          <w:tcPr>
            <w:tcW w:w="6974" w:type="dxa"/>
          </w:tcPr>
          <w:p w:rsidR="008D2470" w:rsidRDefault="002C2B33">
            <w:r>
              <w:t xml:space="preserve">• Order significant events, movements and dates on a timeline. </w:t>
            </w:r>
          </w:p>
          <w:p w:rsidR="008D2470" w:rsidRDefault="002C2B33">
            <w:r>
              <w:t xml:space="preserve">• Identify and compare changes within and across different periods. </w:t>
            </w:r>
          </w:p>
          <w:p w:rsidR="008D2470" w:rsidRDefault="002C2B33">
            <w:pPr>
              <w:rPr>
                <w:b/>
                <w:sz w:val="20"/>
                <w:szCs w:val="20"/>
              </w:rPr>
            </w:pPr>
            <w:r>
              <w:t>• Understand how some historical events occurred concurrently in different locations i.e. Ancient Egypt and Prehistoric Britain.</w:t>
            </w:r>
          </w:p>
        </w:tc>
      </w:tr>
      <w:tr w:rsidR="008D2470" w:rsidTr="002C2B33">
        <w:tc>
          <w:tcPr>
            <w:tcW w:w="6974" w:type="dxa"/>
            <w:shd w:val="clear" w:color="auto" w:fill="0070C0"/>
          </w:tcPr>
          <w:p w:rsidR="008D2470" w:rsidRPr="002C2B33" w:rsidRDefault="002C2B33">
            <w:pPr>
              <w:rPr>
                <w:b/>
                <w:color w:val="FFFFFF" w:themeColor="background1"/>
                <w:sz w:val="20"/>
                <w:szCs w:val="20"/>
              </w:rPr>
            </w:pPr>
            <w:r w:rsidRPr="002C2B33">
              <w:rPr>
                <w:b/>
                <w:color w:val="FFFFFF" w:themeColor="background1"/>
                <w:sz w:val="20"/>
                <w:szCs w:val="20"/>
              </w:rPr>
              <w:t>Knowledge and understanding of events, people and changes in the past.</w:t>
            </w:r>
          </w:p>
        </w:tc>
        <w:tc>
          <w:tcPr>
            <w:tcW w:w="6974" w:type="dxa"/>
            <w:shd w:val="clear" w:color="auto" w:fill="0070C0"/>
          </w:tcPr>
          <w:p w:rsidR="008D2470" w:rsidRPr="002C2B33" w:rsidRDefault="002C2B33">
            <w:pPr>
              <w:rPr>
                <w:b/>
                <w:color w:val="FFFFFF" w:themeColor="background1"/>
                <w:sz w:val="20"/>
                <w:szCs w:val="20"/>
              </w:rPr>
            </w:pPr>
            <w:r w:rsidRPr="002C2B33">
              <w:rPr>
                <w:b/>
                <w:color w:val="FFFFFF" w:themeColor="background1"/>
                <w:sz w:val="20"/>
                <w:szCs w:val="20"/>
              </w:rPr>
              <w:t>Historical Interpretation</w:t>
            </w:r>
          </w:p>
        </w:tc>
      </w:tr>
      <w:tr w:rsidR="008D2470">
        <w:tc>
          <w:tcPr>
            <w:tcW w:w="6974" w:type="dxa"/>
          </w:tcPr>
          <w:p w:rsidR="008D2470" w:rsidRDefault="002C2B33">
            <w:r>
              <w:t>• Choose reliable sources of</w:t>
            </w:r>
            <w:r>
              <w:t xml:space="preserve"> information to find out about the past. </w:t>
            </w:r>
          </w:p>
          <w:p w:rsidR="008D2470" w:rsidRDefault="002C2B33">
            <w:r>
              <w:t xml:space="preserve">• Use evidence to support arguments. </w:t>
            </w:r>
          </w:p>
          <w:p w:rsidR="008D2470" w:rsidRDefault="002C2B33">
            <w:r>
              <w:t>• Describe similarities and differences between some people, events and artefacts studied.</w:t>
            </w:r>
          </w:p>
          <w:p w:rsidR="008D2470" w:rsidRDefault="002C2B33">
            <w:r>
              <w:t xml:space="preserve"> • Describe how some of the things studied from the past affect/influence life today.</w:t>
            </w:r>
          </w:p>
          <w:p w:rsidR="008D2470" w:rsidRDefault="002C2B33">
            <w:r>
              <w:t xml:space="preserve"> • Make links between some of the features of past societies. (E.g. religion, houses, society, technology.) </w:t>
            </w:r>
          </w:p>
          <w:p w:rsidR="008D2470" w:rsidRDefault="002C2B33">
            <w:pPr>
              <w:rPr>
                <w:b/>
                <w:sz w:val="20"/>
                <w:szCs w:val="20"/>
              </w:rPr>
            </w:pPr>
            <w:r>
              <w:t>• Show developing appropriate use of historical terms.</w:t>
            </w:r>
          </w:p>
          <w:p w:rsidR="008D2470" w:rsidRDefault="008D2470">
            <w:pPr>
              <w:rPr>
                <w:b/>
                <w:sz w:val="20"/>
                <w:szCs w:val="20"/>
              </w:rPr>
            </w:pPr>
          </w:p>
        </w:tc>
        <w:tc>
          <w:tcPr>
            <w:tcW w:w="6974" w:type="dxa"/>
          </w:tcPr>
          <w:p w:rsidR="008D2470" w:rsidRDefault="002C2B33">
            <w:r>
              <w:t xml:space="preserve">Evaluate evidence to choose the most reliable forms. </w:t>
            </w:r>
          </w:p>
          <w:p w:rsidR="008D2470" w:rsidRDefault="002C2B33">
            <w:r>
              <w:t xml:space="preserve">• Know that people both in the past </w:t>
            </w:r>
            <w:r>
              <w:t xml:space="preserve">have a point of view and that this can affect interpretation. </w:t>
            </w:r>
          </w:p>
          <w:p w:rsidR="008D2470" w:rsidRDefault="002C2B33">
            <w:pPr>
              <w:rPr>
                <w:b/>
                <w:sz w:val="20"/>
                <w:szCs w:val="20"/>
              </w:rPr>
            </w:pPr>
            <w:r>
              <w:t>• Give clear reasons why there may be different accounts of history, linking this to factual understanding of the past.</w:t>
            </w:r>
          </w:p>
        </w:tc>
        <w:bookmarkStart w:id="1" w:name="_GoBack"/>
        <w:bookmarkEnd w:id="1"/>
      </w:tr>
      <w:tr w:rsidR="008D2470" w:rsidTr="002C2B33">
        <w:tc>
          <w:tcPr>
            <w:tcW w:w="6974" w:type="dxa"/>
            <w:shd w:val="clear" w:color="auto" w:fill="0070C0"/>
          </w:tcPr>
          <w:p w:rsidR="008D2470" w:rsidRPr="002C2B33" w:rsidRDefault="002C2B33">
            <w:pPr>
              <w:rPr>
                <w:b/>
                <w:color w:val="FFFFFF" w:themeColor="background1"/>
                <w:sz w:val="20"/>
                <w:szCs w:val="20"/>
              </w:rPr>
            </w:pPr>
            <w:r w:rsidRPr="002C2B33">
              <w:rPr>
                <w:b/>
                <w:color w:val="FFFFFF" w:themeColor="background1"/>
                <w:sz w:val="20"/>
                <w:szCs w:val="20"/>
              </w:rPr>
              <w:t>Historical Enquiry</w:t>
            </w:r>
          </w:p>
        </w:tc>
        <w:tc>
          <w:tcPr>
            <w:tcW w:w="6974" w:type="dxa"/>
            <w:shd w:val="clear" w:color="auto" w:fill="0070C0"/>
          </w:tcPr>
          <w:p w:rsidR="008D2470" w:rsidRPr="002C2B33" w:rsidRDefault="002C2B33">
            <w:pPr>
              <w:rPr>
                <w:b/>
                <w:color w:val="FFFFFF" w:themeColor="background1"/>
                <w:sz w:val="20"/>
                <w:szCs w:val="20"/>
              </w:rPr>
            </w:pPr>
            <w:r w:rsidRPr="002C2B33">
              <w:rPr>
                <w:b/>
                <w:color w:val="FFFFFF" w:themeColor="background1"/>
                <w:sz w:val="20"/>
                <w:szCs w:val="20"/>
              </w:rPr>
              <w:t>Organisation and Communication</w:t>
            </w:r>
          </w:p>
        </w:tc>
      </w:tr>
      <w:tr w:rsidR="008D2470">
        <w:tc>
          <w:tcPr>
            <w:tcW w:w="6974" w:type="dxa"/>
          </w:tcPr>
          <w:p w:rsidR="008D2470" w:rsidRDefault="002C2B33">
            <w:pPr>
              <w:rPr>
                <w:b/>
                <w:sz w:val="28"/>
                <w:szCs w:val="28"/>
              </w:rPr>
            </w:pPr>
            <w:r>
              <w:t xml:space="preserve">• Understand how our </w:t>
            </w:r>
            <w:r>
              <w:t>knowledge of the past is constructed from a range of sources. • Make confident use of a variety of sources for independent research. • Construct informed responses that involve thoughtful selection and organisation of relevant historical information. • Add</w:t>
            </w:r>
            <w:r>
              <w:t>ress and sometimes devise historically valid questions about change, cause, similarity and difference, and significance.</w:t>
            </w:r>
          </w:p>
        </w:tc>
        <w:tc>
          <w:tcPr>
            <w:tcW w:w="6974" w:type="dxa"/>
          </w:tcPr>
          <w:p w:rsidR="008D2470" w:rsidRDefault="002C2B33">
            <w:r>
              <w:t>Provide an account of a historical event based on more than one source.</w:t>
            </w:r>
          </w:p>
          <w:p w:rsidR="008D2470" w:rsidRDefault="002C2B33">
            <w:pPr>
              <w:rPr>
                <w:b/>
                <w:sz w:val="28"/>
                <w:szCs w:val="28"/>
              </w:rPr>
            </w:pPr>
            <w:r>
              <w:t xml:space="preserve"> • Present findings and communicate knowledge and understanding in different ways e.g. using different genres of writing, drawing, diagrams, data-handling, drama role-play, and storytelling and using ICT.</w:t>
            </w:r>
          </w:p>
        </w:tc>
      </w:tr>
    </w:tbl>
    <w:p w:rsidR="008D2470" w:rsidRDefault="008D2470">
      <w:pPr>
        <w:rPr>
          <w:b/>
          <w:sz w:val="28"/>
          <w:szCs w:val="28"/>
        </w:rPr>
      </w:pPr>
    </w:p>
    <w:sectPr w:rsidR="008D2470">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22D"/>
    <w:multiLevelType w:val="hybridMultilevel"/>
    <w:tmpl w:val="A0F4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E70949"/>
    <w:multiLevelType w:val="multilevel"/>
    <w:tmpl w:val="DF7C5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063A58"/>
    <w:multiLevelType w:val="hybridMultilevel"/>
    <w:tmpl w:val="E096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73609B"/>
    <w:multiLevelType w:val="multilevel"/>
    <w:tmpl w:val="B2526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CA5818"/>
    <w:multiLevelType w:val="multilevel"/>
    <w:tmpl w:val="B3729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70"/>
    <w:rsid w:val="00075AA1"/>
    <w:rsid w:val="002C2B33"/>
    <w:rsid w:val="003D0B68"/>
    <w:rsid w:val="008D2470"/>
    <w:rsid w:val="00A15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8E3F9"/>
  <w15:docId w15:val="{4CFBEC40-C6C4-4C2C-9A33-1B8313CD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2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294B"/>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G2LM/B1mk2hzcE+h8YOMnMPGg==">CgMxLjAyCGguZ2pkZ3hzOAByITE5OWpqSktFSl9mUkEzSHVzZFU5YnAxbmQ1OG9vUFZOWQ==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Doogan</dc:creator>
  <cp:lastModifiedBy>Andrew Doogan</cp:lastModifiedBy>
  <cp:revision>2</cp:revision>
  <dcterms:created xsi:type="dcterms:W3CDTF">2025-03-05T16:57:00Z</dcterms:created>
  <dcterms:modified xsi:type="dcterms:W3CDTF">2025-03-05T16:57:00Z</dcterms:modified>
</cp:coreProperties>
</file>