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68F" w:rsidRPr="006F7D5E" w:rsidRDefault="0077068F" w:rsidP="00206CC0">
      <w:pPr>
        <w:spacing w:before="100" w:beforeAutospacing="1" w:after="100" w:afterAutospacing="1" w:line="240" w:lineRule="auto"/>
        <w:jc w:val="center"/>
        <w:rPr>
          <w:rFonts w:ascii="Letter-join Plus 34" w:eastAsia="Times New Roman" w:hAnsi="Letter-join Plus 34" w:cs="Times New Roman"/>
          <w:b/>
          <w:bCs/>
          <w:color w:val="000000"/>
          <w:sz w:val="40"/>
          <w:szCs w:val="32"/>
          <w:lang w:eastAsia="en-GB"/>
        </w:rPr>
      </w:pPr>
      <w:r w:rsidRPr="006F7D5E">
        <w:rPr>
          <w:rFonts w:ascii="Letter-join Plus 34" w:eastAsia="Times New Roman" w:hAnsi="Letter-join Plus 34" w:cs="Times New Roman"/>
          <w:b/>
          <w:bCs/>
          <w:color w:val="000000"/>
          <w:sz w:val="40"/>
          <w:szCs w:val="32"/>
          <w:lang w:eastAsia="en-GB"/>
        </w:rPr>
        <w:t xml:space="preserve">Alphabet </w:t>
      </w:r>
      <w:r w:rsidR="00206CC0" w:rsidRPr="006F7D5E">
        <w:rPr>
          <w:rFonts w:ascii="Letter-join Plus 34" w:eastAsia="Times New Roman" w:hAnsi="Letter-join Plus 34" w:cs="Times New Roman"/>
          <w:b/>
          <w:bCs/>
          <w:color w:val="000000"/>
          <w:sz w:val="40"/>
          <w:szCs w:val="32"/>
          <w:lang w:eastAsia="en-GB"/>
        </w:rPr>
        <w:t xml:space="preserve">Arc </w:t>
      </w:r>
      <w:r w:rsidRPr="006F7D5E">
        <w:rPr>
          <w:rFonts w:ascii="Letter-join Plus 34" w:eastAsia="Times New Roman" w:hAnsi="Letter-join Plus 34" w:cs="Times New Roman"/>
          <w:b/>
          <w:bCs/>
          <w:color w:val="000000"/>
          <w:sz w:val="40"/>
          <w:szCs w:val="32"/>
          <w:lang w:eastAsia="en-GB"/>
        </w:rPr>
        <w:t>Activities</w:t>
      </w:r>
    </w:p>
    <w:p w:rsidR="0077068F" w:rsidRPr="006F7D5E" w:rsidRDefault="0077068F" w:rsidP="0077068F">
      <w:pPr>
        <w:spacing w:before="100" w:beforeAutospacing="1" w:after="100" w:afterAutospacing="1" w:line="240" w:lineRule="auto"/>
        <w:rPr>
          <w:rFonts w:ascii="Letter-join Plus 34" w:eastAsia="Times New Roman" w:hAnsi="Letter-join Plus 34" w:cs="Times New Roman"/>
          <w:b/>
          <w:sz w:val="28"/>
          <w:szCs w:val="32"/>
          <w:lang w:eastAsia="en-GB"/>
        </w:rPr>
      </w:pPr>
      <w:r w:rsidRPr="006F7D5E">
        <w:rPr>
          <w:rFonts w:ascii="Letter-join Plus 34" w:eastAsia="Times New Roman" w:hAnsi="Letter-join Plus 34" w:cs="Times New Roman"/>
          <w:b/>
          <w:sz w:val="28"/>
          <w:szCs w:val="32"/>
          <w:lang w:eastAsia="en-GB"/>
        </w:rPr>
        <w:t xml:space="preserve">Automatic recognition of letters gives a strong indication of how quickly a </w:t>
      </w:r>
      <w:r w:rsidR="00206CC0" w:rsidRPr="006F7D5E">
        <w:rPr>
          <w:rFonts w:ascii="Letter-join Plus 34" w:eastAsia="Times New Roman" w:hAnsi="Letter-join Plus 34" w:cs="Times New Roman"/>
          <w:b/>
          <w:sz w:val="28"/>
          <w:szCs w:val="32"/>
          <w:lang w:eastAsia="en-GB"/>
        </w:rPr>
        <w:t>child</w:t>
      </w:r>
      <w:r w:rsidRPr="006F7D5E">
        <w:rPr>
          <w:rFonts w:ascii="Letter-join Plus 34" w:eastAsia="Times New Roman" w:hAnsi="Letter-join Plus 34" w:cs="Times New Roman"/>
          <w:b/>
          <w:sz w:val="28"/>
          <w:szCs w:val="32"/>
          <w:lang w:eastAsia="en-GB"/>
        </w:rPr>
        <w:t xml:space="preserve"> will be able to learn the sounds of letters and ultimately read and spell. For </w:t>
      </w:r>
      <w:r w:rsidR="00206CC0" w:rsidRPr="006F7D5E">
        <w:rPr>
          <w:rFonts w:ascii="Letter-join Plus 34" w:eastAsia="Times New Roman" w:hAnsi="Letter-join Plus 34" w:cs="Times New Roman"/>
          <w:b/>
          <w:sz w:val="28"/>
          <w:szCs w:val="32"/>
          <w:lang w:eastAsia="en-GB"/>
        </w:rPr>
        <w:t>children</w:t>
      </w:r>
      <w:r w:rsidRPr="006F7D5E">
        <w:rPr>
          <w:rFonts w:ascii="Letter-join Plus 34" w:eastAsia="Times New Roman" w:hAnsi="Letter-join Plus 34" w:cs="Times New Roman"/>
          <w:b/>
          <w:sz w:val="28"/>
          <w:szCs w:val="32"/>
          <w:lang w:eastAsia="en-GB"/>
        </w:rPr>
        <w:t xml:space="preserve"> who have not yet attained instan</w:t>
      </w:r>
      <w:r w:rsidR="00206CC0" w:rsidRPr="006F7D5E">
        <w:rPr>
          <w:rFonts w:ascii="Letter-join Plus 34" w:eastAsia="Times New Roman" w:hAnsi="Letter-join Plus 34" w:cs="Times New Roman"/>
          <w:b/>
          <w:sz w:val="28"/>
          <w:szCs w:val="32"/>
          <w:lang w:eastAsia="en-GB"/>
        </w:rPr>
        <w:t>t letter recognition and letter/</w:t>
      </w:r>
      <w:r w:rsidRPr="006F7D5E">
        <w:rPr>
          <w:rFonts w:ascii="Letter-join Plus 34" w:eastAsia="Times New Roman" w:hAnsi="Letter-join Plus 34" w:cs="Times New Roman"/>
          <w:b/>
          <w:sz w:val="28"/>
          <w:szCs w:val="32"/>
          <w:lang w:eastAsia="en-GB"/>
        </w:rPr>
        <w:t>sound correspondence</w:t>
      </w:r>
      <w:r w:rsidRPr="006F7D5E">
        <w:rPr>
          <w:rFonts w:ascii="Calibri" w:eastAsia="Times New Roman" w:hAnsi="Calibri" w:cs="Calibri"/>
          <w:b/>
          <w:sz w:val="28"/>
          <w:szCs w:val="32"/>
          <w:lang w:eastAsia="en-GB"/>
        </w:rPr>
        <w:t> </w:t>
      </w:r>
      <w:r w:rsidR="00206CC0" w:rsidRPr="006F7D5E">
        <w:rPr>
          <w:rFonts w:ascii="Letter-join Plus 34" w:eastAsia="Times New Roman" w:hAnsi="Letter-join Plus 34" w:cs="Times New Roman"/>
          <w:b/>
          <w:sz w:val="28"/>
          <w:szCs w:val="32"/>
          <w:lang w:eastAsia="en-GB"/>
        </w:rPr>
        <w:t xml:space="preserve">regular </w:t>
      </w:r>
      <w:r w:rsidRPr="006F7D5E">
        <w:rPr>
          <w:rFonts w:ascii="Letter-join Plus 34" w:eastAsia="Times New Roman" w:hAnsi="Letter-join Plus 34" w:cs="Times New Roman"/>
          <w:b/>
          <w:sz w:val="28"/>
          <w:szCs w:val="32"/>
          <w:lang w:eastAsia="en-GB"/>
        </w:rPr>
        <w:t xml:space="preserve">Alphabet </w:t>
      </w:r>
      <w:r w:rsidR="00206CC0" w:rsidRPr="006F7D5E">
        <w:rPr>
          <w:rFonts w:ascii="Letter-join Plus 34" w:eastAsia="Times New Roman" w:hAnsi="Letter-join Plus 34" w:cs="Times New Roman"/>
          <w:b/>
          <w:sz w:val="28"/>
          <w:szCs w:val="32"/>
          <w:lang w:eastAsia="en-GB"/>
        </w:rPr>
        <w:t xml:space="preserve">Arc </w:t>
      </w:r>
      <w:r w:rsidRPr="006F7D5E">
        <w:rPr>
          <w:rFonts w:ascii="Letter-join Plus 34" w:eastAsia="Times New Roman" w:hAnsi="Letter-join Plus 34" w:cs="Times New Roman"/>
          <w:b/>
          <w:sz w:val="28"/>
          <w:szCs w:val="32"/>
          <w:lang w:eastAsia="en-GB"/>
        </w:rPr>
        <w:t xml:space="preserve">Activities </w:t>
      </w:r>
      <w:r w:rsidR="00206CC0" w:rsidRPr="006F7D5E">
        <w:rPr>
          <w:rFonts w:ascii="Letter-join Plus 34" w:eastAsia="Times New Roman" w:hAnsi="Letter-join Plus 34" w:cs="Times New Roman"/>
          <w:b/>
          <w:sz w:val="28"/>
          <w:szCs w:val="32"/>
          <w:lang w:eastAsia="en-GB"/>
        </w:rPr>
        <w:t>are</w:t>
      </w:r>
      <w:r w:rsidRPr="006F7D5E">
        <w:rPr>
          <w:rFonts w:ascii="Letter-join Plus 34" w:eastAsia="Times New Roman" w:hAnsi="Letter-join Plus 34" w:cs="Times New Roman"/>
          <w:b/>
          <w:sz w:val="28"/>
          <w:szCs w:val="32"/>
          <w:lang w:eastAsia="en-GB"/>
        </w:rPr>
        <w:t xml:space="preserve"> recommended.</w:t>
      </w:r>
    </w:p>
    <w:p w:rsidR="0077068F" w:rsidRPr="006F7D5E" w:rsidRDefault="0077068F" w:rsidP="0077068F">
      <w:pPr>
        <w:spacing w:before="100" w:beforeAutospacing="1" w:after="100" w:afterAutospacing="1" w:line="240" w:lineRule="auto"/>
        <w:rPr>
          <w:rFonts w:ascii="Letter-join Plus 34" w:eastAsia="Times New Roman" w:hAnsi="Letter-join Plus 34" w:cs="Times New Roman"/>
          <w:b/>
          <w:sz w:val="28"/>
          <w:szCs w:val="32"/>
          <w:lang w:eastAsia="en-GB"/>
        </w:rPr>
      </w:pPr>
      <w:r w:rsidRPr="006F7D5E">
        <w:rPr>
          <w:rFonts w:ascii="Letter-join Plus 34" w:eastAsia="Times New Roman" w:hAnsi="Letter-join Plus 34" w:cs="Times New Roman"/>
          <w:b/>
          <w:sz w:val="28"/>
          <w:szCs w:val="32"/>
          <w:lang w:eastAsia="en-GB"/>
        </w:rPr>
        <w:t>The following activities work on instant letter recognition, the sounds of the letters, the application of sounds to letters for reading and spelling, the alphabet as a sequencing tool, and dictionary use. The activities can be done with capital or lower case letters and mats unless otherwise indicated.</w:t>
      </w:r>
    </w:p>
    <w:p w:rsidR="0077068F" w:rsidRPr="00206CC0" w:rsidRDefault="0077068F" w:rsidP="0077068F">
      <w:pPr>
        <w:spacing w:before="100" w:beforeAutospacing="1" w:after="100" w:afterAutospacing="1" w:line="240" w:lineRule="auto"/>
        <w:rPr>
          <w:rFonts w:ascii="Letter-join Plus 34" w:eastAsia="Times New Roman" w:hAnsi="Letter-join Plus 34" w:cs="Times New Roman"/>
          <w:b/>
          <w:bCs/>
          <w:color w:val="000000"/>
          <w:sz w:val="32"/>
          <w:szCs w:val="32"/>
          <w:u w:val="single"/>
          <w:lang w:eastAsia="en-GB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66"/>
      </w:tblGrid>
      <w:tr w:rsidR="0077068F" w:rsidRPr="00206CC0" w:rsidTr="0077068F">
        <w:trPr>
          <w:tblCellSpacing w:w="0" w:type="dxa"/>
        </w:trPr>
        <w:tc>
          <w:tcPr>
            <w:tcW w:w="0" w:type="auto"/>
            <w:vAlign w:val="center"/>
            <w:hideMark/>
          </w:tcPr>
          <w:p w:rsidR="0077068F" w:rsidRPr="00206CC0" w:rsidRDefault="0077068F" w:rsidP="00206CC0">
            <w:pPr>
              <w:spacing w:before="100" w:beforeAutospacing="1" w:after="100" w:afterAutospacing="1" w:line="240" w:lineRule="auto"/>
              <w:jc w:val="center"/>
              <w:rPr>
                <w:rFonts w:ascii="Letter-join Plus 34" w:eastAsia="Times New Roman" w:hAnsi="Letter-join Plus 34" w:cs="Times New Roman"/>
                <w:color w:val="000000"/>
                <w:sz w:val="32"/>
                <w:szCs w:val="32"/>
                <w:lang w:eastAsia="en-GB"/>
              </w:rPr>
            </w:pPr>
            <w:r w:rsidRPr="00206CC0">
              <w:rPr>
                <w:rFonts w:ascii="Letter-join Plus 34" w:eastAsia="Times New Roman" w:hAnsi="Letter-join Plus 34" w:cs="Times New Roman"/>
                <w:b/>
                <w:bCs/>
                <w:color w:val="000000"/>
                <w:sz w:val="32"/>
                <w:szCs w:val="32"/>
                <w:lang w:eastAsia="en-GB"/>
              </w:rPr>
              <w:br/>
              <w:t>1. Name Those Letters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463"/>
              <w:gridCol w:w="9003"/>
            </w:tblGrid>
            <w:tr w:rsidR="0077068F" w:rsidRPr="00206CC0">
              <w:trPr>
                <w:tblCellSpacing w:w="7" w:type="dxa"/>
                <w:jc w:val="center"/>
              </w:trPr>
              <w:tc>
                <w:tcPr>
                  <w:tcW w:w="0" w:type="auto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  <w:t>Objective: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Instant letter recognition</w:t>
                  </w:r>
                  <w:r w:rsidRPr="00206CC0">
                    <w:rPr>
                      <w:rFonts w:ascii="Calibri" w:eastAsia="Times New Roman" w:hAnsi="Calibri" w:cs="Calibri"/>
                      <w:sz w:val="32"/>
                      <w:szCs w:val="32"/>
                      <w:lang w:eastAsia="en-GB"/>
                    </w:rPr>
                    <w:t> 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br/>
                    <w:t>Alphabet as a sequencing tool.</w:t>
                  </w:r>
                </w:p>
              </w:tc>
            </w:tr>
            <w:tr w:rsidR="0077068F" w:rsidRPr="00206CC0">
              <w:trPr>
                <w:tblCellSpacing w:w="7" w:type="dxa"/>
                <w:jc w:val="center"/>
              </w:trPr>
              <w:tc>
                <w:tcPr>
                  <w:tcW w:w="0" w:type="auto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  <w:t>Materials: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Alphabet mat</w:t>
                  </w:r>
                </w:p>
              </w:tc>
            </w:tr>
            <w:tr w:rsidR="0077068F" w:rsidRPr="00206CC0">
              <w:trPr>
                <w:tblCellSpacing w:w="7" w:type="dxa"/>
                <w:jc w:val="center"/>
              </w:trPr>
              <w:tc>
                <w:tcPr>
                  <w:tcW w:w="0" w:type="auto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  <w:t>Activity: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068F" w:rsidRPr="00206CC0" w:rsidRDefault="00206CC0" w:rsidP="00206CC0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</w:pPr>
                  <w:r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Child</w:t>
                  </w:r>
                  <w:r w:rsidR="0077068F"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places the</w:t>
                  </w:r>
                  <w:r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ir</w:t>
                  </w:r>
                  <w:r w:rsidR="0077068F"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finger on A on the arc and echoes the letters after the </w:t>
                  </w:r>
                  <w:r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adult</w:t>
                  </w:r>
                  <w:r w:rsidR="0077068F"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as s/he points to each letter. </w:t>
                  </w:r>
                </w:p>
              </w:tc>
            </w:tr>
          </w:tbl>
          <w:p w:rsidR="0077068F" w:rsidRPr="00206CC0" w:rsidRDefault="0077068F" w:rsidP="0077068F">
            <w:pPr>
              <w:spacing w:after="0" w:line="240" w:lineRule="auto"/>
              <w:jc w:val="center"/>
              <w:rPr>
                <w:rFonts w:ascii="Letter-join Plus 34" w:eastAsia="Times New Roman" w:hAnsi="Letter-join Plus 34" w:cs="Times New Roman"/>
                <w:color w:val="000000"/>
                <w:sz w:val="32"/>
                <w:szCs w:val="32"/>
                <w:lang w:eastAsia="en-GB"/>
              </w:rPr>
            </w:pPr>
          </w:p>
          <w:p w:rsidR="0077068F" w:rsidRPr="00206CC0" w:rsidRDefault="00206CC0" w:rsidP="0077068F">
            <w:pPr>
              <w:spacing w:before="100" w:beforeAutospacing="1" w:after="100" w:afterAutospacing="1" w:line="240" w:lineRule="auto"/>
              <w:jc w:val="center"/>
              <w:rPr>
                <w:rFonts w:ascii="Letter-join Plus 34" w:eastAsia="Times New Roman" w:hAnsi="Letter-join Plus 34" w:cs="Times New Roman"/>
                <w:color w:val="000000"/>
                <w:sz w:val="32"/>
                <w:szCs w:val="32"/>
                <w:lang w:eastAsia="en-GB"/>
              </w:rPr>
            </w:pPr>
            <w:r>
              <w:rPr>
                <w:rFonts w:ascii="Letter-join Plus 34" w:eastAsia="Times New Roman" w:hAnsi="Letter-join Plus 34" w:cs="Times New Roman"/>
                <w:b/>
                <w:bCs/>
                <w:color w:val="000000"/>
                <w:sz w:val="32"/>
                <w:szCs w:val="32"/>
                <w:lang w:eastAsia="en-GB"/>
              </w:rPr>
              <w:br/>
              <w:t>2</w:t>
            </w:r>
            <w:r w:rsidR="0077068F" w:rsidRPr="00206CC0">
              <w:rPr>
                <w:rFonts w:ascii="Letter-join Plus 34" w:eastAsia="Times New Roman" w:hAnsi="Letter-join Plus 34" w:cs="Times New Roman"/>
                <w:b/>
                <w:bCs/>
                <w:color w:val="000000"/>
                <w:sz w:val="32"/>
                <w:szCs w:val="32"/>
                <w:lang w:eastAsia="en-GB"/>
              </w:rPr>
              <w:t>. Chugging Choo-</w:t>
            </w:r>
            <w:proofErr w:type="spellStart"/>
            <w:r w:rsidR="0077068F" w:rsidRPr="00206CC0">
              <w:rPr>
                <w:rFonts w:ascii="Letter-join Plus 34" w:eastAsia="Times New Roman" w:hAnsi="Letter-join Plus 34" w:cs="Times New Roman"/>
                <w:b/>
                <w:bCs/>
                <w:color w:val="000000"/>
                <w:sz w:val="32"/>
                <w:szCs w:val="32"/>
                <w:lang w:eastAsia="en-GB"/>
              </w:rPr>
              <w:t>choo</w:t>
            </w:r>
            <w:proofErr w:type="spellEnd"/>
            <w:r w:rsidR="0077068F" w:rsidRPr="00206CC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  <w:t> 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463"/>
              <w:gridCol w:w="9003"/>
            </w:tblGrid>
            <w:tr w:rsidR="0077068F" w:rsidRPr="00206CC0">
              <w:trPr>
                <w:tblCellSpacing w:w="7" w:type="dxa"/>
                <w:jc w:val="center"/>
              </w:trPr>
              <w:tc>
                <w:tcPr>
                  <w:tcW w:w="0" w:type="auto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  <w:t>Objective: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Instant letter recognition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br/>
                    <w:t>Alphabet as a sequencing tool</w:t>
                  </w:r>
                </w:p>
              </w:tc>
            </w:tr>
            <w:tr w:rsidR="0077068F" w:rsidRPr="00206CC0">
              <w:trPr>
                <w:tblCellSpacing w:w="7" w:type="dxa"/>
                <w:jc w:val="center"/>
              </w:trPr>
              <w:tc>
                <w:tcPr>
                  <w:tcW w:w="0" w:type="auto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  <w:t>Materials: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Alphabet mat</w:t>
                  </w:r>
                </w:p>
              </w:tc>
            </w:tr>
            <w:tr w:rsidR="0077068F" w:rsidRPr="00206CC0">
              <w:trPr>
                <w:tblCellSpacing w:w="7" w:type="dxa"/>
                <w:jc w:val="center"/>
              </w:trPr>
              <w:tc>
                <w:tcPr>
                  <w:tcW w:w="0" w:type="auto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  <w:lastRenderedPageBreak/>
                    <w:t>Activity: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068F" w:rsidRPr="00206CC0" w:rsidRDefault="00206CC0" w:rsidP="00206CC0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</w:pPr>
                  <w:r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Child</w:t>
                  </w:r>
                  <w:r w:rsidR="0077068F"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places </w:t>
                  </w:r>
                  <w:r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their </w:t>
                  </w:r>
                  <w:r w:rsidR="0077068F"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finger on A on the arc of the mat and echoes the letters after the </w:t>
                  </w:r>
                  <w:r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adult</w:t>
                  </w:r>
                  <w:r w:rsidR="0077068F"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while pointing to each letter. Ask </w:t>
                  </w:r>
                  <w:r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child</w:t>
                  </w:r>
                  <w:r w:rsidR="0077068F"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to place the pointer finger on Z and put his/her engine in reverse. </w:t>
                  </w:r>
                  <w:r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Child</w:t>
                  </w:r>
                  <w:r w:rsidR="0077068F"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touches and names the letters starting with Z and going backwards to A. </w:t>
                  </w:r>
                </w:p>
              </w:tc>
            </w:tr>
          </w:tbl>
          <w:p w:rsidR="0077068F" w:rsidRPr="00206CC0" w:rsidRDefault="00206CC0" w:rsidP="0077068F">
            <w:pPr>
              <w:spacing w:before="100" w:beforeAutospacing="1" w:after="100" w:afterAutospacing="1" w:line="240" w:lineRule="auto"/>
              <w:jc w:val="center"/>
              <w:rPr>
                <w:rFonts w:ascii="Letter-join Plus 34" w:eastAsia="Times New Roman" w:hAnsi="Letter-join Plus 34" w:cs="Times New Roman"/>
                <w:color w:val="000000"/>
                <w:sz w:val="32"/>
                <w:szCs w:val="32"/>
                <w:lang w:eastAsia="en-GB"/>
              </w:rPr>
            </w:pPr>
            <w:r>
              <w:rPr>
                <w:rFonts w:ascii="Letter-join Plus 34" w:eastAsia="Times New Roman" w:hAnsi="Letter-join Plus 34" w:cs="Times New Roman"/>
                <w:b/>
                <w:bCs/>
                <w:color w:val="000000"/>
                <w:sz w:val="32"/>
                <w:szCs w:val="32"/>
                <w:lang w:eastAsia="en-GB"/>
              </w:rPr>
              <w:br/>
              <w:t>3</w:t>
            </w:r>
            <w:r w:rsidR="0077068F" w:rsidRPr="00206CC0">
              <w:rPr>
                <w:rFonts w:ascii="Letter-join Plus 34" w:eastAsia="Times New Roman" w:hAnsi="Letter-join Plus 34" w:cs="Times New Roman"/>
                <w:b/>
                <w:bCs/>
                <w:color w:val="000000"/>
                <w:sz w:val="32"/>
                <w:szCs w:val="32"/>
                <w:lang w:eastAsia="en-GB"/>
              </w:rPr>
              <w:t>. Run-away Train</w:t>
            </w:r>
            <w:r w:rsidR="0077068F" w:rsidRPr="00206CC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  <w:t> 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463"/>
              <w:gridCol w:w="9003"/>
            </w:tblGrid>
            <w:tr w:rsidR="0077068F" w:rsidRPr="00206CC0">
              <w:trPr>
                <w:tblCellSpacing w:w="7" w:type="dxa"/>
                <w:jc w:val="center"/>
              </w:trPr>
              <w:tc>
                <w:tcPr>
                  <w:tcW w:w="0" w:type="auto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  <w:t>Objective: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Instant letter recognition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br/>
                    <w:t>Alphabet as a sequencing tool</w:t>
                  </w:r>
                </w:p>
              </w:tc>
            </w:tr>
            <w:tr w:rsidR="0077068F" w:rsidRPr="00206CC0">
              <w:trPr>
                <w:tblCellSpacing w:w="7" w:type="dxa"/>
                <w:jc w:val="center"/>
              </w:trPr>
              <w:tc>
                <w:tcPr>
                  <w:tcW w:w="0" w:type="auto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  <w:t>Materials: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Alphabet mat</w:t>
                  </w:r>
                </w:p>
              </w:tc>
            </w:tr>
            <w:tr w:rsidR="0077068F" w:rsidRPr="00206CC0">
              <w:trPr>
                <w:tblCellSpacing w:w="7" w:type="dxa"/>
                <w:jc w:val="center"/>
              </w:trPr>
              <w:tc>
                <w:tcPr>
                  <w:tcW w:w="0" w:type="auto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  <w:t>Activity: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068F" w:rsidRPr="00206CC0" w:rsidRDefault="00206CC0" w:rsidP="00206CC0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</w:pPr>
                  <w:r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Child places their </w:t>
                  </w:r>
                  <w:r w:rsidR="0077068F"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finger of his/her writing hand on A. </w:t>
                  </w:r>
                  <w:r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Child</w:t>
                  </w:r>
                  <w:r w:rsidR="0077068F"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points to each letter while naming the letter. To prevent having a “run-away-train,” hold up a stop sign or say, “stop” during the activity. The </w:t>
                  </w:r>
                  <w:r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child</w:t>
                  </w:r>
                  <w:r w:rsidR="0077068F"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stops and then starts again touching and naming when the </w:t>
                  </w:r>
                  <w:r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adult says, “G</w:t>
                  </w:r>
                  <w:r w:rsidR="0077068F"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o” or lowers the STOP sign.</w:t>
                  </w:r>
                </w:p>
              </w:tc>
            </w:tr>
          </w:tbl>
          <w:p w:rsidR="0077068F" w:rsidRPr="00206CC0" w:rsidRDefault="00206CC0" w:rsidP="0077068F">
            <w:pPr>
              <w:spacing w:before="100" w:beforeAutospacing="1" w:after="100" w:afterAutospacing="1" w:line="240" w:lineRule="auto"/>
              <w:jc w:val="center"/>
              <w:rPr>
                <w:rFonts w:ascii="Letter-join Plus 34" w:eastAsia="Times New Roman" w:hAnsi="Letter-join Plus 34" w:cs="Times New Roman"/>
                <w:color w:val="000000"/>
                <w:sz w:val="32"/>
                <w:szCs w:val="32"/>
                <w:lang w:eastAsia="en-GB"/>
              </w:rPr>
            </w:pPr>
            <w:r>
              <w:rPr>
                <w:rFonts w:ascii="Letter-join Plus 34" w:eastAsia="Times New Roman" w:hAnsi="Letter-join Plus 34" w:cs="Times New Roman"/>
                <w:b/>
                <w:bCs/>
                <w:color w:val="000000"/>
                <w:sz w:val="32"/>
                <w:szCs w:val="32"/>
                <w:lang w:eastAsia="en-GB"/>
              </w:rPr>
              <w:br/>
              <w:t>4</w:t>
            </w:r>
            <w:r w:rsidR="0077068F" w:rsidRPr="00206CC0">
              <w:rPr>
                <w:rFonts w:ascii="Letter-join Plus 34" w:eastAsia="Times New Roman" w:hAnsi="Letter-join Plus 34" w:cs="Times New Roman"/>
                <w:b/>
                <w:bCs/>
                <w:color w:val="000000"/>
                <w:sz w:val="32"/>
                <w:szCs w:val="32"/>
                <w:lang w:eastAsia="en-GB"/>
              </w:rPr>
              <w:t>. Show Me</w:t>
            </w:r>
            <w:r w:rsidR="0077068F" w:rsidRPr="00206CC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  <w:t> 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463"/>
              <w:gridCol w:w="9003"/>
            </w:tblGrid>
            <w:tr w:rsidR="0077068F" w:rsidRPr="00206CC0">
              <w:trPr>
                <w:tblCellSpacing w:w="7" w:type="dxa"/>
                <w:jc w:val="center"/>
              </w:trPr>
              <w:tc>
                <w:tcPr>
                  <w:tcW w:w="0" w:type="auto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  <w:t>Objective: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Instant letter recognition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br/>
                    <w:t>Alphabet as a sequencing tool</w:t>
                  </w:r>
                </w:p>
              </w:tc>
            </w:tr>
            <w:tr w:rsidR="0077068F" w:rsidRPr="00206CC0">
              <w:trPr>
                <w:tblCellSpacing w:w="7" w:type="dxa"/>
                <w:jc w:val="center"/>
              </w:trPr>
              <w:tc>
                <w:tcPr>
                  <w:tcW w:w="0" w:type="auto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  <w:t>Materials: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Alphabet mat</w:t>
                  </w:r>
                </w:p>
              </w:tc>
            </w:tr>
            <w:tr w:rsidR="0077068F" w:rsidRPr="00206CC0">
              <w:trPr>
                <w:tblCellSpacing w:w="7" w:type="dxa"/>
                <w:jc w:val="center"/>
              </w:trPr>
              <w:tc>
                <w:tcPr>
                  <w:tcW w:w="0" w:type="auto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  <w:t>Activity: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068F" w:rsidRPr="00206CC0" w:rsidRDefault="00206CC0" w:rsidP="00206CC0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</w:pPr>
                  <w:r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Child</w:t>
                  </w:r>
                  <w:r w:rsidR="0077068F"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places the writing finger on A on the arc on the mat and echoes the letters after the teacher as s/he points to each letter. Ask </w:t>
                  </w:r>
                  <w:r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child</w:t>
                  </w:r>
                  <w:r w:rsidR="0077068F"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to “Show Me a</w:t>
                  </w:r>
                  <w:r w:rsidR="006F7D5E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___</w:t>
                  </w:r>
                  <w:r w:rsidR="0077068F"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.” Repeat with 5-7 letters. Go as quickly or slowly as the </w:t>
                  </w:r>
                  <w:r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child needs to go. </w:t>
                  </w:r>
                </w:p>
              </w:tc>
            </w:tr>
          </w:tbl>
          <w:p w:rsidR="0077068F" w:rsidRPr="00206CC0" w:rsidRDefault="00206CC0" w:rsidP="0077068F">
            <w:pPr>
              <w:spacing w:before="100" w:beforeAutospacing="1" w:after="100" w:afterAutospacing="1" w:line="240" w:lineRule="auto"/>
              <w:jc w:val="center"/>
              <w:rPr>
                <w:rFonts w:ascii="Letter-join Plus 34" w:eastAsia="Times New Roman" w:hAnsi="Letter-join Plus 34" w:cs="Times New Roman"/>
                <w:color w:val="000000"/>
                <w:sz w:val="32"/>
                <w:szCs w:val="32"/>
                <w:lang w:eastAsia="en-GB"/>
              </w:rPr>
            </w:pPr>
            <w:r>
              <w:rPr>
                <w:rFonts w:ascii="Letter-join Plus 34" w:eastAsia="Times New Roman" w:hAnsi="Letter-join Plus 34" w:cs="Times New Roman"/>
                <w:b/>
                <w:bCs/>
                <w:color w:val="000000"/>
                <w:sz w:val="32"/>
                <w:szCs w:val="32"/>
                <w:lang w:eastAsia="en-GB"/>
              </w:rPr>
              <w:br/>
              <w:t>5</w:t>
            </w:r>
            <w:r w:rsidR="0077068F" w:rsidRPr="00206CC0">
              <w:rPr>
                <w:rFonts w:ascii="Letter-join Plus 34" w:eastAsia="Times New Roman" w:hAnsi="Letter-join Plus 34" w:cs="Times New Roman"/>
                <w:b/>
                <w:bCs/>
                <w:color w:val="000000"/>
                <w:sz w:val="32"/>
                <w:szCs w:val="32"/>
                <w:lang w:eastAsia="en-GB"/>
              </w:rPr>
              <w:t xml:space="preserve">. </w:t>
            </w:r>
            <w:proofErr w:type="spellStart"/>
            <w:r w:rsidR="0077068F" w:rsidRPr="00206CC0">
              <w:rPr>
                <w:rFonts w:ascii="Letter-join Plus 34" w:eastAsia="Times New Roman" w:hAnsi="Letter-join Plus 34" w:cs="Times New Roman"/>
                <w:b/>
                <w:bCs/>
                <w:color w:val="000000"/>
                <w:sz w:val="32"/>
                <w:szCs w:val="32"/>
                <w:lang w:eastAsia="en-GB"/>
              </w:rPr>
              <w:t>Pinky</w:t>
            </w:r>
            <w:proofErr w:type="spellEnd"/>
            <w:r w:rsidR="0077068F" w:rsidRPr="00206CC0">
              <w:rPr>
                <w:rFonts w:ascii="Letter-join Plus 34" w:eastAsia="Times New Roman" w:hAnsi="Letter-join Plus 34" w:cs="Times New Roman"/>
                <w:b/>
                <w:bCs/>
                <w:color w:val="000000"/>
                <w:sz w:val="32"/>
                <w:szCs w:val="32"/>
                <w:lang w:eastAsia="en-GB"/>
              </w:rPr>
              <w:t xml:space="preserve"> Point:</w:t>
            </w:r>
            <w:r w:rsidR="0077068F" w:rsidRPr="00206CC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  <w:t> 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463"/>
              <w:gridCol w:w="9003"/>
            </w:tblGrid>
            <w:tr w:rsidR="0077068F" w:rsidRPr="00206CC0">
              <w:trPr>
                <w:tblCellSpacing w:w="7" w:type="dxa"/>
                <w:jc w:val="center"/>
              </w:trPr>
              <w:tc>
                <w:tcPr>
                  <w:tcW w:w="0" w:type="auto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  <w:t>Objective: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Instant letter recognition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br/>
                    <w:t>Alphabet as a sequencing tool</w:t>
                  </w:r>
                </w:p>
              </w:tc>
            </w:tr>
            <w:tr w:rsidR="0077068F" w:rsidRPr="00206CC0">
              <w:trPr>
                <w:tblCellSpacing w:w="7" w:type="dxa"/>
                <w:jc w:val="center"/>
              </w:trPr>
              <w:tc>
                <w:tcPr>
                  <w:tcW w:w="0" w:type="auto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  <w:t>Materials: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Alphabet mat</w:t>
                  </w:r>
                </w:p>
              </w:tc>
            </w:tr>
            <w:tr w:rsidR="0077068F" w:rsidRPr="00206CC0">
              <w:trPr>
                <w:tblCellSpacing w:w="7" w:type="dxa"/>
                <w:jc w:val="center"/>
              </w:trPr>
              <w:tc>
                <w:tcPr>
                  <w:tcW w:w="0" w:type="auto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  <w:t>Activity: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068F" w:rsidRPr="00206CC0" w:rsidRDefault="0077068F" w:rsidP="00206CC0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Using the </w:t>
                  </w:r>
                  <w:proofErr w:type="spellStart"/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pinky</w:t>
                  </w:r>
                  <w:proofErr w:type="spellEnd"/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finger of the writing hand, </w:t>
                  </w:r>
                  <w:r w:rsid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the child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points</w:t>
                  </w:r>
                  <w:r w:rsid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to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and names the letters of the alphabet. The rules are same as Simon Says. </w:t>
                  </w:r>
                  <w:r w:rsid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The child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only move</w:t>
                  </w:r>
                  <w:r w:rsid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s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to a new letter if the </w:t>
                  </w:r>
                  <w:r w:rsid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adult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says, “</w:t>
                  </w:r>
                  <w:proofErr w:type="spellStart"/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Pinky</w:t>
                  </w:r>
                  <w:proofErr w:type="spellEnd"/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point.” If s/he moves and the </w:t>
                  </w:r>
                  <w:r w:rsid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adult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did not say, “</w:t>
                  </w:r>
                  <w:proofErr w:type="spellStart"/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Pinky</w:t>
                  </w:r>
                  <w:proofErr w:type="spellEnd"/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point”, the </w:t>
                  </w:r>
                  <w:r w:rsid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child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is out. Ex. </w:t>
                  </w:r>
                  <w:proofErr w:type="spellStart"/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Pinky</w:t>
                  </w:r>
                  <w:proofErr w:type="spellEnd"/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point to a. (The </w:t>
                  </w:r>
                  <w:r w:rsid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child/children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move pinkies to a.) Point to g. (The </w:t>
                  </w:r>
                  <w:r w:rsid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child/children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don’t move their pinkies because </w:t>
                  </w:r>
                  <w:proofErr w:type="spellStart"/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Pinky</w:t>
                  </w:r>
                  <w:proofErr w:type="spellEnd"/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did not say to move.)</w:t>
                  </w:r>
                </w:p>
              </w:tc>
            </w:tr>
          </w:tbl>
          <w:p w:rsidR="0077068F" w:rsidRPr="00206CC0" w:rsidRDefault="0077068F" w:rsidP="0077068F">
            <w:pPr>
              <w:spacing w:after="0" w:line="240" w:lineRule="auto"/>
              <w:jc w:val="center"/>
              <w:rPr>
                <w:rFonts w:ascii="Letter-join Plus 34" w:eastAsia="Times New Roman" w:hAnsi="Letter-join Plus 34" w:cs="Times New Roman"/>
                <w:color w:val="000000"/>
                <w:sz w:val="32"/>
                <w:szCs w:val="32"/>
                <w:lang w:eastAsia="en-GB"/>
              </w:rPr>
            </w:pPr>
          </w:p>
          <w:p w:rsidR="0077068F" w:rsidRPr="00206CC0" w:rsidRDefault="00206CC0" w:rsidP="0077068F">
            <w:pPr>
              <w:spacing w:before="100" w:beforeAutospacing="1" w:after="100" w:afterAutospacing="1" w:line="240" w:lineRule="auto"/>
              <w:jc w:val="center"/>
              <w:rPr>
                <w:rFonts w:ascii="Letter-join Plus 34" w:eastAsia="Times New Roman" w:hAnsi="Letter-join Plus 34" w:cs="Times New Roman"/>
                <w:color w:val="000000"/>
                <w:sz w:val="32"/>
                <w:szCs w:val="32"/>
                <w:lang w:eastAsia="en-GB"/>
              </w:rPr>
            </w:pPr>
            <w:r>
              <w:rPr>
                <w:rFonts w:ascii="Letter-join Plus 34" w:eastAsia="Times New Roman" w:hAnsi="Letter-join Plus 34" w:cs="Times New Roman"/>
                <w:b/>
                <w:bCs/>
                <w:color w:val="000000"/>
                <w:sz w:val="32"/>
                <w:szCs w:val="32"/>
                <w:lang w:eastAsia="en-GB"/>
              </w:rPr>
              <w:br/>
              <w:t>6</w:t>
            </w:r>
            <w:r w:rsidR="0077068F" w:rsidRPr="00206CC0">
              <w:rPr>
                <w:rFonts w:ascii="Letter-join Plus 34" w:eastAsia="Times New Roman" w:hAnsi="Letter-join Plus 34" w:cs="Times New Roman"/>
                <w:b/>
                <w:bCs/>
                <w:color w:val="000000"/>
                <w:sz w:val="32"/>
                <w:szCs w:val="32"/>
                <w:lang w:eastAsia="en-GB"/>
              </w:rPr>
              <w:t>. How Many Letters?</w:t>
            </w:r>
            <w:r w:rsidR="0077068F" w:rsidRPr="00206CC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  <w:t> 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463"/>
              <w:gridCol w:w="9003"/>
            </w:tblGrid>
            <w:tr w:rsidR="0077068F" w:rsidRPr="00206CC0">
              <w:trPr>
                <w:tblCellSpacing w:w="7" w:type="dxa"/>
                <w:jc w:val="center"/>
              </w:trPr>
              <w:tc>
                <w:tcPr>
                  <w:tcW w:w="0" w:type="auto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  <w:t>Objective: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Instant letter recognition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br/>
                    <w:t>Alphabet as a sequencing tool</w:t>
                  </w:r>
                </w:p>
              </w:tc>
            </w:tr>
            <w:tr w:rsidR="0077068F" w:rsidRPr="00206CC0">
              <w:trPr>
                <w:tblCellSpacing w:w="7" w:type="dxa"/>
                <w:jc w:val="center"/>
              </w:trPr>
              <w:tc>
                <w:tcPr>
                  <w:tcW w:w="0" w:type="auto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  <w:t>Materials: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Alphabet mat</w:t>
                  </w:r>
                </w:p>
              </w:tc>
            </w:tr>
            <w:tr w:rsidR="0077068F" w:rsidRPr="00206CC0">
              <w:trPr>
                <w:tblCellSpacing w:w="7" w:type="dxa"/>
                <w:jc w:val="center"/>
              </w:trPr>
              <w:tc>
                <w:tcPr>
                  <w:tcW w:w="0" w:type="auto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  <w:t>Activity: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068F" w:rsidRPr="00206CC0" w:rsidRDefault="0077068F" w:rsidP="00206CC0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Ask </w:t>
                  </w:r>
                  <w:r w:rsid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the child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to put</w:t>
                  </w:r>
                  <w:r w:rsid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their finger 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on first letter, A, and count together the number of letters in the alphabet. (26) Ask them to name the first letter (A), the last letter (Z) and the middle 2 letters (M, N).</w:t>
                  </w:r>
                </w:p>
              </w:tc>
            </w:tr>
          </w:tbl>
          <w:p w:rsidR="0077068F" w:rsidRPr="00206CC0" w:rsidRDefault="0077068F" w:rsidP="0077068F">
            <w:pPr>
              <w:spacing w:after="0" w:line="240" w:lineRule="auto"/>
              <w:jc w:val="center"/>
              <w:rPr>
                <w:rFonts w:ascii="Letter-join Plus 34" w:eastAsia="Times New Roman" w:hAnsi="Letter-join Plus 34" w:cs="Times New Roman"/>
                <w:color w:val="000000"/>
                <w:sz w:val="32"/>
                <w:szCs w:val="32"/>
                <w:lang w:eastAsia="en-GB"/>
              </w:rPr>
            </w:pPr>
          </w:p>
          <w:p w:rsidR="0077068F" w:rsidRPr="00206CC0" w:rsidRDefault="00206CC0" w:rsidP="0077068F">
            <w:pPr>
              <w:spacing w:before="100" w:beforeAutospacing="1" w:after="100" w:afterAutospacing="1" w:line="240" w:lineRule="auto"/>
              <w:jc w:val="center"/>
              <w:rPr>
                <w:rFonts w:ascii="Letter-join Plus 34" w:eastAsia="Times New Roman" w:hAnsi="Letter-join Plus 34" w:cs="Times New Roman"/>
                <w:color w:val="000000"/>
                <w:sz w:val="32"/>
                <w:szCs w:val="32"/>
                <w:lang w:eastAsia="en-GB"/>
              </w:rPr>
            </w:pPr>
            <w:r>
              <w:rPr>
                <w:rFonts w:ascii="Letter-join Plus 34" w:eastAsia="Times New Roman" w:hAnsi="Letter-join Plus 34" w:cs="Times New Roman"/>
                <w:b/>
                <w:bCs/>
                <w:color w:val="000000"/>
                <w:sz w:val="32"/>
                <w:szCs w:val="32"/>
                <w:lang w:eastAsia="en-GB"/>
              </w:rPr>
              <w:t>7</w:t>
            </w:r>
            <w:r w:rsidR="0077068F" w:rsidRPr="00206CC0">
              <w:rPr>
                <w:rFonts w:ascii="Letter-join Plus 34" w:eastAsia="Times New Roman" w:hAnsi="Letter-join Plus 34" w:cs="Times New Roman"/>
                <w:b/>
                <w:bCs/>
                <w:color w:val="000000"/>
                <w:sz w:val="32"/>
                <w:szCs w:val="32"/>
                <w:lang w:eastAsia="en-GB"/>
              </w:rPr>
              <w:t>. Hot Potato</w:t>
            </w:r>
            <w:r w:rsidR="0077068F" w:rsidRPr="00206CC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  <w:t> 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518"/>
              <w:gridCol w:w="8948"/>
            </w:tblGrid>
            <w:tr w:rsidR="0077068F" w:rsidRPr="00206CC0">
              <w:trPr>
                <w:tblCellSpacing w:w="7" w:type="dxa"/>
                <w:jc w:val="center"/>
              </w:trPr>
              <w:tc>
                <w:tcPr>
                  <w:tcW w:w="0" w:type="auto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  <w:t>Objective: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Instant letter recognition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br/>
                    <w:t>Alphabet as a sequencing tool</w:t>
                  </w:r>
                </w:p>
              </w:tc>
            </w:tr>
            <w:tr w:rsidR="0077068F" w:rsidRPr="00206CC0">
              <w:trPr>
                <w:tblCellSpacing w:w="7" w:type="dxa"/>
                <w:jc w:val="center"/>
              </w:trPr>
              <w:tc>
                <w:tcPr>
                  <w:tcW w:w="0" w:type="auto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  <w:t>Materials: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Alphabet mat</w:t>
                  </w:r>
                </w:p>
              </w:tc>
            </w:tr>
            <w:tr w:rsidR="0077068F" w:rsidRPr="00206CC0">
              <w:trPr>
                <w:tblCellSpacing w:w="7" w:type="dxa"/>
                <w:jc w:val="center"/>
              </w:trPr>
              <w:tc>
                <w:tcPr>
                  <w:tcW w:w="0" w:type="auto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  <w:t>Activity: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068F" w:rsidRPr="00206CC0" w:rsidRDefault="0077068F" w:rsidP="00206CC0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The </w:t>
                  </w:r>
                  <w:r w:rsid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adult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quickly says a random letter; the </w:t>
                  </w:r>
                  <w:r w:rsid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child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repeats the letters as s/he quickly points to the letters.</w:t>
                  </w:r>
                </w:p>
              </w:tc>
            </w:tr>
            <w:tr w:rsidR="0077068F" w:rsidRPr="00206CC0">
              <w:trPr>
                <w:trHeight w:val="30"/>
                <w:tblCellSpacing w:w="7" w:type="dxa"/>
                <w:jc w:val="center"/>
              </w:trPr>
              <w:tc>
                <w:tcPr>
                  <w:tcW w:w="0" w:type="auto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  <w:t>Extension: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068F" w:rsidRPr="00206CC0" w:rsidRDefault="00206CC0" w:rsidP="00206CC0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</w:pPr>
                  <w:r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Adult</w:t>
                  </w:r>
                  <w:r w:rsidR="0077068F"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gives the sound of a letter and the </w:t>
                  </w:r>
                  <w:r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child</w:t>
                  </w:r>
                  <w:r w:rsidR="0077068F"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quickly echoes the sound, names the letter, and points to the letter.</w:t>
                  </w:r>
                </w:p>
              </w:tc>
            </w:tr>
          </w:tbl>
          <w:p w:rsidR="0077068F" w:rsidRPr="00206CC0" w:rsidRDefault="0077068F" w:rsidP="0077068F">
            <w:pPr>
              <w:spacing w:after="0" w:line="240" w:lineRule="auto"/>
              <w:rPr>
                <w:rFonts w:ascii="Letter-join Plus 34" w:eastAsia="Times New Roman" w:hAnsi="Letter-join Plus 34" w:cs="Times New Roman"/>
                <w:color w:val="000000"/>
                <w:sz w:val="32"/>
                <w:szCs w:val="32"/>
                <w:lang w:eastAsia="en-GB"/>
              </w:rPr>
            </w:pPr>
          </w:p>
          <w:p w:rsidR="0077068F" w:rsidRPr="00206CC0" w:rsidRDefault="00206CC0" w:rsidP="0077068F">
            <w:pPr>
              <w:spacing w:before="100" w:beforeAutospacing="1" w:after="100" w:afterAutospacing="1" w:line="240" w:lineRule="auto"/>
              <w:jc w:val="center"/>
              <w:rPr>
                <w:rFonts w:ascii="Letter-join Plus 34" w:eastAsia="Times New Roman" w:hAnsi="Letter-join Plus 34" w:cs="Times New Roman"/>
                <w:color w:val="000000"/>
                <w:sz w:val="32"/>
                <w:szCs w:val="32"/>
                <w:lang w:eastAsia="en-GB"/>
              </w:rPr>
            </w:pPr>
            <w:r>
              <w:rPr>
                <w:rFonts w:ascii="Letter-join Plus 34" w:eastAsia="Times New Roman" w:hAnsi="Letter-join Plus 34" w:cs="Times New Roman"/>
                <w:b/>
                <w:bCs/>
                <w:color w:val="000000"/>
                <w:sz w:val="32"/>
                <w:szCs w:val="32"/>
                <w:lang w:eastAsia="en-GB"/>
              </w:rPr>
              <w:t>8</w:t>
            </w:r>
            <w:r w:rsidR="0077068F" w:rsidRPr="00206CC0">
              <w:rPr>
                <w:rFonts w:ascii="Letter-join Plus 34" w:eastAsia="Times New Roman" w:hAnsi="Letter-join Plus 34" w:cs="Times New Roman"/>
                <w:b/>
                <w:bCs/>
                <w:color w:val="000000"/>
                <w:sz w:val="32"/>
                <w:szCs w:val="32"/>
                <w:lang w:eastAsia="en-GB"/>
              </w:rPr>
              <w:t>. Snap and Clap</w:t>
            </w:r>
            <w:r w:rsidR="0077068F" w:rsidRPr="00206CC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  <w:t> 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463"/>
              <w:gridCol w:w="9003"/>
            </w:tblGrid>
            <w:tr w:rsidR="0077068F" w:rsidRPr="00206CC0">
              <w:trPr>
                <w:tblCellSpacing w:w="7" w:type="dxa"/>
                <w:jc w:val="center"/>
              </w:trPr>
              <w:tc>
                <w:tcPr>
                  <w:tcW w:w="0" w:type="auto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  <w:t>Objective: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Instant letter recognition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br/>
                    <w:t>Alphabet as a sequencing tool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br/>
                    <w:t>Letter-sounds</w:t>
                  </w:r>
                </w:p>
              </w:tc>
            </w:tr>
            <w:tr w:rsidR="0077068F" w:rsidRPr="00206CC0">
              <w:trPr>
                <w:tblCellSpacing w:w="7" w:type="dxa"/>
                <w:jc w:val="center"/>
              </w:trPr>
              <w:tc>
                <w:tcPr>
                  <w:tcW w:w="0" w:type="auto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  <w:t>Materials: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Alphabet mats</w:t>
                  </w:r>
                </w:p>
              </w:tc>
            </w:tr>
            <w:tr w:rsidR="0077068F" w:rsidRPr="00206CC0">
              <w:trPr>
                <w:tblCellSpacing w:w="7" w:type="dxa"/>
                <w:jc w:val="center"/>
              </w:trPr>
              <w:tc>
                <w:tcPr>
                  <w:tcW w:w="0" w:type="auto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  <w:t>Activity: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068F" w:rsidRPr="00206CC0" w:rsidRDefault="00206CC0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</w:pPr>
                  <w:r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The child</w:t>
                  </w:r>
                  <w:r w:rsidR="0077068F"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repeats the letters of the alphabet clapping when they say a consonant letter and snapping when they say a vowel. (Point out that consonants are blue and vowels are red on the mats.)</w:t>
                  </w:r>
                </w:p>
              </w:tc>
            </w:tr>
          </w:tbl>
          <w:p w:rsidR="0077068F" w:rsidRPr="00206CC0" w:rsidRDefault="0077068F" w:rsidP="0077068F">
            <w:pPr>
              <w:spacing w:after="0" w:line="240" w:lineRule="auto"/>
              <w:jc w:val="center"/>
              <w:rPr>
                <w:rFonts w:ascii="Letter-join Plus 34" w:eastAsia="Times New Roman" w:hAnsi="Letter-join Plus 34" w:cs="Times New Roman"/>
                <w:color w:val="000000"/>
                <w:sz w:val="32"/>
                <w:szCs w:val="32"/>
                <w:lang w:eastAsia="en-GB"/>
              </w:rPr>
            </w:pPr>
          </w:p>
          <w:p w:rsidR="0077068F" w:rsidRPr="00206CC0" w:rsidRDefault="00206CC0" w:rsidP="0077068F">
            <w:pPr>
              <w:spacing w:before="100" w:beforeAutospacing="1" w:after="100" w:afterAutospacing="1" w:line="240" w:lineRule="auto"/>
              <w:jc w:val="center"/>
              <w:rPr>
                <w:rFonts w:ascii="Letter-join Plus 34" w:eastAsia="Times New Roman" w:hAnsi="Letter-join Plus 34" w:cs="Times New Roman"/>
                <w:color w:val="000000"/>
                <w:sz w:val="32"/>
                <w:szCs w:val="32"/>
                <w:lang w:eastAsia="en-GB"/>
              </w:rPr>
            </w:pPr>
            <w:r>
              <w:rPr>
                <w:rFonts w:ascii="Letter-join Plus 34" w:eastAsia="Times New Roman" w:hAnsi="Letter-join Plus 34" w:cs="Times New Roman"/>
                <w:b/>
                <w:bCs/>
                <w:color w:val="000000"/>
                <w:sz w:val="32"/>
                <w:szCs w:val="32"/>
                <w:lang w:eastAsia="en-GB"/>
              </w:rPr>
              <w:t>9</w:t>
            </w:r>
            <w:r w:rsidR="0077068F" w:rsidRPr="00206CC0">
              <w:rPr>
                <w:rFonts w:ascii="Letter-join Plus 34" w:eastAsia="Times New Roman" w:hAnsi="Letter-join Plus 34" w:cs="Times New Roman"/>
                <w:b/>
                <w:bCs/>
                <w:color w:val="000000"/>
                <w:sz w:val="32"/>
                <w:szCs w:val="32"/>
                <w:lang w:eastAsia="en-GB"/>
              </w:rPr>
              <w:t>. On Your Back!</w:t>
            </w:r>
            <w:r w:rsidR="0077068F" w:rsidRPr="00206CC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  <w:t> 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463"/>
              <w:gridCol w:w="9003"/>
            </w:tblGrid>
            <w:tr w:rsidR="0077068F" w:rsidRPr="00206CC0">
              <w:trPr>
                <w:tblCellSpacing w:w="7" w:type="dxa"/>
                <w:jc w:val="center"/>
              </w:trPr>
              <w:tc>
                <w:tcPr>
                  <w:tcW w:w="0" w:type="auto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  <w:t>Objective: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Instant letter recognition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br/>
                    <w:t>Alphabet as a sequencing tool</w:t>
                  </w:r>
                </w:p>
              </w:tc>
            </w:tr>
            <w:tr w:rsidR="0077068F" w:rsidRPr="00206CC0">
              <w:trPr>
                <w:tblCellSpacing w:w="7" w:type="dxa"/>
                <w:jc w:val="center"/>
              </w:trPr>
              <w:tc>
                <w:tcPr>
                  <w:tcW w:w="0" w:type="auto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  <w:t>Materials: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Capital alphabet mats and capital letters.</w:t>
                  </w:r>
                </w:p>
              </w:tc>
            </w:tr>
            <w:tr w:rsidR="0077068F" w:rsidRPr="00206CC0">
              <w:trPr>
                <w:tblCellSpacing w:w="7" w:type="dxa"/>
                <w:jc w:val="center"/>
              </w:trPr>
              <w:tc>
                <w:tcPr>
                  <w:tcW w:w="0" w:type="auto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  <w:t>Activity: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068F" w:rsidRPr="00206CC0" w:rsidRDefault="00206CC0" w:rsidP="00206CC0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</w:pPr>
                  <w:r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The child </w:t>
                  </w:r>
                  <w:r w:rsidR="0077068F"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picks a letter from the container and does not show it to the </w:t>
                  </w:r>
                  <w:r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adult/other child</w:t>
                  </w:r>
                  <w:r w:rsidR="0077068F"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The </w:t>
                  </w:r>
                  <w:r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child</w:t>
                  </w:r>
                  <w:r w:rsidR="0077068F"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who picked the letter </w:t>
                  </w:r>
                  <w:r w:rsidR="006F7D5E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‘</w:t>
                  </w:r>
                  <w:r w:rsidR="0077068F"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draws</w:t>
                  </w:r>
                  <w:r w:rsidR="006F7D5E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’</w:t>
                  </w:r>
                  <w:r w:rsidR="0077068F"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the letter on the back of the other </w:t>
                  </w:r>
                  <w:r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adult/child</w:t>
                  </w:r>
                  <w:r w:rsidR="0077068F"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with his/her finger. The </w:t>
                  </w:r>
                  <w:r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adult/child</w:t>
                  </w:r>
                  <w:r w:rsidR="0077068F"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tries to guess </w:t>
                  </w:r>
                  <w:r w:rsidR="006F7D5E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the letter that is being drawn </w:t>
                  </w:r>
                  <w:r w:rsidR="0077068F"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n his/her back. They trade turns after the letter is guessed.</w:t>
                  </w:r>
                </w:p>
              </w:tc>
            </w:tr>
          </w:tbl>
          <w:p w:rsidR="0077068F" w:rsidRPr="00206CC0" w:rsidRDefault="0077068F" w:rsidP="0077068F">
            <w:pPr>
              <w:spacing w:after="0" w:line="240" w:lineRule="auto"/>
              <w:jc w:val="center"/>
              <w:rPr>
                <w:rFonts w:ascii="Letter-join Plus 34" w:eastAsia="Times New Roman" w:hAnsi="Letter-join Plus 34" w:cs="Times New Roman"/>
                <w:color w:val="000000"/>
                <w:sz w:val="32"/>
                <w:szCs w:val="32"/>
                <w:lang w:eastAsia="en-GB"/>
              </w:rPr>
            </w:pPr>
          </w:p>
          <w:p w:rsidR="0077068F" w:rsidRPr="00206CC0" w:rsidRDefault="006F7D5E" w:rsidP="0077068F">
            <w:pPr>
              <w:spacing w:before="100" w:beforeAutospacing="1" w:after="100" w:afterAutospacing="1" w:line="240" w:lineRule="auto"/>
              <w:jc w:val="center"/>
              <w:rPr>
                <w:rFonts w:ascii="Letter-join Plus 34" w:eastAsia="Times New Roman" w:hAnsi="Letter-join Plus 34" w:cs="Times New Roman"/>
                <w:color w:val="000000"/>
                <w:sz w:val="32"/>
                <w:szCs w:val="32"/>
                <w:lang w:eastAsia="en-GB"/>
              </w:rPr>
            </w:pPr>
            <w:r>
              <w:rPr>
                <w:rFonts w:ascii="Letter-join Plus 34" w:eastAsia="Times New Roman" w:hAnsi="Letter-join Plus 34" w:cs="Times New Roman"/>
                <w:b/>
                <w:bCs/>
                <w:color w:val="000000"/>
                <w:sz w:val="32"/>
                <w:szCs w:val="32"/>
                <w:lang w:eastAsia="en-GB"/>
              </w:rPr>
              <w:t>10</w:t>
            </w:r>
            <w:r w:rsidR="0077068F" w:rsidRPr="00206CC0">
              <w:rPr>
                <w:rFonts w:ascii="Letter-join Plus 34" w:eastAsia="Times New Roman" w:hAnsi="Letter-join Plus 34" w:cs="Times New Roman"/>
                <w:b/>
                <w:bCs/>
                <w:color w:val="000000"/>
                <w:sz w:val="32"/>
                <w:szCs w:val="32"/>
                <w:lang w:eastAsia="en-GB"/>
              </w:rPr>
              <w:t>. Who Am I?</w:t>
            </w:r>
            <w:r w:rsidR="0077068F" w:rsidRPr="00206CC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  <w:t> 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463"/>
              <w:gridCol w:w="9003"/>
            </w:tblGrid>
            <w:tr w:rsidR="0077068F" w:rsidRPr="00206CC0">
              <w:trPr>
                <w:tblCellSpacing w:w="7" w:type="dxa"/>
                <w:jc w:val="center"/>
              </w:trPr>
              <w:tc>
                <w:tcPr>
                  <w:tcW w:w="0" w:type="auto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  <w:t>Objective: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Instant letter recognition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br/>
                    <w:t>Alphabet as a sequencing tool</w:t>
                  </w:r>
                </w:p>
              </w:tc>
            </w:tr>
            <w:tr w:rsidR="0077068F" w:rsidRPr="00206CC0">
              <w:trPr>
                <w:tblCellSpacing w:w="7" w:type="dxa"/>
                <w:jc w:val="center"/>
              </w:trPr>
              <w:tc>
                <w:tcPr>
                  <w:tcW w:w="0" w:type="auto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  <w:t>Materials: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Alphabet mat, capital letters</w:t>
                  </w:r>
                </w:p>
              </w:tc>
            </w:tr>
            <w:tr w:rsidR="0077068F" w:rsidRPr="00206CC0">
              <w:trPr>
                <w:tblCellSpacing w:w="7" w:type="dxa"/>
                <w:jc w:val="center"/>
              </w:trPr>
              <w:tc>
                <w:tcPr>
                  <w:tcW w:w="0" w:type="auto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  <w:t>Activity: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068F" w:rsidRPr="00206CC0" w:rsidRDefault="0077068F" w:rsidP="006F7D5E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The </w:t>
                  </w:r>
                  <w:r w:rsidR="006F7D5E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adult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places a plastic capital letter in </w:t>
                  </w:r>
                  <w:r w:rsidR="006F7D5E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the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</w:t>
                  </w:r>
                  <w:r w:rsidR="006F7D5E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child’s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hand behind the </w:t>
                  </w:r>
                  <w:r w:rsidR="006F7D5E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child’s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back. The </w:t>
                  </w:r>
                  <w:r w:rsidR="006F7D5E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child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tries to figure out the letter s/he has by the feel.</w:t>
                  </w:r>
                </w:p>
              </w:tc>
            </w:tr>
          </w:tbl>
          <w:p w:rsidR="0077068F" w:rsidRPr="00206CC0" w:rsidRDefault="006F7D5E" w:rsidP="0077068F">
            <w:pPr>
              <w:spacing w:before="100" w:beforeAutospacing="1" w:after="100" w:afterAutospacing="1" w:line="240" w:lineRule="auto"/>
              <w:jc w:val="center"/>
              <w:rPr>
                <w:rFonts w:ascii="Letter-join Plus 34" w:eastAsia="Times New Roman" w:hAnsi="Letter-join Plus 34" w:cs="Times New Roman"/>
                <w:color w:val="000000"/>
                <w:sz w:val="32"/>
                <w:szCs w:val="32"/>
                <w:lang w:eastAsia="en-GB"/>
              </w:rPr>
            </w:pPr>
            <w:r>
              <w:rPr>
                <w:rFonts w:ascii="Letter-join Plus 34" w:eastAsia="Times New Roman" w:hAnsi="Letter-join Plus 34" w:cs="Times New Roman"/>
                <w:b/>
                <w:bCs/>
                <w:color w:val="000000"/>
                <w:sz w:val="32"/>
                <w:szCs w:val="32"/>
                <w:lang w:eastAsia="en-GB"/>
              </w:rPr>
              <w:br/>
              <w:t>1</w:t>
            </w:r>
            <w:r w:rsidR="0077068F" w:rsidRPr="00206CC0">
              <w:rPr>
                <w:rFonts w:ascii="Letter-join Plus 34" w:eastAsia="Times New Roman" w:hAnsi="Letter-join Plus 34" w:cs="Times New Roman"/>
                <w:b/>
                <w:bCs/>
                <w:color w:val="000000"/>
                <w:sz w:val="32"/>
                <w:szCs w:val="32"/>
                <w:lang w:eastAsia="en-GB"/>
              </w:rPr>
              <w:t xml:space="preserve">1. </w:t>
            </w:r>
            <w:proofErr w:type="spellStart"/>
            <w:r w:rsidR="0077068F" w:rsidRPr="00206CC0">
              <w:rPr>
                <w:rFonts w:ascii="Letter-join Plus 34" w:eastAsia="Times New Roman" w:hAnsi="Letter-join Plus 34" w:cs="Times New Roman"/>
                <w:b/>
                <w:bCs/>
                <w:color w:val="000000"/>
                <w:sz w:val="32"/>
                <w:szCs w:val="32"/>
                <w:lang w:eastAsia="en-GB"/>
              </w:rPr>
              <w:t>Lettero</w:t>
            </w:r>
            <w:proofErr w:type="spellEnd"/>
            <w:r w:rsidR="0077068F" w:rsidRPr="00206CC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  <w:t> </w:t>
            </w:r>
            <w:r>
              <w:rPr>
                <w:rFonts w:ascii="Letter-join Plus 34" w:eastAsia="Times New Roman" w:hAnsi="Letter-join Plus 34" w:cs="Times New Roman"/>
                <w:color w:val="000000"/>
                <w:sz w:val="32"/>
                <w:szCs w:val="32"/>
                <w:lang w:eastAsia="en-GB"/>
              </w:rPr>
              <w:t>(group activity)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463"/>
              <w:gridCol w:w="9003"/>
            </w:tblGrid>
            <w:tr w:rsidR="0077068F" w:rsidRPr="00206CC0">
              <w:trPr>
                <w:tblCellSpacing w:w="7" w:type="dxa"/>
                <w:jc w:val="center"/>
              </w:trPr>
              <w:tc>
                <w:tcPr>
                  <w:tcW w:w="0" w:type="auto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  <w:t>Objective: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Instant letter recognition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br/>
                    <w:t>Alphabet as a sequencing tool</w:t>
                  </w:r>
                </w:p>
              </w:tc>
            </w:tr>
            <w:tr w:rsidR="0077068F" w:rsidRPr="00206CC0">
              <w:trPr>
                <w:tblCellSpacing w:w="7" w:type="dxa"/>
                <w:jc w:val="center"/>
              </w:trPr>
              <w:tc>
                <w:tcPr>
                  <w:tcW w:w="0" w:type="auto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  <w:t>Materials: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Capital letter alphabet mats and capital letters</w:t>
                  </w:r>
                </w:p>
              </w:tc>
            </w:tr>
            <w:tr w:rsidR="0077068F" w:rsidRPr="00206CC0">
              <w:trPr>
                <w:tblCellSpacing w:w="7" w:type="dxa"/>
                <w:jc w:val="center"/>
              </w:trPr>
              <w:tc>
                <w:tcPr>
                  <w:tcW w:w="0" w:type="auto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  <w:t>Activity: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068F" w:rsidRPr="00206CC0" w:rsidRDefault="0077068F" w:rsidP="006F7D5E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Each </w:t>
                  </w:r>
                  <w:r w:rsidR="006F7D5E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person playing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picks 9 letters from his/her set of letters. If </w:t>
                  </w:r>
                  <w:r w:rsidR="006F7D5E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someone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has difficulty counting to 9, count together and pick letters while counting. </w:t>
                  </w:r>
                  <w:r w:rsidR="006F7D5E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Everyone playing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places a letter in each square of the grid on the mat. The leader draws letters from a bag of letters and shows the </w:t>
                  </w:r>
                  <w:r w:rsidR="006F7D5E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group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the letter or writes the letter on </w:t>
                  </w:r>
                  <w:r w:rsidR="006F7D5E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a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board. When a letter is called, </w:t>
                  </w:r>
                  <w:r w:rsidR="006F7D5E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those playing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push that letter to its place on the arc. When a </w:t>
                  </w:r>
                  <w:r w:rsidR="006F7D5E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player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has all 9 letters called, the </w:t>
                  </w:r>
                  <w:r w:rsidR="006F7D5E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player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calls, “</w:t>
                  </w:r>
                  <w:proofErr w:type="spellStart"/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Lettero</w:t>
                  </w:r>
                  <w:proofErr w:type="spellEnd"/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.”</w:t>
                  </w:r>
                </w:p>
              </w:tc>
            </w:tr>
          </w:tbl>
          <w:p w:rsidR="0077068F" w:rsidRPr="00206CC0" w:rsidRDefault="006F7D5E" w:rsidP="0077068F">
            <w:pPr>
              <w:spacing w:before="100" w:beforeAutospacing="1" w:after="100" w:afterAutospacing="1" w:line="240" w:lineRule="auto"/>
              <w:jc w:val="center"/>
              <w:rPr>
                <w:rFonts w:ascii="Letter-join Plus 34" w:eastAsia="Times New Roman" w:hAnsi="Letter-join Plus 34" w:cs="Times New Roman"/>
                <w:color w:val="000000"/>
                <w:sz w:val="32"/>
                <w:szCs w:val="32"/>
                <w:lang w:eastAsia="en-GB"/>
              </w:rPr>
            </w:pPr>
            <w:r>
              <w:rPr>
                <w:rFonts w:ascii="Letter-join Plus 34" w:eastAsia="Times New Roman" w:hAnsi="Letter-join Plus 34" w:cs="Times New Roman"/>
                <w:b/>
                <w:bCs/>
                <w:color w:val="000000"/>
                <w:sz w:val="32"/>
                <w:szCs w:val="32"/>
                <w:lang w:eastAsia="en-GB"/>
              </w:rPr>
              <w:br/>
              <w:t>1</w:t>
            </w:r>
            <w:r w:rsidR="0077068F" w:rsidRPr="00206CC0">
              <w:rPr>
                <w:rFonts w:ascii="Letter-join Plus 34" w:eastAsia="Times New Roman" w:hAnsi="Letter-join Plus 34" w:cs="Times New Roman"/>
                <w:b/>
                <w:bCs/>
                <w:color w:val="000000"/>
                <w:sz w:val="32"/>
                <w:szCs w:val="32"/>
                <w:lang w:eastAsia="en-GB"/>
              </w:rPr>
              <w:t>2. Sound off</w:t>
            </w:r>
            <w:r w:rsidR="0077068F" w:rsidRPr="00206CC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  <w:t> </w:t>
            </w:r>
            <w:r>
              <w:rPr>
                <w:rFonts w:ascii="Letter-join Plus 34" w:eastAsia="Times New Roman" w:hAnsi="Letter-join Plus 34" w:cs="Times New Roman"/>
                <w:color w:val="000000"/>
                <w:sz w:val="32"/>
                <w:szCs w:val="32"/>
                <w:lang w:eastAsia="en-GB"/>
              </w:rPr>
              <w:t>(Group activity)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463"/>
              <w:gridCol w:w="9003"/>
            </w:tblGrid>
            <w:tr w:rsidR="0077068F" w:rsidRPr="00206CC0">
              <w:trPr>
                <w:tblCellSpacing w:w="7" w:type="dxa"/>
                <w:jc w:val="center"/>
              </w:trPr>
              <w:tc>
                <w:tcPr>
                  <w:tcW w:w="0" w:type="auto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  <w:t>Objective: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Instant letter recognition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br/>
                    <w:t>Alphabet as a sequencing tool</w:t>
                  </w:r>
                </w:p>
              </w:tc>
            </w:tr>
            <w:tr w:rsidR="0077068F" w:rsidRPr="00206CC0">
              <w:trPr>
                <w:tblCellSpacing w:w="7" w:type="dxa"/>
                <w:jc w:val="center"/>
              </w:trPr>
              <w:tc>
                <w:tcPr>
                  <w:tcW w:w="0" w:type="auto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  <w:t>Materials: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Capital letter alphabet mats and capital letters</w:t>
                  </w:r>
                </w:p>
              </w:tc>
            </w:tr>
            <w:tr w:rsidR="0077068F" w:rsidRPr="00206CC0">
              <w:trPr>
                <w:tblCellSpacing w:w="7" w:type="dxa"/>
                <w:jc w:val="center"/>
              </w:trPr>
              <w:tc>
                <w:tcPr>
                  <w:tcW w:w="0" w:type="auto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  <w:t>Activity: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068F" w:rsidRPr="00206CC0" w:rsidRDefault="0077068F" w:rsidP="006F7D5E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Each </w:t>
                  </w:r>
                  <w:r w:rsidR="006F7D5E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player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chooses 9 letters and places them in the grids on his/her alphabet mat. The leader draws a letter out of his/her bag and says the keyword and sound (not the name of the letter). If </w:t>
                  </w:r>
                  <w:r w:rsidR="006F7D5E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the player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has the letter that makes that sound, s/he moves the letter to the strip at the top of the mat. Play continues until a </w:t>
                  </w:r>
                  <w:r w:rsidR="006F7D5E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player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has all 9 letters drawn. The </w:t>
                  </w:r>
                  <w:r w:rsidR="006F7D5E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player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says, “Sound-off!”</w:t>
                  </w:r>
                </w:p>
              </w:tc>
            </w:tr>
          </w:tbl>
          <w:p w:rsidR="0077068F" w:rsidRPr="00206CC0" w:rsidRDefault="0077068F" w:rsidP="0077068F">
            <w:pPr>
              <w:spacing w:after="0" w:line="240" w:lineRule="auto"/>
              <w:jc w:val="center"/>
              <w:rPr>
                <w:rFonts w:ascii="Letter-join Plus 34" w:eastAsia="Times New Roman" w:hAnsi="Letter-join Plus 34" w:cs="Times New Roman"/>
                <w:color w:val="000000"/>
                <w:sz w:val="32"/>
                <w:szCs w:val="32"/>
                <w:lang w:eastAsia="en-GB"/>
              </w:rPr>
            </w:pPr>
          </w:p>
          <w:p w:rsidR="0077068F" w:rsidRPr="00206CC0" w:rsidRDefault="006F7D5E" w:rsidP="0077068F">
            <w:pPr>
              <w:spacing w:before="100" w:beforeAutospacing="1" w:after="100" w:afterAutospacing="1" w:line="240" w:lineRule="auto"/>
              <w:jc w:val="center"/>
              <w:rPr>
                <w:rFonts w:ascii="Letter-join Plus 34" w:eastAsia="Times New Roman" w:hAnsi="Letter-join Plus 34" w:cs="Times New Roman"/>
                <w:color w:val="000000"/>
                <w:sz w:val="32"/>
                <w:szCs w:val="32"/>
                <w:lang w:eastAsia="en-GB"/>
              </w:rPr>
            </w:pPr>
            <w:r>
              <w:rPr>
                <w:rFonts w:ascii="Letter-join Plus 34" w:eastAsia="Times New Roman" w:hAnsi="Letter-join Plus 34" w:cs="Times New Roman"/>
                <w:b/>
                <w:bCs/>
                <w:color w:val="000000"/>
                <w:sz w:val="32"/>
                <w:szCs w:val="32"/>
                <w:lang w:eastAsia="en-GB"/>
              </w:rPr>
              <w:t>1</w:t>
            </w:r>
            <w:r w:rsidR="0077068F" w:rsidRPr="00206CC0">
              <w:rPr>
                <w:rFonts w:ascii="Letter-join Plus 34" w:eastAsia="Times New Roman" w:hAnsi="Letter-join Plus 34" w:cs="Times New Roman"/>
                <w:b/>
                <w:bCs/>
                <w:color w:val="000000"/>
                <w:sz w:val="32"/>
                <w:szCs w:val="32"/>
                <w:lang w:eastAsia="en-GB"/>
              </w:rPr>
              <w:t>3. What’s Missing</w:t>
            </w:r>
            <w: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  <w:t>?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463"/>
              <w:gridCol w:w="9003"/>
            </w:tblGrid>
            <w:tr w:rsidR="0077068F" w:rsidRPr="00206CC0">
              <w:trPr>
                <w:tblCellSpacing w:w="7" w:type="dxa"/>
                <w:jc w:val="center"/>
              </w:trPr>
              <w:tc>
                <w:tcPr>
                  <w:tcW w:w="0" w:type="auto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  <w:t>Objective: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Instant letter recognition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br/>
                    <w:t>Alphabet as a sequencing tool</w:t>
                  </w:r>
                </w:p>
              </w:tc>
            </w:tr>
            <w:tr w:rsidR="0077068F" w:rsidRPr="00206CC0">
              <w:trPr>
                <w:tblCellSpacing w:w="7" w:type="dxa"/>
                <w:jc w:val="center"/>
              </w:trPr>
              <w:tc>
                <w:tcPr>
                  <w:tcW w:w="0" w:type="auto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  <w:t>Materials: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Alphabet mats and letters</w:t>
                  </w:r>
                </w:p>
              </w:tc>
            </w:tr>
            <w:tr w:rsidR="0077068F" w:rsidRPr="00206CC0">
              <w:trPr>
                <w:tblCellSpacing w:w="7" w:type="dxa"/>
                <w:jc w:val="center"/>
              </w:trPr>
              <w:tc>
                <w:tcPr>
                  <w:tcW w:w="0" w:type="auto"/>
                  <w:hideMark/>
                </w:tcPr>
                <w:p w:rsidR="0077068F" w:rsidRPr="00206CC0" w:rsidRDefault="0077068F" w:rsidP="0077068F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b/>
                      <w:bCs/>
                      <w:sz w:val="32"/>
                      <w:szCs w:val="32"/>
                      <w:lang w:eastAsia="en-GB"/>
                    </w:rPr>
                    <w:t>Activity: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068F" w:rsidRPr="00206CC0" w:rsidRDefault="0077068F" w:rsidP="006F7D5E">
                  <w:pPr>
                    <w:spacing w:after="0" w:line="240" w:lineRule="auto"/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</w:pP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The </w:t>
                  </w:r>
                  <w:r w:rsidR="006F7D5E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child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places the letters in the </w:t>
                  </w:r>
                  <w:r w:rsidR="006F7D5E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centre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of his/her mat and turns the letters right side up. </w:t>
                  </w:r>
                  <w:r w:rsidR="006F7D5E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The child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is led to find the first letter of the alphabet (A) and place it on the arc at the bottom of the mat. Then the </w:t>
                  </w:r>
                  <w:r w:rsidR="006F7D5E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child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places each letter of the alphabet on the arc on the mat. After placing the 26 letters, the </w:t>
                  </w:r>
                  <w:r w:rsidR="006F7D5E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child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touches and names the 26 letters again. </w:t>
                  </w:r>
                  <w:r w:rsidR="006F7D5E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The child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now work</w:t>
                  </w:r>
                  <w:r w:rsidR="006F7D5E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s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</w:t>
                  </w:r>
                  <w:r w:rsidR="006F7D5E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with a partner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. One </w:t>
                  </w:r>
                  <w:r w:rsidR="006F7D5E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child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closes his/her eyes and the other </w:t>
                  </w:r>
                  <w:r w:rsidR="006F7D5E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child/adult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removes a letter from the arc and holds it so the other </w:t>
                  </w:r>
                  <w:r w:rsidR="006F7D5E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child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cannot see it. The </w:t>
                  </w:r>
                  <w:r w:rsidR="006F7D5E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child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opens his/her eyes </w:t>
                  </w:r>
                  <w:r w:rsidR="006F7D5E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and checks 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the arc to find out which letter has been taken. The letter is returned when it is guessed and the other </w:t>
                  </w:r>
                  <w:r w:rsidR="006F7D5E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adult/child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gets a turn. As </w:t>
                  </w:r>
                  <w:r w:rsidR="006F7D5E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the child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places the letters back into the bag, s/he says the letter names again. (This game increases in difficulty by the </w:t>
                  </w:r>
                  <w:r w:rsidR="006F7D5E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child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taking up to 4 letters from the arc and the other </w:t>
                  </w:r>
                  <w:r w:rsidR="006F7D5E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child/adult</w:t>
                  </w:r>
                  <w:r w:rsidRPr="00206CC0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 xml:space="preserve"> </w:t>
                  </w:r>
                  <w:r w:rsidR="006F7D5E">
                    <w:rPr>
                      <w:rFonts w:ascii="Letter-join Plus 34" w:eastAsia="Times New Roman" w:hAnsi="Letter-join Plus 34" w:cs="Times New Roman"/>
                      <w:sz w:val="32"/>
                      <w:szCs w:val="32"/>
                      <w:lang w:eastAsia="en-GB"/>
                    </w:rPr>
                    <w:t>guessing the 4 missing letters).</w:t>
                  </w:r>
                </w:p>
              </w:tc>
            </w:tr>
          </w:tbl>
          <w:p w:rsidR="0077068F" w:rsidRPr="00206CC0" w:rsidRDefault="0077068F" w:rsidP="0077068F">
            <w:pPr>
              <w:spacing w:after="0" w:line="240" w:lineRule="auto"/>
              <w:jc w:val="center"/>
              <w:rPr>
                <w:rFonts w:ascii="Letter-join Plus 34" w:eastAsia="Times New Roman" w:hAnsi="Letter-join Plus 34" w:cs="Times New Roman"/>
                <w:color w:val="000000"/>
                <w:sz w:val="32"/>
                <w:szCs w:val="32"/>
                <w:lang w:eastAsia="en-GB"/>
              </w:rPr>
            </w:pPr>
          </w:p>
        </w:tc>
      </w:tr>
    </w:tbl>
    <w:p w:rsidR="0097733E" w:rsidRPr="00206CC0" w:rsidRDefault="0097733E">
      <w:pPr>
        <w:rPr>
          <w:rFonts w:ascii="Letter-join Plus 34" w:hAnsi="Letter-join Plus 34"/>
          <w:sz w:val="32"/>
          <w:szCs w:val="32"/>
        </w:rPr>
      </w:pPr>
      <w:bookmarkStart w:id="0" w:name="_GoBack"/>
      <w:bookmarkEnd w:id="0"/>
    </w:p>
    <w:sectPr w:rsidR="0097733E" w:rsidRPr="00206CC0" w:rsidSect="00206CC0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tter-join Plus 34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68F"/>
    <w:rsid w:val="00206CC0"/>
    <w:rsid w:val="006F7D5E"/>
    <w:rsid w:val="0077068F"/>
    <w:rsid w:val="0088739B"/>
    <w:rsid w:val="00977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17B7E"/>
  <w15:chartTrackingRefBased/>
  <w15:docId w15:val="{1C70C35F-576D-42F9-BC62-0FF480951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getitle">
    <w:name w:val="pagetitle"/>
    <w:basedOn w:val="Normal"/>
    <w:rsid w:val="00770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770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pagetext">
    <w:name w:val="pagetext"/>
    <w:basedOn w:val="DefaultParagraphFont"/>
    <w:rsid w:val="0077068F"/>
  </w:style>
  <w:style w:type="paragraph" w:customStyle="1" w:styleId="pagetext1">
    <w:name w:val="pagetext1"/>
    <w:basedOn w:val="Normal"/>
    <w:rsid w:val="00770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getitleunderline">
    <w:name w:val="pagetitleunderline"/>
    <w:basedOn w:val="Normal"/>
    <w:rsid w:val="00770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pagetitle1">
    <w:name w:val="pagetitle1"/>
    <w:basedOn w:val="DefaultParagraphFont"/>
    <w:rsid w:val="0077068F"/>
  </w:style>
  <w:style w:type="character" w:styleId="Hyperlink">
    <w:name w:val="Hyperlink"/>
    <w:basedOn w:val="DefaultParagraphFont"/>
    <w:uiPriority w:val="99"/>
    <w:semiHidden/>
    <w:unhideWhenUsed/>
    <w:rsid w:val="007706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61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CMPS</dc:creator>
  <cp:keywords/>
  <dc:description/>
  <cp:lastModifiedBy>Kylie White</cp:lastModifiedBy>
  <cp:revision>2</cp:revision>
  <dcterms:created xsi:type="dcterms:W3CDTF">2023-01-27T10:16:00Z</dcterms:created>
  <dcterms:modified xsi:type="dcterms:W3CDTF">2023-01-27T10:16:00Z</dcterms:modified>
</cp:coreProperties>
</file>