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77777777" w:rsidR="00E66558" w:rsidRDefault="009D71E8">
      <w:pPr>
        <w:pStyle w:val="Heading1"/>
      </w:pPr>
      <w:bookmarkStart w:id="0" w:name="_Toc400361362"/>
      <w:bookmarkStart w:id="1" w:name="_Toc443397153"/>
      <w:bookmarkStart w:id="2" w:name="_Toc357771638"/>
      <w:bookmarkStart w:id="3" w:name="_Toc346793416"/>
      <w:bookmarkStart w:id="4" w:name="_Toc328122777"/>
      <w:r>
        <w:rPr>
          <w:b w:val="0"/>
          <w:bCs/>
          <w:noProof/>
          <w:sz w:val="28"/>
          <w:szCs w:val="28"/>
        </w:rPr>
        <mc:AlternateContent>
          <mc:Choice Requires="wps">
            <w:drawing>
              <wp:anchor distT="0" distB="0" distL="114300" distR="114300" simplePos="0" relativeHeight="251658240" behindDoc="0" locked="0" layoutInCell="1" allowOverlap="1" wp14:anchorId="2A7D54B2" wp14:editId="2A7D54B3">
                <wp:simplePos x="0" y="0"/>
                <wp:positionH relativeFrom="margin">
                  <wp:align>left</wp:align>
                </wp:positionH>
                <wp:positionV relativeFrom="margin">
                  <wp:posOffset>519955</wp:posOffset>
                </wp:positionV>
                <wp:extent cx="6000119" cy="1121411"/>
                <wp:effectExtent l="0" t="0" r="19681" b="21589"/>
                <wp:wrapSquare wrapText="bothSides"/>
                <wp:docPr id="1" name="Text Box 2"/>
                <wp:cNvGraphicFramePr/>
                <a:graphic xmlns:a="http://schemas.openxmlformats.org/drawingml/2006/main">
                  <a:graphicData uri="http://schemas.microsoft.com/office/word/2010/wordprocessingShape">
                    <wps:wsp>
                      <wps:cNvSpPr txBox="1"/>
                      <wps:spPr>
                        <a:xfrm>
                          <a:off x="0" y="0"/>
                          <a:ext cx="6000119" cy="1121411"/>
                        </a:xfrm>
                        <a:prstGeom prst="rect">
                          <a:avLst/>
                        </a:prstGeom>
                        <a:solidFill>
                          <a:srgbClr val="F2F2F2"/>
                        </a:solidFill>
                        <a:ln w="9528">
                          <a:solidFill>
                            <a:srgbClr val="000000"/>
                          </a:solidFill>
                          <a:prstDash val="solid"/>
                        </a:ln>
                      </wps:spPr>
                      <wps:txbx>
                        <w:txbxContent>
                          <w:p w14:paraId="2A7D54B4" w14:textId="77777777" w:rsidR="001B1383" w:rsidRDefault="001B1383">
                            <w:pPr>
                              <w:keepNext/>
                              <w:spacing w:before="120" w:after="120"/>
                              <w:outlineLvl w:val="1"/>
                            </w:pPr>
                            <w:r>
                              <w:rPr>
                                <w:bCs/>
                                <w:i/>
                                <w:iCs/>
                              </w:rPr>
                              <w:t xml:space="preserve">Before completing this template, you should </w:t>
                            </w:r>
                            <w:r>
                              <w:rPr>
                                <w:bCs/>
                                <w:i/>
                                <w:iCs/>
                                <w:color w:val="auto"/>
                              </w:rPr>
                              <w:t xml:space="preserve">read the guidance on </w:t>
                            </w:r>
                            <w:hyperlink r:id="rId8"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1B1383" w:rsidRDefault="001B1383">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1B1383" w:rsidRDefault="001B1383">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anchor>
            </w:drawing>
          </mc:Choice>
          <mc:Fallback>
            <w:pict>
              <v:shapetype w14:anchorId="2A7D54B2" id="_x0000_t202" coordsize="21600,21600" o:spt="202" path="m,l,21600r21600,l21600,xe">
                <v:stroke joinstyle="miter"/>
                <v:path gradientshapeok="t" o:connecttype="rect"/>
              </v:shapetype>
              <v:shape id="Text Box 2" o:spid="_x0000_s1026" type="#_x0000_t202" style="position:absolute;margin-left:0;margin-top:40.95pt;width:472.45pt;height:88.3pt;z-index:251658240;visibility:visible;mso-wrap-style:square;mso-wrap-distance-left:9pt;mso-wrap-distance-top:0;mso-wrap-distance-right:9pt;mso-wrap-distance-bottom:0;mso-position-horizontal:left;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" fillcolor="#f2f2f2" strokeweight=".26467mm">
                <v:textbox>
                  <w:txbxContent>
                    <w:p w14:paraId="2A7D54B4" w14:textId="77777777" w:rsidR="001B1383" w:rsidRDefault="001B1383">
                      <w:pPr>
                        <w:keepNext/>
                        <w:spacing w:before="120" w:after="120"/>
                        <w:outlineLvl w:val="1"/>
                      </w:pPr>
                      <w:r>
                        <w:rPr>
                          <w:bCs/>
                          <w:i/>
                          <w:iCs/>
                        </w:rPr>
                        <w:t xml:space="preserve">Before completing this template, you should </w:t>
                      </w:r>
                      <w:r>
                        <w:rPr>
                          <w:bCs/>
                          <w:i/>
                          <w:iCs/>
                          <w:color w:val="auto"/>
                        </w:rPr>
                        <w:t xml:space="preserve">read the guidance on </w:t>
                      </w:r>
                      <w:hyperlink r:id="rId9"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1B1383" w:rsidRDefault="001B1383">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1B1383" w:rsidRDefault="001B1383">
                      <w:pPr>
                        <w:keepNext/>
                        <w:spacing w:before="120" w:after="120"/>
                        <w:outlineLvl w:val="1"/>
                        <w:rPr>
                          <w:bCs/>
                          <w:i/>
                          <w:iCs/>
                          <w:sz w:val="28"/>
                          <w:szCs w:val="28"/>
                        </w:rPr>
                      </w:pPr>
                    </w:p>
                  </w:txbxContent>
                </v:textbox>
                <w10:wrap type="square" anchorx="margin" anchory="margin"/>
              </v:shape>
            </w:pict>
          </mc:Fallback>
        </mc:AlternateContent>
      </w:r>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07F8B4A0" w14:textId="77777777" w:rsidR="00233176" w:rsidRDefault="009D71E8" w:rsidP="00233176">
      <w:pPr>
        <w:pStyle w:val="Heading2"/>
        <w:spacing w:before="240"/>
        <w:rPr>
          <w:b w:val="0"/>
          <w:bCs/>
          <w:color w:val="auto"/>
          <w:sz w:val="24"/>
          <w:szCs w:val="24"/>
        </w:rPr>
      </w:pPr>
      <w:r>
        <w:rPr>
          <w:b w:val="0"/>
          <w:bCs/>
          <w:color w:val="auto"/>
          <w:sz w:val="24"/>
          <w:szCs w:val="24"/>
        </w:rPr>
        <w:t>It outlines our pupil premium strategy, how we intend to spend the funding in this academic year and the effect that last year’s spending of pupil</w:t>
      </w:r>
      <w:r w:rsidR="00233176">
        <w:rPr>
          <w:b w:val="0"/>
          <w:bCs/>
          <w:color w:val="auto"/>
          <w:sz w:val="24"/>
          <w:szCs w:val="24"/>
        </w:rPr>
        <w:t xml:space="preserve"> premium had within our school.</w:t>
      </w:r>
    </w:p>
    <w:p w14:paraId="2A7D54B4" w14:textId="37EFDCDC" w:rsidR="00E66558" w:rsidRPr="00233176" w:rsidRDefault="009D71E8" w:rsidP="00233176">
      <w:pPr>
        <w:pStyle w:val="Heading2"/>
        <w:spacing w:before="240"/>
        <w:rPr>
          <w:b w:val="0"/>
          <w:bCs/>
          <w:color w:val="auto"/>
          <w:sz w:val="24"/>
          <w:szCs w:val="24"/>
        </w:rPr>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374"/>
        <w:gridCol w:w="3112"/>
      </w:tblGrid>
      <w:tr w:rsidR="00E66558" w14:paraId="2A7D54B7"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31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CBE3273" w:rsidR="00E66558" w:rsidRDefault="001952D7">
            <w:pPr>
              <w:pStyle w:val="TableRow"/>
            </w:pPr>
            <w:r>
              <w:t>Swain House Primary</w:t>
            </w:r>
          </w:p>
        </w:tc>
      </w:tr>
      <w:tr w:rsidR="00E66558" w14:paraId="2A7D54BD"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0AFA68B7" w:rsidR="00E66558" w:rsidRDefault="001952D7">
            <w:pPr>
              <w:pStyle w:val="TableRow"/>
            </w:pPr>
            <w:r>
              <w:t>504</w:t>
            </w:r>
          </w:p>
        </w:tc>
      </w:tr>
      <w:tr w:rsidR="00E66558" w14:paraId="2A7D54C0"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04E2E559" w:rsidR="001952D7" w:rsidRDefault="0026216F">
            <w:pPr>
              <w:pStyle w:val="TableRow"/>
            </w:pPr>
            <w:r>
              <w:t>33%</w:t>
            </w:r>
          </w:p>
        </w:tc>
      </w:tr>
      <w:tr w:rsidR="00E66558" w14:paraId="2A7D54C3"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1DDF4405" w:rsidR="00E66558" w:rsidRDefault="00974612">
            <w:pPr>
              <w:pStyle w:val="TableRow"/>
            </w:pPr>
            <w:r>
              <w:t>2021 - 2024</w:t>
            </w:r>
          </w:p>
        </w:tc>
      </w:tr>
      <w:tr w:rsidR="00E66558" w14:paraId="2A7D54C6"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71A9444E" w:rsidR="00233176" w:rsidRDefault="00233176" w:rsidP="00233176">
            <w:pPr>
              <w:pStyle w:val="TableRow"/>
            </w:pPr>
            <w:r>
              <w:t>11</w:t>
            </w:r>
            <w:r w:rsidRPr="00233176">
              <w:rPr>
                <w:vertAlign w:val="superscript"/>
              </w:rPr>
              <w:t>th</w:t>
            </w:r>
            <w:r>
              <w:t xml:space="preserve"> November 2021</w:t>
            </w:r>
          </w:p>
        </w:tc>
      </w:tr>
      <w:tr w:rsidR="00E66558" w14:paraId="2A7D54C9"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7943D1F3" w:rsidR="00E66558" w:rsidRDefault="009A6666">
            <w:pPr>
              <w:pStyle w:val="TableRow"/>
            </w:pPr>
            <w:r>
              <w:t>July</w:t>
            </w:r>
            <w:r w:rsidR="00233176">
              <w:t xml:space="preserve"> 2022</w:t>
            </w:r>
          </w:p>
        </w:tc>
      </w:tr>
      <w:tr w:rsidR="00E66558" w14:paraId="2A7D54CC"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5AF35315" w:rsidR="00E66558" w:rsidRDefault="00233176" w:rsidP="00233176">
            <w:pPr>
              <w:pStyle w:val="TableRow"/>
            </w:pPr>
            <w:r>
              <w:t>Full GB</w:t>
            </w:r>
          </w:p>
        </w:tc>
      </w:tr>
      <w:tr w:rsidR="00E66558" w14:paraId="2A7D54CF"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14E7055A" w:rsidR="00E66558" w:rsidRDefault="00974612">
            <w:pPr>
              <w:pStyle w:val="TableRow"/>
            </w:pPr>
            <w:r>
              <w:t>D</w:t>
            </w:r>
            <w:r w:rsidR="005340FB">
              <w:t xml:space="preserve">ianne </w:t>
            </w:r>
            <w:r>
              <w:t>R</w:t>
            </w:r>
            <w:r w:rsidR="005340FB">
              <w:t>ichardson</w:t>
            </w:r>
          </w:p>
        </w:tc>
      </w:tr>
      <w:tr w:rsidR="00E66558" w14:paraId="2A7D54D2"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7FBBE90D" w:rsidR="00E66558" w:rsidRDefault="005340FB">
            <w:pPr>
              <w:pStyle w:val="TableRow"/>
            </w:pPr>
            <w:r>
              <w:t>Roger Butterfield</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776" w:type="dxa"/>
        <w:tblCellMar>
          <w:left w:w="10" w:type="dxa"/>
          <w:right w:w="10" w:type="dxa"/>
        </w:tblCellMar>
        <w:tblLook w:val="04A0" w:firstRow="1" w:lastRow="0" w:firstColumn="1" w:lastColumn="0" w:noHBand="0" w:noVBand="1"/>
      </w:tblPr>
      <w:tblGrid>
        <w:gridCol w:w="6232"/>
        <w:gridCol w:w="3544"/>
      </w:tblGrid>
      <w:tr w:rsidR="00E66558" w14:paraId="2A7D54D6"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3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2E7190C5" w:rsidR="00E66558" w:rsidRDefault="009D71E8">
            <w:pPr>
              <w:pStyle w:val="TableRow"/>
            </w:pPr>
            <w:r>
              <w:t>£</w:t>
            </w:r>
            <w:r w:rsidR="00974612">
              <w:t>204,025</w:t>
            </w:r>
          </w:p>
        </w:tc>
      </w:tr>
      <w:tr w:rsidR="00E66558" w14:paraId="2A7D54DC"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5EB76574" w:rsidR="00E66558" w:rsidRDefault="009D71E8" w:rsidP="00233176">
            <w:pPr>
              <w:pStyle w:val="TableRow"/>
            </w:pPr>
            <w:r>
              <w:t>£</w:t>
            </w:r>
            <w:r w:rsidR="00974612">
              <w:t>21,025 (estimated 136 FSM plus 9 LAC - £145 per pupil)</w:t>
            </w:r>
          </w:p>
        </w:tc>
      </w:tr>
      <w:tr w:rsidR="00E66558" w14:paraId="2A7D54DF"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06E04FB" w:rsidR="00E66558" w:rsidRDefault="009D71E8">
            <w:pPr>
              <w:pStyle w:val="TableRow"/>
            </w:pPr>
            <w:r>
              <w:t>£</w:t>
            </w:r>
            <w:r w:rsidR="00974612">
              <w:t>0</w:t>
            </w:r>
          </w:p>
        </w:tc>
      </w:tr>
      <w:tr w:rsidR="00E66558" w14:paraId="2A7D54E3" w14:textId="77777777" w:rsidTr="00233176">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609FAFBC" w:rsidR="00E66558" w:rsidRDefault="009D71E8">
            <w:pPr>
              <w:pStyle w:val="TableRow"/>
            </w:pPr>
            <w:r>
              <w:t>£</w:t>
            </w:r>
            <w:r w:rsidR="0026216F">
              <w:t>225,050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918" w:type="dxa"/>
        <w:tblCellMar>
          <w:left w:w="10" w:type="dxa"/>
          <w:right w:w="10" w:type="dxa"/>
        </w:tblCellMar>
        <w:tblLook w:val="04A0" w:firstRow="1" w:lastRow="0" w:firstColumn="1" w:lastColumn="0" w:noHBand="0" w:noVBand="1"/>
      </w:tblPr>
      <w:tblGrid>
        <w:gridCol w:w="9918"/>
      </w:tblGrid>
      <w:tr w:rsidR="00E66558" w14:paraId="2A7D54EA" w14:textId="77777777" w:rsidTr="00F621EF">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51C72" w14:textId="77777777" w:rsidR="007232F7" w:rsidRPr="007232F7" w:rsidRDefault="007232F7" w:rsidP="007232F7">
            <w:pPr>
              <w:pStyle w:val="ListParagraph"/>
              <w:numPr>
                <w:ilvl w:val="0"/>
                <w:numId w:val="13"/>
              </w:numPr>
              <w:rPr>
                <w:i/>
                <w:iCs/>
                <w:sz w:val="16"/>
                <w:szCs w:val="16"/>
              </w:rPr>
            </w:pPr>
            <w:r w:rsidRPr="007232F7">
              <w:rPr>
                <w:i/>
                <w:iCs/>
                <w:sz w:val="16"/>
                <w:szCs w:val="16"/>
              </w:rPr>
              <w:t>What are your ultimate objectives for your disadvantaged pupils?</w:t>
            </w:r>
          </w:p>
          <w:p w14:paraId="2C013A80" w14:textId="77777777" w:rsidR="007232F7" w:rsidRPr="007232F7" w:rsidRDefault="007232F7" w:rsidP="007232F7">
            <w:pPr>
              <w:pStyle w:val="ListParagraph"/>
              <w:numPr>
                <w:ilvl w:val="0"/>
                <w:numId w:val="13"/>
              </w:numPr>
              <w:rPr>
                <w:i/>
                <w:iCs/>
                <w:sz w:val="16"/>
                <w:szCs w:val="16"/>
              </w:rPr>
            </w:pPr>
            <w:r w:rsidRPr="007232F7">
              <w:rPr>
                <w:i/>
                <w:iCs/>
                <w:sz w:val="16"/>
                <w:szCs w:val="16"/>
              </w:rPr>
              <w:t>How does your current pupil premium strategy plan work towards achieving those objectives?</w:t>
            </w:r>
          </w:p>
          <w:p w14:paraId="72E723A9" w14:textId="18B23463" w:rsidR="00D45017" w:rsidRDefault="007232F7" w:rsidP="001611CF">
            <w:pPr>
              <w:pStyle w:val="ListParagraph"/>
              <w:numPr>
                <w:ilvl w:val="0"/>
                <w:numId w:val="13"/>
              </w:numPr>
              <w:spacing w:after="0"/>
              <w:rPr>
                <w:i/>
                <w:iCs/>
                <w:sz w:val="16"/>
                <w:szCs w:val="16"/>
              </w:rPr>
            </w:pPr>
            <w:r w:rsidRPr="007232F7">
              <w:rPr>
                <w:i/>
                <w:iCs/>
                <w:sz w:val="16"/>
                <w:szCs w:val="16"/>
              </w:rPr>
              <w:t>What are the key principles of your strategy plan?</w:t>
            </w:r>
          </w:p>
          <w:p w14:paraId="07907743" w14:textId="77777777" w:rsidR="00D45017" w:rsidRPr="00D45017" w:rsidRDefault="00D45017" w:rsidP="00D45017">
            <w:pPr>
              <w:spacing w:after="0"/>
              <w:rPr>
                <w:iCs/>
                <w:sz w:val="16"/>
                <w:szCs w:val="16"/>
              </w:rPr>
            </w:pPr>
          </w:p>
          <w:p w14:paraId="10B0DC9F" w14:textId="2C285CFB" w:rsidR="00A23459" w:rsidRPr="00D45017" w:rsidRDefault="00A23459" w:rsidP="00D45017">
            <w:pPr>
              <w:pStyle w:val="ListParagraph"/>
              <w:numPr>
                <w:ilvl w:val="0"/>
                <w:numId w:val="13"/>
              </w:numPr>
              <w:rPr>
                <w:rFonts w:asciiTheme="minorHAnsi" w:hAnsiTheme="minorHAnsi" w:cstheme="minorHAnsi"/>
                <w:sz w:val="22"/>
                <w:szCs w:val="22"/>
              </w:rPr>
            </w:pPr>
            <w:r w:rsidRPr="00D45017">
              <w:rPr>
                <w:rFonts w:asciiTheme="minorHAnsi" w:hAnsiTheme="minorHAnsi" w:cstheme="minorHAnsi"/>
                <w:sz w:val="22"/>
                <w:szCs w:val="22"/>
              </w:rPr>
              <w:t xml:space="preserve">Swain House Primary School will use the available funding effectively so that – </w:t>
            </w:r>
          </w:p>
          <w:p w14:paraId="449258FC" w14:textId="106CC7A8" w:rsidR="00A23459" w:rsidRPr="00D45017" w:rsidRDefault="00A23459"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the attainment, progress, attendance and participation levels of disadvantaged</w:t>
            </w:r>
            <w:r>
              <w:rPr>
                <w:iCs/>
              </w:rPr>
              <w:t xml:space="preserve"> </w:t>
            </w:r>
            <w:r w:rsidRPr="00D45017">
              <w:rPr>
                <w:rFonts w:asciiTheme="minorHAnsi" w:hAnsiTheme="minorHAnsi" w:cstheme="minorHAnsi"/>
                <w:sz w:val="22"/>
                <w:szCs w:val="22"/>
              </w:rPr>
              <w:t>pupils</w:t>
            </w:r>
            <w:r w:rsidR="00085268">
              <w:rPr>
                <w:rFonts w:asciiTheme="minorHAnsi" w:hAnsiTheme="minorHAnsi" w:cstheme="minorHAnsi"/>
                <w:sz w:val="22"/>
                <w:szCs w:val="22"/>
              </w:rPr>
              <w:t>, inc</w:t>
            </w:r>
            <w:r w:rsidR="005340FB">
              <w:rPr>
                <w:rFonts w:asciiTheme="minorHAnsi" w:hAnsiTheme="minorHAnsi" w:cstheme="minorHAnsi"/>
                <w:sz w:val="22"/>
                <w:szCs w:val="22"/>
              </w:rPr>
              <w:t>luding pupils in the Resourced P</w:t>
            </w:r>
            <w:r w:rsidR="00085268">
              <w:rPr>
                <w:rFonts w:asciiTheme="minorHAnsi" w:hAnsiTheme="minorHAnsi" w:cstheme="minorHAnsi"/>
                <w:sz w:val="22"/>
                <w:szCs w:val="22"/>
              </w:rPr>
              <w:t>rovision for Deaf and Hearing Impaired Pupils,</w:t>
            </w:r>
            <w:r w:rsidRPr="00D45017">
              <w:rPr>
                <w:rFonts w:asciiTheme="minorHAnsi" w:hAnsiTheme="minorHAnsi" w:cstheme="minorHAnsi"/>
                <w:sz w:val="22"/>
                <w:szCs w:val="22"/>
              </w:rPr>
              <w:t xml:space="preserve"> in 2022 improves on the 2019 school figure for disadvantaged pupils</w:t>
            </w:r>
          </w:p>
          <w:p w14:paraId="11D86848" w14:textId="5BB52EE4" w:rsidR="00A23459" w:rsidRPr="00D45017" w:rsidRDefault="007232F7"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 xml:space="preserve">the </w:t>
            </w:r>
            <w:r w:rsidR="00A23459" w:rsidRPr="00D45017">
              <w:rPr>
                <w:rFonts w:asciiTheme="minorHAnsi" w:hAnsiTheme="minorHAnsi" w:cstheme="minorHAnsi"/>
                <w:sz w:val="22"/>
                <w:szCs w:val="22"/>
              </w:rPr>
              <w:t xml:space="preserve">school outcomes in all measures continue to close the gap between non-disadvantaged and disadvantaged </w:t>
            </w:r>
          </w:p>
          <w:p w14:paraId="7510B117" w14:textId="26E80B26" w:rsidR="00E15A0D" w:rsidRPr="00D45017" w:rsidRDefault="00E15A0D"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the health and well-being of disadvantaged pupils is prioritised</w:t>
            </w:r>
          </w:p>
          <w:p w14:paraId="7FDF8D7D" w14:textId="341C14BA" w:rsidR="00A23459" w:rsidRPr="00D45017" w:rsidRDefault="00A23459">
            <w:pPr>
              <w:pStyle w:val="ListParagraph"/>
              <w:numPr>
                <w:ilvl w:val="0"/>
                <w:numId w:val="13"/>
              </w:numPr>
              <w:rPr>
                <w:rFonts w:asciiTheme="minorHAnsi" w:hAnsiTheme="minorHAnsi" w:cstheme="minorHAnsi"/>
                <w:sz w:val="22"/>
                <w:szCs w:val="22"/>
              </w:rPr>
            </w:pPr>
            <w:r w:rsidRPr="00D45017">
              <w:rPr>
                <w:rFonts w:asciiTheme="minorHAnsi" w:hAnsiTheme="minorHAnsi" w:cstheme="minorHAnsi"/>
                <w:sz w:val="22"/>
                <w:szCs w:val="22"/>
              </w:rPr>
              <w:t xml:space="preserve">The current pupil premium strategy plan will target funding on – </w:t>
            </w:r>
          </w:p>
          <w:p w14:paraId="3551DD36" w14:textId="0BDFACF4" w:rsidR="00A23459" w:rsidRPr="00D45017" w:rsidRDefault="007232F7"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Additional teachers to teach target groups</w:t>
            </w:r>
          </w:p>
          <w:p w14:paraId="23503E4E" w14:textId="1BF2CC6A" w:rsidR="007232F7" w:rsidRPr="00D45017" w:rsidRDefault="007232F7"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Tutors for identified pupils</w:t>
            </w:r>
          </w:p>
          <w:p w14:paraId="4C98BD13" w14:textId="4820B1D6" w:rsidR="007232F7" w:rsidRPr="00D45017" w:rsidRDefault="007232F7"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 xml:space="preserve">Pastoral support for identified pupils in school to improve well-being and readiness to learn </w:t>
            </w:r>
          </w:p>
          <w:p w14:paraId="1C987D77" w14:textId="3820BCEF" w:rsidR="007232F7" w:rsidRPr="00D45017" w:rsidRDefault="007232F7"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Pastoral support to parents and family members to improve educational support at home</w:t>
            </w:r>
          </w:p>
          <w:p w14:paraId="2A7D54E9" w14:textId="51633EDA" w:rsidR="00E66558" w:rsidRPr="00E15A0D" w:rsidRDefault="007232F7" w:rsidP="00E15A0D">
            <w:pPr>
              <w:pStyle w:val="ListParagraph"/>
              <w:numPr>
                <w:ilvl w:val="0"/>
                <w:numId w:val="13"/>
              </w:numPr>
              <w:rPr>
                <w:i/>
                <w:iCs/>
              </w:rPr>
            </w:pPr>
            <w:r w:rsidRPr="00D45017">
              <w:rPr>
                <w:rFonts w:asciiTheme="minorHAnsi" w:hAnsiTheme="minorHAnsi" w:cstheme="minorHAnsi"/>
                <w:sz w:val="22"/>
                <w:szCs w:val="22"/>
              </w:rPr>
              <w:t>The key principles of our strategy plan is to promote inclusive practice in all areas of school –</w:t>
            </w:r>
            <w:r w:rsidR="00E15A0D" w:rsidRPr="00D45017">
              <w:rPr>
                <w:rFonts w:asciiTheme="minorHAnsi" w:hAnsiTheme="minorHAnsi" w:cstheme="minorHAnsi"/>
                <w:sz w:val="22"/>
                <w:szCs w:val="22"/>
              </w:rPr>
              <w:t xml:space="preserve"> </w:t>
            </w:r>
            <w:r w:rsidRPr="00D45017">
              <w:rPr>
                <w:rFonts w:asciiTheme="minorHAnsi" w:hAnsiTheme="minorHAnsi" w:cstheme="minorHAnsi"/>
                <w:sz w:val="22"/>
                <w:szCs w:val="22"/>
              </w:rPr>
              <w:t>to identify barriers to learning for pupils and find school based solutions to removing those barriers</w:t>
            </w:r>
          </w:p>
        </w:tc>
      </w:tr>
    </w:tbl>
    <w:p w14:paraId="2A7D54EB" w14:textId="77777777" w:rsidR="00E66558" w:rsidRDefault="009D71E8">
      <w:pPr>
        <w:pStyle w:val="Heading2"/>
        <w:spacing w:before="600"/>
      </w:pPr>
      <w:r>
        <w:t>Challenges</w:t>
      </w:r>
    </w:p>
    <w:p w14:paraId="2A7D54EC" w14:textId="226938AA"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sidR="005A170A">
        <w:rPr>
          <w:bCs/>
          <w:color w:val="auto"/>
        </w:rPr>
        <w:t>our</w:t>
      </w:r>
      <w:r w:rsidR="005A170A">
        <w:rPr>
          <w:color w:val="auto"/>
        </w:rPr>
        <w:t xml:space="preserve"> disadvantaged</w:t>
      </w:r>
      <w:r>
        <w:rPr>
          <w:color w:val="auto"/>
        </w:rPr>
        <w:t xml:space="preserve"> pupils.</w:t>
      </w:r>
    </w:p>
    <w:tbl>
      <w:tblPr>
        <w:tblW w:w="5228" w:type="pct"/>
        <w:tblCellMar>
          <w:left w:w="10" w:type="dxa"/>
          <w:right w:w="10" w:type="dxa"/>
        </w:tblCellMar>
        <w:tblLook w:val="04A0" w:firstRow="1" w:lastRow="0" w:firstColumn="1" w:lastColumn="0" w:noHBand="0" w:noVBand="1"/>
      </w:tblPr>
      <w:tblGrid>
        <w:gridCol w:w="1477"/>
        <w:gridCol w:w="8442"/>
      </w:tblGrid>
      <w:tr w:rsidR="00E66558" w14:paraId="2A7D54EF"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44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3C382D15"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Low levels of education and educat</w:t>
            </w:r>
            <w:r w:rsidR="00595786">
              <w:rPr>
                <w:rFonts w:asciiTheme="minorHAnsi" w:eastAsiaTheme="minorHAnsi" w:hAnsiTheme="minorHAnsi" w:cstheme="minorHAnsi"/>
                <w:sz w:val="22"/>
                <w:szCs w:val="22"/>
                <w:lang w:eastAsia="en-US"/>
              </w:rPr>
              <w:t>ional aspirations amongst families</w:t>
            </w:r>
          </w:p>
        </w:tc>
      </w:tr>
      <w:tr w:rsidR="00E66558" w14:paraId="2A7D54F5"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DF3869E"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Low levels of communication and language development and lack of relevant play skills and experiences on entering nursery</w:t>
            </w:r>
            <w:r w:rsidR="00947D31">
              <w:rPr>
                <w:rFonts w:asciiTheme="minorHAnsi" w:eastAsiaTheme="minorHAnsi" w:hAnsiTheme="minorHAnsi" w:cstheme="minorHAnsi"/>
                <w:sz w:val="22"/>
                <w:szCs w:val="22"/>
                <w:lang w:eastAsia="en-US"/>
              </w:rPr>
              <w:t xml:space="preserve"> and Reception </w:t>
            </w:r>
          </w:p>
        </w:tc>
      </w:tr>
      <w:tr w:rsidR="00E66558" w14:paraId="2A7D54F8"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82074F6"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Lack of wider life experiences outside of the home and school</w:t>
            </w:r>
          </w:p>
        </w:tc>
      </w:tr>
      <w:tr w:rsidR="00E66558" w14:paraId="2A7D54FB"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B088506"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Complex family circumstances leading to poor routines and organisation in the home</w:t>
            </w:r>
          </w:p>
        </w:tc>
      </w:tr>
      <w:tr w:rsidR="00E66558" w14:paraId="2A7D54FE"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510FC075" w:rsidR="00E66558" w:rsidRPr="00073267" w:rsidRDefault="00F621EF" w:rsidP="00F621EF">
            <w:pPr>
              <w:pStyle w:val="NormalWeb"/>
              <w:shd w:val="clear" w:color="auto" w:fill="FFFFFF"/>
              <w:spacing w:after="0"/>
              <w:rPr>
                <w:rFonts w:asciiTheme="minorHAnsi" w:eastAsiaTheme="minorHAnsi" w:hAnsiTheme="minorHAnsi" w:cstheme="minorHAnsi"/>
                <w:sz w:val="22"/>
                <w:szCs w:val="22"/>
                <w:lang w:eastAsia="en-US"/>
              </w:rPr>
            </w:pPr>
            <w:r>
              <w:rPr>
                <w:rFonts w:asciiTheme="minorHAnsi" w:hAnsiTheme="minorHAnsi" w:cstheme="minorHAnsi"/>
                <w:sz w:val="22"/>
                <w:szCs w:val="22"/>
              </w:rPr>
              <w:t>Low levels of attendance and high levels of persistent absenteeism, including problems with punctuality</w:t>
            </w:r>
          </w:p>
        </w:tc>
      </w:tr>
      <w:tr w:rsidR="00E15A0D" w14:paraId="779F5AAD"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834C3" w14:textId="3AE93EF6" w:rsidR="00E15A0D" w:rsidRDefault="00F621EF">
            <w:pPr>
              <w:pStyle w:val="TableRow"/>
              <w:rPr>
                <w:sz w:val="22"/>
                <w:szCs w:val="22"/>
              </w:rPr>
            </w:pPr>
            <w:r>
              <w:rPr>
                <w:sz w:val="22"/>
                <w:szCs w:val="22"/>
              </w:rPr>
              <w:t>6</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CE8E5" w14:textId="2C3EB8E4" w:rsidR="00E15A0D" w:rsidRPr="00073267" w:rsidRDefault="00E15A0D" w:rsidP="00E56DA9">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Access to technology in the home</w:t>
            </w:r>
          </w:p>
        </w:tc>
      </w:tr>
      <w:tr w:rsidR="00E15A0D" w14:paraId="5C150E21"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7F52A" w14:textId="1FD33FBE" w:rsidR="00E15A0D" w:rsidRDefault="00F621EF">
            <w:pPr>
              <w:pStyle w:val="TableRow"/>
              <w:rPr>
                <w:sz w:val="22"/>
                <w:szCs w:val="22"/>
              </w:rPr>
            </w:pPr>
            <w:r>
              <w:rPr>
                <w:sz w:val="22"/>
                <w:szCs w:val="22"/>
              </w:rPr>
              <w:t>7</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EA3C6" w14:textId="77777777" w:rsidR="00F621EF" w:rsidRDefault="00F621EF" w:rsidP="00F621EF">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 xml:space="preserve">Gaps in learning (identified through school based tests in July 2021) following </w:t>
            </w:r>
          </w:p>
          <w:p w14:paraId="7E8554D9" w14:textId="44FDCD4B" w:rsidR="00E15A0D" w:rsidRPr="00073267" w:rsidRDefault="00F621EF" w:rsidP="00F621EF">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disrupted school attendance and two lengthy periods of home learning in 2020 and 2021</w:t>
            </w:r>
          </w:p>
        </w:tc>
      </w:tr>
      <w:tr w:rsidR="00E15A0D" w14:paraId="0A43CB65"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09CC0" w14:textId="5674D8E7" w:rsidR="00E15A0D" w:rsidRDefault="00F621EF">
            <w:pPr>
              <w:pStyle w:val="TableRow"/>
              <w:rPr>
                <w:sz w:val="22"/>
                <w:szCs w:val="22"/>
              </w:rPr>
            </w:pPr>
            <w:r>
              <w:rPr>
                <w:sz w:val="22"/>
                <w:szCs w:val="22"/>
              </w:rPr>
              <w:t>8</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A3C9B" w14:textId="2C9BDB13" w:rsidR="00E15A0D" w:rsidRPr="00073267" w:rsidRDefault="00F621EF" w:rsidP="00F621EF">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 xml:space="preserve">Poor physical health, including obesity levels, and </w:t>
            </w:r>
            <w:r w:rsidRPr="00073267">
              <w:rPr>
                <w:rFonts w:asciiTheme="minorHAnsi" w:eastAsiaTheme="minorHAnsi" w:hAnsiTheme="minorHAnsi" w:cstheme="minorHAnsi"/>
                <w:sz w:val="22"/>
                <w:szCs w:val="22"/>
                <w:lang w:eastAsia="en-US"/>
              </w:rPr>
              <w:t>poor nutrition</w:t>
            </w:r>
          </w:p>
        </w:tc>
      </w:tr>
      <w:tr w:rsidR="00E15A0D" w14:paraId="49986DF6"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7178A" w14:textId="50EF9AAD" w:rsidR="00E15A0D" w:rsidRDefault="00F621EF">
            <w:pPr>
              <w:pStyle w:val="TableRow"/>
              <w:rPr>
                <w:sz w:val="22"/>
                <w:szCs w:val="22"/>
              </w:rPr>
            </w:pPr>
            <w:r>
              <w:rPr>
                <w:sz w:val="22"/>
                <w:szCs w:val="22"/>
              </w:rPr>
              <w:t>9</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EFDB8" w14:textId="100F5A15" w:rsidR="00E15A0D" w:rsidRPr="00073267" w:rsidRDefault="00F621EF" w:rsidP="00F621EF">
            <w:pPr>
              <w:pStyle w:val="NormalWeb"/>
              <w:shd w:val="clear" w:color="auto" w:fill="FFFFFF"/>
              <w:spacing w:after="0"/>
              <w:rPr>
                <w:rFonts w:asciiTheme="minorHAnsi" w:hAnsiTheme="minorHAnsi" w:cstheme="minorHAnsi"/>
                <w:sz w:val="22"/>
                <w:szCs w:val="22"/>
              </w:rPr>
            </w:pPr>
            <w:r w:rsidRPr="00073267">
              <w:rPr>
                <w:rFonts w:asciiTheme="minorHAnsi" w:eastAsiaTheme="minorHAnsi" w:hAnsiTheme="minorHAnsi" w:cstheme="minorHAnsi"/>
                <w:sz w:val="22"/>
                <w:szCs w:val="22"/>
                <w:lang w:eastAsia="en-US"/>
              </w:rPr>
              <w:t>Poor social</w:t>
            </w:r>
            <w:r>
              <w:rPr>
                <w:rFonts w:asciiTheme="minorHAnsi" w:eastAsiaTheme="minorHAnsi" w:hAnsiTheme="minorHAnsi" w:cstheme="minorHAnsi"/>
                <w:sz w:val="22"/>
                <w:szCs w:val="22"/>
                <w:lang w:eastAsia="en-US"/>
              </w:rPr>
              <w:t>,</w:t>
            </w:r>
            <w:r w:rsidRPr="00073267">
              <w:rPr>
                <w:rFonts w:asciiTheme="minorHAnsi" w:eastAsiaTheme="minorHAnsi" w:hAnsiTheme="minorHAnsi" w:cstheme="minorHAnsi"/>
                <w:sz w:val="22"/>
                <w:szCs w:val="22"/>
                <w:lang w:eastAsia="en-US"/>
              </w:rPr>
              <w:t xml:space="preserve"> emotional and </w:t>
            </w:r>
            <w:r>
              <w:rPr>
                <w:rFonts w:asciiTheme="minorHAnsi" w:eastAsiaTheme="minorHAnsi" w:hAnsiTheme="minorHAnsi" w:cstheme="minorHAnsi"/>
                <w:sz w:val="22"/>
                <w:szCs w:val="22"/>
                <w:lang w:eastAsia="en-US"/>
              </w:rPr>
              <w:t>mental health</w:t>
            </w:r>
            <w:r>
              <w:rPr>
                <w:rFonts w:asciiTheme="minorHAnsi" w:hAnsiTheme="minorHAnsi" w:cstheme="minorHAnsi"/>
                <w:sz w:val="22"/>
                <w:szCs w:val="22"/>
              </w:rPr>
              <w:t xml:space="preserve"> </w:t>
            </w:r>
          </w:p>
        </w:tc>
      </w:tr>
    </w:tbl>
    <w:p w14:paraId="40EE13DB" w14:textId="77777777" w:rsidR="00B424B6" w:rsidRDefault="00B424B6">
      <w:pPr>
        <w:rPr>
          <w:color w:val="auto"/>
        </w:rPr>
      </w:pPr>
    </w:p>
    <w:p w14:paraId="2A7D5500" w14:textId="1DC2456C" w:rsidR="00E66558" w:rsidRDefault="009D71E8">
      <w:pPr>
        <w:rPr>
          <w:color w:val="auto"/>
        </w:rPr>
      </w:pPr>
      <w:r>
        <w:rPr>
          <w:color w:val="auto"/>
        </w:rPr>
        <w:lastRenderedPageBreak/>
        <w:t xml:space="preserve">This explains the outcomes we are aiming for </w:t>
      </w:r>
      <w:r>
        <w:rPr>
          <w:b/>
          <w:bCs/>
          <w:color w:val="auto"/>
        </w:rPr>
        <w:t>by the end of our current strategy plan</w:t>
      </w:r>
      <w:r>
        <w:rPr>
          <w:color w:val="auto"/>
        </w:rPr>
        <w:t>, and how we will measure whether they have been achieved.</w:t>
      </w:r>
      <w:r w:rsidR="001736EA">
        <w:rPr>
          <w:color w:val="auto"/>
        </w:rPr>
        <w:t xml:space="preserve"> </w:t>
      </w:r>
    </w:p>
    <w:p w14:paraId="1E53A96B" w14:textId="77777777" w:rsidR="00DB22F4" w:rsidRPr="00085268" w:rsidRDefault="00DB22F4" w:rsidP="00085268">
      <w:pPr>
        <w:spacing w:after="0"/>
        <w:rPr>
          <w:sz w:val="16"/>
          <w:szCs w:val="16"/>
        </w:rPr>
      </w:pPr>
    </w:p>
    <w:tbl>
      <w:tblPr>
        <w:tblW w:w="5303" w:type="pct"/>
        <w:tblCellMar>
          <w:left w:w="10" w:type="dxa"/>
          <w:right w:w="10" w:type="dxa"/>
        </w:tblCellMar>
        <w:tblLook w:val="04A0" w:firstRow="1" w:lastRow="0" w:firstColumn="1" w:lastColumn="0" w:noHBand="0" w:noVBand="1"/>
      </w:tblPr>
      <w:tblGrid>
        <w:gridCol w:w="2689"/>
        <w:gridCol w:w="7372"/>
      </w:tblGrid>
      <w:tr w:rsidR="00E66558" w14:paraId="2A7D5503" w14:textId="77777777" w:rsidTr="00D45017">
        <w:tc>
          <w:tcPr>
            <w:tcW w:w="26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73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D4501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59B666B" w:rsidR="00800E71" w:rsidRPr="00073267" w:rsidRDefault="004E4798" w:rsidP="00DB22F4">
            <w:pPr>
              <w:pStyle w:val="TableRow"/>
              <w:rPr>
                <w:rFonts w:asciiTheme="minorHAnsi" w:hAnsiTheme="minorHAnsi" w:cstheme="minorHAnsi"/>
                <w:sz w:val="22"/>
                <w:szCs w:val="22"/>
              </w:rPr>
            </w:pPr>
            <w:r>
              <w:rPr>
                <w:rFonts w:asciiTheme="minorHAnsi" w:hAnsiTheme="minorHAnsi" w:cstheme="minorHAnsi"/>
                <w:sz w:val="22"/>
                <w:szCs w:val="22"/>
              </w:rPr>
              <w:t xml:space="preserve">Improved Good Level of Development </w:t>
            </w:r>
            <w:r w:rsidR="000934FD">
              <w:rPr>
                <w:rFonts w:asciiTheme="minorHAnsi" w:hAnsiTheme="minorHAnsi" w:cstheme="minorHAnsi"/>
                <w:sz w:val="22"/>
                <w:szCs w:val="22"/>
              </w:rPr>
              <w:t xml:space="preserve">(GLD) </w:t>
            </w:r>
            <w:r>
              <w:rPr>
                <w:rFonts w:asciiTheme="minorHAnsi" w:hAnsiTheme="minorHAnsi" w:cstheme="minorHAnsi"/>
                <w:sz w:val="22"/>
                <w:szCs w:val="22"/>
              </w:rPr>
              <w:t>at the end of Reception for disadvantaged pupils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5A76C" w14:textId="66E15A6D" w:rsidR="004E4798" w:rsidRDefault="004E4798" w:rsidP="004E4798">
            <w:pPr>
              <w:pStyle w:val="TableRow"/>
              <w:rPr>
                <w:rFonts w:asciiTheme="minorHAnsi" w:hAnsiTheme="minorHAnsi" w:cstheme="minorHAnsi"/>
                <w:sz w:val="22"/>
                <w:szCs w:val="22"/>
              </w:rPr>
            </w:pPr>
            <w:r>
              <w:rPr>
                <w:rFonts w:asciiTheme="minorHAnsi" w:hAnsiTheme="minorHAnsi" w:cstheme="minorHAnsi"/>
                <w:sz w:val="22"/>
                <w:szCs w:val="22"/>
              </w:rPr>
              <w:t xml:space="preserve">Disadvantaged pupils will attain at, or within 5%, to the attainment of </w:t>
            </w:r>
            <w:r w:rsidR="00D45017">
              <w:rPr>
                <w:rFonts w:asciiTheme="minorHAnsi" w:hAnsiTheme="minorHAnsi" w:cstheme="minorHAnsi"/>
                <w:sz w:val="22"/>
                <w:szCs w:val="22"/>
              </w:rPr>
              <w:t xml:space="preserve">all </w:t>
            </w:r>
            <w:r>
              <w:rPr>
                <w:rFonts w:asciiTheme="minorHAnsi" w:hAnsiTheme="minorHAnsi" w:cstheme="minorHAnsi"/>
                <w:sz w:val="22"/>
                <w:szCs w:val="22"/>
              </w:rPr>
              <w:t>pupils</w:t>
            </w:r>
            <w:r w:rsidR="000934FD">
              <w:rPr>
                <w:rFonts w:asciiTheme="minorHAnsi" w:hAnsiTheme="minorHAnsi" w:cstheme="minorHAnsi"/>
                <w:sz w:val="22"/>
                <w:szCs w:val="22"/>
              </w:rPr>
              <w:t xml:space="preserve"> in GLD in 2022</w:t>
            </w:r>
            <w:r w:rsidR="004C002F">
              <w:rPr>
                <w:rFonts w:asciiTheme="minorHAnsi" w:hAnsiTheme="minorHAnsi" w:cstheme="minorHAnsi"/>
                <w:sz w:val="22"/>
                <w:szCs w:val="22"/>
              </w:rPr>
              <w:t xml:space="preserve"> (2019 national gap 15%)</w:t>
            </w:r>
          </w:p>
          <w:p w14:paraId="2F3A01C9" w14:textId="77777777" w:rsidR="005B0B32" w:rsidRDefault="005B0B32" w:rsidP="004E4798">
            <w:pPr>
              <w:pStyle w:val="TableRow"/>
              <w:rPr>
                <w:rFonts w:asciiTheme="minorHAnsi" w:hAnsiTheme="minorHAnsi" w:cstheme="minorHAnsi"/>
                <w:sz w:val="22"/>
                <w:szCs w:val="22"/>
              </w:rPr>
            </w:pPr>
          </w:p>
          <w:p w14:paraId="6FA2F47B" w14:textId="4A772744" w:rsidR="000934FD" w:rsidRDefault="00085268" w:rsidP="004E4798">
            <w:pPr>
              <w:pStyle w:val="TableRow"/>
              <w:rPr>
                <w:rFonts w:asciiTheme="minorHAnsi" w:hAnsiTheme="minorHAnsi" w:cstheme="minorHAnsi"/>
                <w:i/>
                <w:sz w:val="22"/>
                <w:szCs w:val="22"/>
              </w:rPr>
            </w:pPr>
            <w:r>
              <w:rPr>
                <w:rFonts w:asciiTheme="minorHAnsi" w:hAnsiTheme="minorHAnsi" w:cstheme="minorHAnsi"/>
                <w:i/>
                <w:sz w:val="22"/>
                <w:szCs w:val="22"/>
              </w:rPr>
              <w:t xml:space="preserve">All pupils - </w:t>
            </w:r>
            <w:r w:rsidR="00740B93">
              <w:rPr>
                <w:rFonts w:asciiTheme="minorHAnsi" w:hAnsiTheme="minorHAnsi" w:cstheme="minorHAnsi"/>
                <w:i/>
                <w:sz w:val="22"/>
                <w:szCs w:val="22"/>
              </w:rPr>
              <w:t xml:space="preserve">GLD </w:t>
            </w:r>
            <w:r w:rsidR="000934FD">
              <w:rPr>
                <w:rFonts w:asciiTheme="minorHAnsi" w:hAnsiTheme="minorHAnsi" w:cstheme="minorHAnsi"/>
                <w:i/>
                <w:sz w:val="22"/>
                <w:szCs w:val="22"/>
              </w:rPr>
              <w:t>2019</w:t>
            </w:r>
            <w:r w:rsidR="00397449">
              <w:rPr>
                <w:rFonts w:asciiTheme="minorHAnsi" w:hAnsiTheme="minorHAnsi" w:cstheme="minorHAnsi"/>
                <w:i/>
                <w:sz w:val="22"/>
                <w:szCs w:val="22"/>
              </w:rPr>
              <w:tab/>
            </w:r>
            <w:r w:rsidR="00397449">
              <w:rPr>
                <w:rFonts w:asciiTheme="minorHAnsi" w:hAnsiTheme="minorHAnsi" w:cstheme="minorHAnsi"/>
                <w:i/>
                <w:sz w:val="22"/>
                <w:szCs w:val="22"/>
              </w:rPr>
              <w:tab/>
            </w:r>
            <w:r w:rsidR="00397449">
              <w:rPr>
                <w:rFonts w:asciiTheme="minorHAnsi" w:hAnsiTheme="minorHAnsi" w:cstheme="minorHAnsi"/>
                <w:i/>
                <w:sz w:val="22"/>
                <w:szCs w:val="22"/>
              </w:rPr>
              <w:tab/>
            </w:r>
            <w:r w:rsidR="000934FD">
              <w:rPr>
                <w:rFonts w:asciiTheme="minorHAnsi" w:hAnsiTheme="minorHAnsi" w:cstheme="minorHAnsi"/>
                <w:i/>
                <w:sz w:val="22"/>
                <w:szCs w:val="22"/>
              </w:rPr>
              <w:t>s</w:t>
            </w:r>
            <w:r w:rsidR="00397449">
              <w:rPr>
                <w:rFonts w:asciiTheme="minorHAnsi" w:hAnsiTheme="minorHAnsi" w:cstheme="minorHAnsi"/>
                <w:i/>
                <w:sz w:val="22"/>
                <w:szCs w:val="22"/>
              </w:rPr>
              <w:t xml:space="preserve">chool </w:t>
            </w:r>
            <w:r w:rsidR="000934FD">
              <w:rPr>
                <w:rFonts w:asciiTheme="minorHAnsi" w:hAnsiTheme="minorHAnsi" w:cstheme="minorHAnsi"/>
                <w:i/>
                <w:sz w:val="22"/>
                <w:szCs w:val="22"/>
              </w:rPr>
              <w:t xml:space="preserve">66%. </w:t>
            </w:r>
            <w:r w:rsidR="000934FD" w:rsidRPr="000934FD">
              <w:rPr>
                <w:rFonts w:asciiTheme="minorHAnsi" w:hAnsiTheme="minorHAnsi" w:cstheme="minorHAnsi"/>
                <w:i/>
                <w:sz w:val="22"/>
                <w:szCs w:val="22"/>
              </w:rPr>
              <w:t>National – 72%</w:t>
            </w:r>
            <w:r w:rsidR="000934FD">
              <w:rPr>
                <w:rFonts w:asciiTheme="minorHAnsi" w:hAnsiTheme="minorHAnsi" w:cstheme="minorHAnsi"/>
                <w:i/>
                <w:sz w:val="22"/>
                <w:szCs w:val="22"/>
              </w:rPr>
              <w:t xml:space="preserve">. </w:t>
            </w:r>
          </w:p>
          <w:p w14:paraId="2A7D5505" w14:textId="75A867C5" w:rsidR="00800E71" w:rsidRPr="000934FD" w:rsidRDefault="00740B93" w:rsidP="00740B93">
            <w:pPr>
              <w:pStyle w:val="TableRow"/>
              <w:rPr>
                <w:rFonts w:asciiTheme="minorHAnsi" w:hAnsiTheme="minorHAnsi" w:cstheme="minorHAnsi"/>
                <w:i/>
                <w:sz w:val="22"/>
                <w:szCs w:val="22"/>
              </w:rPr>
            </w:pPr>
            <w:r>
              <w:rPr>
                <w:rFonts w:asciiTheme="minorHAnsi" w:hAnsiTheme="minorHAnsi" w:cstheme="minorHAnsi"/>
                <w:i/>
                <w:sz w:val="22"/>
                <w:szCs w:val="22"/>
              </w:rPr>
              <w:t xml:space="preserve">Disadvantaged pupils </w:t>
            </w:r>
            <w:r w:rsidR="00085268">
              <w:rPr>
                <w:rFonts w:asciiTheme="minorHAnsi" w:hAnsiTheme="minorHAnsi" w:cstheme="minorHAnsi"/>
                <w:i/>
                <w:sz w:val="22"/>
                <w:szCs w:val="22"/>
              </w:rPr>
              <w:t xml:space="preserve">- </w:t>
            </w:r>
            <w:r>
              <w:rPr>
                <w:rFonts w:asciiTheme="minorHAnsi" w:hAnsiTheme="minorHAnsi" w:cstheme="minorHAnsi"/>
                <w:i/>
                <w:sz w:val="22"/>
                <w:szCs w:val="22"/>
              </w:rPr>
              <w:t xml:space="preserve">GLD </w:t>
            </w:r>
            <w:r w:rsidR="00397449">
              <w:rPr>
                <w:rFonts w:asciiTheme="minorHAnsi" w:hAnsiTheme="minorHAnsi" w:cstheme="minorHAnsi"/>
                <w:i/>
                <w:sz w:val="22"/>
                <w:szCs w:val="22"/>
              </w:rPr>
              <w:t>2019</w:t>
            </w:r>
            <w:r w:rsidR="00397449">
              <w:rPr>
                <w:rFonts w:asciiTheme="minorHAnsi" w:hAnsiTheme="minorHAnsi" w:cstheme="minorHAnsi"/>
                <w:i/>
                <w:sz w:val="22"/>
                <w:szCs w:val="22"/>
              </w:rPr>
              <w:tab/>
            </w:r>
            <w:r>
              <w:rPr>
                <w:rFonts w:asciiTheme="minorHAnsi" w:hAnsiTheme="minorHAnsi" w:cstheme="minorHAnsi"/>
                <w:i/>
                <w:sz w:val="22"/>
                <w:szCs w:val="22"/>
              </w:rPr>
              <w:t>s</w:t>
            </w:r>
            <w:r w:rsidR="000934FD">
              <w:rPr>
                <w:rFonts w:asciiTheme="minorHAnsi" w:hAnsiTheme="minorHAnsi" w:cstheme="minorHAnsi"/>
                <w:i/>
                <w:sz w:val="22"/>
                <w:szCs w:val="22"/>
              </w:rPr>
              <w:t xml:space="preserve">chool 61%. </w:t>
            </w:r>
            <w:r w:rsidR="000934FD" w:rsidRPr="000934FD">
              <w:rPr>
                <w:rFonts w:asciiTheme="minorHAnsi" w:hAnsiTheme="minorHAnsi" w:cstheme="minorHAnsi"/>
                <w:i/>
                <w:sz w:val="22"/>
                <w:szCs w:val="22"/>
              </w:rPr>
              <w:t>N</w:t>
            </w:r>
            <w:r>
              <w:rPr>
                <w:rFonts w:asciiTheme="minorHAnsi" w:hAnsiTheme="minorHAnsi" w:cstheme="minorHAnsi"/>
                <w:i/>
                <w:sz w:val="22"/>
                <w:szCs w:val="22"/>
              </w:rPr>
              <w:t>ational</w:t>
            </w:r>
            <w:r w:rsidR="000934FD" w:rsidRPr="000934FD">
              <w:rPr>
                <w:rFonts w:asciiTheme="minorHAnsi" w:hAnsiTheme="minorHAnsi" w:cstheme="minorHAnsi"/>
                <w:i/>
                <w:sz w:val="22"/>
                <w:szCs w:val="22"/>
              </w:rPr>
              <w:t xml:space="preserve"> </w:t>
            </w:r>
            <w:r w:rsidR="000934FD">
              <w:rPr>
                <w:rFonts w:asciiTheme="minorHAnsi" w:hAnsiTheme="minorHAnsi" w:cstheme="minorHAnsi"/>
                <w:i/>
                <w:sz w:val="22"/>
                <w:szCs w:val="22"/>
              </w:rPr>
              <w:t>-</w:t>
            </w:r>
            <w:r w:rsidR="00397449">
              <w:rPr>
                <w:rFonts w:asciiTheme="minorHAnsi" w:hAnsiTheme="minorHAnsi" w:cstheme="minorHAnsi"/>
                <w:i/>
                <w:sz w:val="22"/>
                <w:szCs w:val="22"/>
              </w:rPr>
              <w:t xml:space="preserve"> </w:t>
            </w:r>
            <w:r w:rsidR="000934FD" w:rsidRPr="000934FD">
              <w:rPr>
                <w:rFonts w:asciiTheme="minorHAnsi" w:hAnsiTheme="minorHAnsi" w:cstheme="minorHAnsi"/>
                <w:i/>
                <w:sz w:val="22"/>
                <w:szCs w:val="22"/>
              </w:rPr>
              <w:t>57%</w:t>
            </w:r>
          </w:p>
        </w:tc>
      </w:tr>
      <w:tr w:rsidR="00800E71" w14:paraId="2A7D5509" w14:textId="77777777" w:rsidTr="00D4501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A0EEEE4" w:rsidR="00800E71" w:rsidRPr="00073267" w:rsidRDefault="00183B33" w:rsidP="00800E71">
            <w:pPr>
              <w:pStyle w:val="TableRow"/>
              <w:rPr>
                <w:rFonts w:asciiTheme="minorHAnsi" w:hAnsiTheme="minorHAnsi" w:cstheme="minorHAnsi"/>
                <w:sz w:val="22"/>
                <w:szCs w:val="22"/>
              </w:rPr>
            </w:pPr>
            <w:r>
              <w:rPr>
                <w:rFonts w:asciiTheme="minorHAnsi" w:hAnsiTheme="minorHAnsi" w:cstheme="minorHAnsi"/>
                <w:sz w:val="22"/>
                <w:szCs w:val="22"/>
              </w:rPr>
              <w:t xml:space="preserve">Improved outcomes in the Year 1 Phonic Screening Check for disadvantaged pupils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883BF" w14:textId="5D3EB979" w:rsidR="00183B33" w:rsidRDefault="00740B93" w:rsidP="00183B33">
            <w:pPr>
              <w:pStyle w:val="TableRow"/>
              <w:rPr>
                <w:rFonts w:asciiTheme="minorHAnsi" w:hAnsiTheme="minorHAnsi" w:cstheme="minorHAnsi"/>
                <w:sz w:val="22"/>
                <w:szCs w:val="22"/>
              </w:rPr>
            </w:pPr>
            <w:r>
              <w:rPr>
                <w:rFonts w:asciiTheme="minorHAnsi" w:hAnsiTheme="minorHAnsi" w:cstheme="minorHAnsi"/>
                <w:sz w:val="22"/>
                <w:szCs w:val="22"/>
              </w:rPr>
              <w:t>D</w:t>
            </w:r>
            <w:r w:rsidR="00183B33">
              <w:rPr>
                <w:rFonts w:asciiTheme="minorHAnsi" w:hAnsiTheme="minorHAnsi" w:cstheme="minorHAnsi"/>
                <w:sz w:val="22"/>
                <w:szCs w:val="22"/>
              </w:rPr>
              <w:t xml:space="preserve">isadvantaged pupils will attain at, or within 5%, to the attainment of </w:t>
            </w:r>
            <w:r w:rsidR="00D45017">
              <w:rPr>
                <w:rFonts w:asciiTheme="minorHAnsi" w:hAnsiTheme="minorHAnsi" w:cstheme="minorHAnsi"/>
                <w:sz w:val="22"/>
                <w:szCs w:val="22"/>
              </w:rPr>
              <w:t>all</w:t>
            </w:r>
            <w:r w:rsidR="00183B33">
              <w:rPr>
                <w:rFonts w:asciiTheme="minorHAnsi" w:hAnsiTheme="minorHAnsi" w:cstheme="minorHAnsi"/>
                <w:sz w:val="22"/>
                <w:szCs w:val="22"/>
              </w:rPr>
              <w:t xml:space="preserve"> pupil</w:t>
            </w:r>
            <w:r w:rsidR="00D45017">
              <w:rPr>
                <w:rFonts w:asciiTheme="minorHAnsi" w:hAnsiTheme="minorHAnsi" w:cstheme="minorHAnsi"/>
                <w:sz w:val="22"/>
                <w:szCs w:val="22"/>
              </w:rPr>
              <w:t>s in Year 1 phonics</w:t>
            </w:r>
            <w:r w:rsidR="004C002F">
              <w:rPr>
                <w:rFonts w:asciiTheme="minorHAnsi" w:hAnsiTheme="minorHAnsi" w:cstheme="minorHAnsi"/>
                <w:sz w:val="22"/>
                <w:szCs w:val="22"/>
              </w:rPr>
              <w:t xml:space="preserve"> (2019 national gap 11%)</w:t>
            </w:r>
            <w:r w:rsidR="00183B33">
              <w:rPr>
                <w:rFonts w:asciiTheme="minorHAnsi" w:hAnsiTheme="minorHAnsi" w:cstheme="minorHAnsi"/>
                <w:sz w:val="22"/>
                <w:szCs w:val="22"/>
              </w:rPr>
              <w:t xml:space="preserve"> </w:t>
            </w:r>
          </w:p>
          <w:p w14:paraId="7F907B62" w14:textId="77777777" w:rsidR="005B0B32" w:rsidRDefault="005B0B32" w:rsidP="00183B33">
            <w:pPr>
              <w:pStyle w:val="TableRow"/>
              <w:rPr>
                <w:rFonts w:asciiTheme="minorHAnsi" w:hAnsiTheme="minorHAnsi" w:cstheme="minorHAnsi"/>
                <w:sz w:val="22"/>
                <w:szCs w:val="22"/>
              </w:rPr>
            </w:pPr>
          </w:p>
          <w:p w14:paraId="7BAA0A01" w14:textId="4959865C" w:rsidR="00740B93" w:rsidRDefault="00740B93" w:rsidP="00183B33">
            <w:pPr>
              <w:pStyle w:val="TableRow"/>
              <w:rPr>
                <w:rFonts w:asciiTheme="minorHAnsi" w:hAnsiTheme="minorHAnsi" w:cstheme="minorHAnsi"/>
                <w:i/>
                <w:sz w:val="22"/>
                <w:szCs w:val="22"/>
              </w:rPr>
            </w:pPr>
            <w:r w:rsidRPr="00740B93">
              <w:rPr>
                <w:rFonts w:asciiTheme="minorHAnsi" w:hAnsiTheme="minorHAnsi" w:cstheme="minorHAnsi"/>
                <w:i/>
                <w:sz w:val="22"/>
                <w:szCs w:val="22"/>
              </w:rPr>
              <w:t xml:space="preserve">All pupils </w:t>
            </w:r>
            <w:r w:rsidR="00085268">
              <w:rPr>
                <w:rFonts w:asciiTheme="minorHAnsi" w:hAnsiTheme="minorHAnsi" w:cstheme="minorHAnsi"/>
                <w:i/>
                <w:sz w:val="22"/>
                <w:szCs w:val="22"/>
              </w:rPr>
              <w:t xml:space="preserve">- </w:t>
            </w:r>
            <w:r w:rsidRPr="00740B93">
              <w:rPr>
                <w:rFonts w:asciiTheme="minorHAnsi" w:hAnsiTheme="minorHAnsi" w:cstheme="minorHAnsi"/>
                <w:i/>
                <w:sz w:val="22"/>
                <w:szCs w:val="22"/>
              </w:rPr>
              <w:t xml:space="preserve">Y1 </w:t>
            </w:r>
            <w:r w:rsidR="004D6A43">
              <w:rPr>
                <w:rFonts w:asciiTheme="minorHAnsi" w:hAnsiTheme="minorHAnsi" w:cstheme="minorHAnsi"/>
                <w:i/>
                <w:sz w:val="22"/>
                <w:szCs w:val="22"/>
              </w:rPr>
              <w:t>p</w:t>
            </w:r>
            <w:r w:rsidRPr="00740B93">
              <w:rPr>
                <w:rFonts w:asciiTheme="minorHAnsi" w:hAnsiTheme="minorHAnsi" w:cstheme="minorHAnsi"/>
                <w:i/>
                <w:sz w:val="22"/>
                <w:szCs w:val="22"/>
              </w:rPr>
              <w:t>honics 2019</w:t>
            </w:r>
            <w:r w:rsidR="00397449">
              <w:rPr>
                <w:rFonts w:asciiTheme="minorHAnsi" w:hAnsiTheme="minorHAnsi" w:cstheme="minorHAnsi"/>
                <w:i/>
                <w:sz w:val="22"/>
                <w:szCs w:val="22"/>
              </w:rPr>
              <w:tab/>
            </w:r>
            <w:r w:rsidR="00397449">
              <w:rPr>
                <w:rFonts w:asciiTheme="minorHAnsi" w:hAnsiTheme="minorHAnsi" w:cstheme="minorHAnsi"/>
                <w:i/>
                <w:sz w:val="22"/>
                <w:szCs w:val="22"/>
              </w:rPr>
              <w:tab/>
            </w:r>
            <w:r w:rsidR="00397449">
              <w:rPr>
                <w:rFonts w:asciiTheme="minorHAnsi" w:hAnsiTheme="minorHAnsi" w:cstheme="minorHAnsi"/>
                <w:i/>
                <w:sz w:val="22"/>
                <w:szCs w:val="22"/>
              </w:rPr>
              <w:tab/>
            </w:r>
            <w:r>
              <w:rPr>
                <w:rFonts w:asciiTheme="minorHAnsi" w:hAnsiTheme="minorHAnsi" w:cstheme="minorHAnsi"/>
                <w:i/>
                <w:sz w:val="22"/>
                <w:szCs w:val="22"/>
              </w:rPr>
              <w:t>school 83%. National - 82%</w:t>
            </w:r>
          </w:p>
          <w:p w14:paraId="2A7D5508" w14:textId="1E85916E" w:rsidR="00800E71" w:rsidRPr="00800E71" w:rsidRDefault="00740B93" w:rsidP="00740B93">
            <w:pPr>
              <w:pStyle w:val="TableRow"/>
              <w:rPr>
                <w:rFonts w:asciiTheme="minorHAnsi" w:hAnsiTheme="minorHAnsi" w:cstheme="minorHAnsi"/>
                <w:i/>
                <w:sz w:val="22"/>
                <w:szCs w:val="22"/>
              </w:rPr>
            </w:pPr>
            <w:r>
              <w:rPr>
                <w:rFonts w:asciiTheme="minorHAnsi" w:hAnsiTheme="minorHAnsi" w:cstheme="minorHAnsi"/>
                <w:i/>
                <w:sz w:val="22"/>
                <w:szCs w:val="22"/>
              </w:rPr>
              <w:t xml:space="preserve">Disadvantaged pupils </w:t>
            </w:r>
            <w:r w:rsidR="00085268">
              <w:rPr>
                <w:rFonts w:asciiTheme="minorHAnsi" w:hAnsiTheme="minorHAnsi" w:cstheme="minorHAnsi"/>
                <w:i/>
                <w:sz w:val="22"/>
                <w:szCs w:val="22"/>
              </w:rPr>
              <w:t xml:space="preserve">- </w:t>
            </w:r>
            <w:r w:rsidR="00511769">
              <w:rPr>
                <w:rFonts w:asciiTheme="minorHAnsi" w:hAnsiTheme="minorHAnsi" w:cstheme="minorHAnsi"/>
                <w:i/>
                <w:sz w:val="22"/>
                <w:szCs w:val="22"/>
              </w:rPr>
              <w:t xml:space="preserve">Y1 </w:t>
            </w:r>
            <w:r w:rsidR="004D6A43">
              <w:rPr>
                <w:rFonts w:asciiTheme="minorHAnsi" w:hAnsiTheme="minorHAnsi" w:cstheme="minorHAnsi"/>
                <w:i/>
                <w:sz w:val="22"/>
                <w:szCs w:val="22"/>
              </w:rPr>
              <w:t>p</w:t>
            </w:r>
            <w:r w:rsidR="00511769">
              <w:rPr>
                <w:rFonts w:asciiTheme="minorHAnsi" w:hAnsiTheme="minorHAnsi" w:cstheme="minorHAnsi"/>
                <w:i/>
                <w:sz w:val="22"/>
                <w:szCs w:val="22"/>
              </w:rPr>
              <w:t xml:space="preserve">honics </w:t>
            </w:r>
            <w:r>
              <w:rPr>
                <w:rFonts w:asciiTheme="minorHAnsi" w:hAnsiTheme="minorHAnsi" w:cstheme="minorHAnsi"/>
                <w:i/>
                <w:sz w:val="22"/>
                <w:szCs w:val="22"/>
              </w:rPr>
              <w:t>2019</w:t>
            </w:r>
            <w:r w:rsidR="00397449">
              <w:rPr>
                <w:rFonts w:asciiTheme="minorHAnsi" w:hAnsiTheme="minorHAnsi" w:cstheme="minorHAnsi"/>
                <w:i/>
                <w:sz w:val="22"/>
                <w:szCs w:val="22"/>
              </w:rPr>
              <w:tab/>
            </w:r>
            <w:r w:rsidR="00397449">
              <w:rPr>
                <w:rFonts w:asciiTheme="minorHAnsi" w:hAnsiTheme="minorHAnsi" w:cstheme="minorHAnsi"/>
                <w:i/>
                <w:sz w:val="22"/>
                <w:szCs w:val="22"/>
              </w:rPr>
              <w:tab/>
            </w:r>
            <w:r>
              <w:rPr>
                <w:rFonts w:asciiTheme="minorHAnsi" w:hAnsiTheme="minorHAnsi" w:cstheme="minorHAnsi"/>
                <w:i/>
                <w:sz w:val="22"/>
                <w:szCs w:val="22"/>
              </w:rPr>
              <w:t>school 81%. National – 71%</w:t>
            </w:r>
          </w:p>
        </w:tc>
      </w:tr>
      <w:tr w:rsidR="00F94EEC" w14:paraId="4EF59F62" w14:textId="77777777" w:rsidTr="00D4501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7F0F5" w14:textId="4214D12D" w:rsidR="00F94EEC" w:rsidRDefault="00183B33" w:rsidP="00F94EEC">
            <w:pPr>
              <w:pStyle w:val="TableRow"/>
              <w:rPr>
                <w:rFonts w:asciiTheme="minorHAnsi" w:hAnsiTheme="minorHAnsi" w:cstheme="minorHAnsi"/>
                <w:sz w:val="22"/>
                <w:szCs w:val="22"/>
              </w:rPr>
            </w:pPr>
            <w:r>
              <w:rPr>
                <w:rFonts w:asciiTheme="minorHAnsi" w:hAnsiTheme="minorHAnsi" w:cstheme="minorHAnsi"/>
                <w:sz w:val="22"/>
                <w:szCs w:val="22"/>
              </w:rPr>
              <w:t>Improved outcomes in the Year 2 Phonic Screening Check for disadvantaged pupils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901AC" w14:textId="186EEE34" w:rsidR="00183B33" w:rsidRDefault="00183B33" w:rsidP="00183B33">
            <w:pPr>
              <w:pStyle w:val="TableRow"/>
              <w:rPr>
                <w:rFonts w:asciiTheme="minorHAnsi" w:hAnsiTheme="minorHAnsi" w:cstheme="minorHAnsi"/>
                <w:sz w:val="22"/>
                <w:szCs w:val="22"/>
              </w:rPr>
            </w:pPr>
            <w:r>
              <w:rPr>
                <w:rFonts w:asciiTheme="minorHAnsi" w:hAnsiTheme="minorHAnsi" w:cstheme="minorHAnsi"/>
                <w:sz w:val="22"/>
                <w:szCs w:val="22"/>
              </w:rPr>
              <w:t xml:space="preserve">Year 2 Phonics - disadvantaged pupils will attain at, or within 5%, to the attainment of </w:t>
            </w:r>
            <w:r w:rsidR="00D45017">
              <w:rPr>
                <w:rFonts w:asciiTheme="minorHAnsi" w:hAnsiTheme="minorHAnsi" w:cstheme="minorHAnsi"/>
                <w:sz w:val="22"/>
                <w:szCs w:val="22"/>
              </w:rPr>
              <w:t>all</w:t>
            </w:r>
            <w:r>
              <w:rPr>
                <w:rFonts w:asciiTheme="minorHAnsi" w:hAnsiTheme="minorHAnsi" w:cstheme="minorHAnsi"/>
                <w:sz w:val="22"/>
                <w:szCs w:val="22"/>
              </w:rPr>
              <w:t xml:space="preserve"> pupils</w:t>
            </w:r>
            <w:r w:rsidR="004C002F">
              <w:rPr>
                <w:rFonts w:asciiTheme="minorHAnsi" w:hAnsiTheme="minorHAnsi" w:cstheme="minorHAnsi"/>
                <w:sz w:val="22"/>
                <w:szCs w:val="22"/>
              </w:rPr>
              <w:t xml:space="preserve"> (2019 national gap 6%)</w:t>
            </w:r>
          </w:p>
          <w:p w14:paraId="1B04C29C" w14:textId="77777777" w:rsidR="00740B93" w:rsidRDefault="00740B93" w:rsidP="00183B33">
            <w:pPr>
              <w:pStyle w:val="TableRow"/>
              <w:rPr>
                <w:rFonts w:asciiTheme="minorHAnsi" w:hAnsiTheme="minorHAnsi" w:cstheme="minorHAnsi"/>
                <w:sz w:val="22"/>
                <w:szCs w:val="22"/>
              </w:rPr>
            </w:pPr>
          </w:p>
          <w:p w14:paraId="506D16F6" w14:textId="6D1702A5" w:rsidR="00740B93" w:rsidRDefault="00740B93" w:rsidP="00740B93">
            <w:pPr>
              <w:pStyle w:val="TableRow"/>
              <w:rPr>
                <w:rFonts w:asciiTheme="minorHAnsi" w:hAnsiTheme="minorHAnsi" w:cstheme="minorHAnsi"/>
                <w:i/>
                <w:sz w:val="22"/>
                <w:szCs w:val="22"/>
              </w:rPr>
            </w:pPr>
            <w:r w:rsidRPr="00740B93">
              <w:rPr>
                <w:rFonts w:asciiTheme="minorHAnsi" w:hAnsiTheme="minorHAnsi" w:cstheme="minorHAnsi"/>
                <w:i/>
                <w:sz w:val="22"/>
                <w:szCs w:val="22"/>
              </w:rPr>
              <w:t xml:space="preserve">All pupils </w:t>
            </w:r>
            <w:r w:rsidR="00085268">
              <w:rPr>
                <w:rFonts w:asciiTheme="minorHAnsi" w:hAnsiTheme="minorHAnsi" w:cstheme="minorHAnsi"/>
                <w:i/>
                <w:sz w:val="22"/>
                <w:szCs w:val="22"/>
              </w:rPr>
              <w:t xml:space="preserve">- </w:t>
            </w:r>
            <w:r w:rsidRPr="00740B93">
              <w:rPr>
                <w:rFonts w:asciiTheme="minorHAnsi" w:hAnsiTheme="minorHAnsi" w:cstheme="minorHAnsi"/>
                <w:i/>
                <w:sz w:val="22"/>
                <w:szCs w:val="22"/>
              </w:rPr>
              <w:t>Y</w:t>
            </w:r>
            <w:r>
              <w:rPr>
                <w:rFonts w:asciiTheme="minorHAnsi" w:hAnsiTheme="minorHAnsi" w:cstheme="minorHAnsi"/>
                <w:i/>
                <w:sz w:val="22"/>
                <w:szCs w:val="22"/>
              </w:rPr>
              <w:t>2</w:t>
            </w:r>
            <w:r w:rsidRPr="00740B93">
              <w:rPr>
                <w:rFonts w:asciiTheme="minorHAnsi" w:hAnsiTheme="minorHAnsi" w:cstheme="minorHAnsi"/>
                <w:i/>
                <w:sz w:val="22"/>
                <w:szCs w:val="22"/>
              </w:rPr>
              <w:t xml:space="preserve"> </w:t>
            </w:r>
            <w:r w:rsidR="004D6A43">
              <w:rPr>
                <w:rFonts w:asciiTheme="minorHAnsi" w:hAnsiTheme="minorHAnsi" w:cstheme="minorHAnsi"/>
                <w:i/>
                <w:sz w:val="22"/>
                <w:szCs w:val="22"/>
              </w:rPr>
              <w:t>p</w:t>
            </w:r>
            <w:r w:rsidRPr="00740B93">
              <w:rPr>
                <w:rFonts w:asciiTheme="minorHAnsi" w:hAnsiTheme="minorHAnsi" w:cstheme="minorHAnsi"/>
                <w:i/>
                <w:sz w:val="22"/>
                <w:szCs w:val="22"/>
              </w:rPr>
              <w:t>honics 2019</w:t>
            </w:r>
            <w:r>
              <w:rPr>
                <w:rFonts w:asciiTheme="minorHAnsi" w:hAnsiTheme="minorHAnsi" w:cstheme="minorHAnsi"/>
                <w:i/>
                <w:sz w:val="22"/>
                <w:szCs w:val="22"/>
              </w:rPr>
              <w:t xml:space="preserve"> </w:t>
            </w:r>
            <w:r w:rsidR="004D6A43">
              <w:rPr>
                <w:rFonts w:asciiTheme="minorHAnsi" w:hAnsiTheme="minorHAnsi" w:cstheme="minorHAnsi"/>
                <w:i/>
                <w:sz w:val="22"/>
                <w:szCs w:val="22"/>
              </w:rPr>
              <w:tab/>
            </w:r>
            <w:r w:rsidR="004D6A43">
              <w:rPr>
                <w:rFonts w:asciiTheme="minorHAnsi" w:hAnsiTheme="minorHAnsi" w:cstheme="minorHAnsi"/>
                <w:i/>
                <w:sz w:val="22"/>
                <w:szCs w:val="22"/>
              </w:rPr>
              <w:tab/>
            </w:r>
            <w:r w:rsidR="004D6A43">
              <w:rPr>
                <w:rFonts w:asciiTheme="minorHAnsi" w:hAnsiTheme="minorHAnsi" w:cstheme="minorHAnsi"/>
                <w:i/>
                <w:sz w:val="22"/>
                <w:szCs w:val="22"/>
              </w:rPr>
              <w:tab/>
            </w:r>
            <w:r>
              <w:rPr>
                <w:rFonts w:asciiTheme="minorHAnsi" w:hAnsiTheme="minorHAnsi" w:cstheme="minorHAnsi"/>
                <w:i/>
                <w:sz w:val="22"/>
                <w:szCs w:val="22"/>
              </w:rPr>
              <w:t>school 92%. National - 91%</w:t>
            </w:r>
          </w:p>
          <w:p w14:paraId="4373DD17" w14:textId="21D9C2C2" w:rsidR="00F94EEC" w:rsidRPr="00F94EEC" w:rsidRDefault="00740B93" w:rsidP="00740B93">
            <w:pPr>
              <w:pStyle w:val="TableRow"/>
              <w:rPr>
                <w:rFonts w:asciiTheme="minorHAnsi" w:hAnsiTheme="minorHAnsi" w:cstheme="minorHAnsi"/>
                <w:i/>
                <w:sz w:val="22"/>
                <w:szCs w:val="22"/>
              </w:rPr>
            </w:pPr>
            <w:r>
              <w:rPr>
                <w:rFonts w:asciiTheme="minorHAnsi" w:hAnsiTheme="minorHAnsi" w:cstheme="minorHAnsi"/>
                <w:i/>
                <w:sz w:val="22"/>
                <w:szCs w:val="22"/>
              </w:rPr>
              <w:t>Disadvantaged pupils</w:t>
            </w:r>
            <w:r w:rsidR="00085268">
              <w:rPr>
                <w:rFonts w:asciiTheme="minorHAnsi" w:hAnsiTheme="minorHAnsi" w:cstheme="minorHAnsi"/>
                <w:i/>
                <w:sz w:val="22"/>
                <w:szCs w:val="22"/>
              </w:rPr>
              <w:t xml:space="preserve"> -</w:t>
            </w:r>
            <w:r>
              <w:rPr>
                <w:rFonts w:asciiTheme="minorHAnsi" w:hAnsiTheme="minorHAnsi" w:cstheme="minorHAnsi"/>
                <w:i/>
                <w:sz w:val="22"/>
                <w:szCs w:val="22"/>
              </w:rPr>
              <w:t xml:space="preserve"> </w:t>
            </w:r>
            <w:r w:rsidR="004D6A43">
              <w:rPr>
                <w:rFonts w:asciiTheme="minorHAnsi" w:hAnsiTheme="minorHAnsi" w:cstheme="minorHAnsi"/>
                <w:i/>
                <w:sz w:val="22"/>
                <w:szCs w:val="22"/>
              </w:rPr>
              <w:t xml:space="preserve">Y2 phonics </w:t>
            </w:r>
            <w:r>
              <w:rPr>
                <w:rFonts w:asciiTheme="minorHAnsi" w:hAnsiTheme="minorHAnsi" w:cstheme="minorHAnsi"/>
                <w:i/>
                <w:sz w:val="22"/>
                <w:szCs w:val="22"/>
              </w:rPr>
              <w:t xml:space="preserve">2019 </w:t>
            </w:r>
            <w:r w:rsidR="00085268">
              <w:rPr>
                <w:rFonts w:asciiTheme="minorHAnsi" w:hAnsiTheme="minorHAnsi" w:cstheme="minorHAnsi"/>
                <w:i/>
                <w:sz w:val="22"/>
                <w:szCs w:val="22"/>
              </w:rPr>
              <w:tab/>
            </w:r>
            <w:r>
              <w:rPr>
                <w:rFonts w:asciiTheme="minorHAnsi" w:hAnsiTheme="minorHAnsi" w:cstheme="minorHAnsi"/>
                <w:i/>
                <w:sz w:val="22"/>
                <w:szCs w:val="22"/>
              </w:rPr>
              <w:t>school 87%. National – 85%</w:t>
            </w:r>
          </w:p>
        </w:tc>
      </w:tr>
      <w:tr w:rsidR="00B9394E" w14:paraId="73C36499" w14:textId="77777777" w:rsidTr="00D4501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E37B8" w14:textId="4EF8284D" w:rsidR="00DC78CE" w:rsidRDefault="00183B33" w:rsidP="00AA258C">
            <w:pPr>
              <w:pStyle w:val="TableRow"/>
              <w:rPr>
                <w:rFonts w:asciiTheme="minorHAnsi" w:hAnsiTheme="minorHAnsi" w:cstheme="minorHAnsi"/>
                <w:sz w:val="22"/>
                <w:szCs w:val="22"/>
              </w:rPr>
            </w:pPr>
            <w:r>
              <w:rPr>
                <w:rFonts w:asciiTheme="minorHAnsi" w:hAnsiTheme="minorHAnsi" w:cstheme="minorHAnsi"/>
                <w:sz w:val="22"/>
                <w:szCs w:val="22"/>
              </w:rPr>
              <w:t xml:space="preserve">Improved outcomes </w:t>
            </w:r>
            <w:r w:rsidR="00AA258C">
              <w:rPr>
                <w:rFonts w:asciiTheme="minorHAnsi" w:hAnsiTheme="minorHAnsi" w:cstheme="minorHAnsi"/>
                <w:sz w:val="22"/>
                <w:szCs w:val="22"/>
              </w:rPr>
              <w:t xml:space="preserve">in reading, writing and maths </w:t>
            </w:r>
            <w:r>
              <w:rPr>
                <w:rFonts w:asciiTheme="minorHAnsi" w:hAnsiTheme="minorHAnsi" w:cstheme="minorHAnsi"/>
                <w:sz w:val="22"/>
                <w:szCs w:val="22"/>
              </w:rPr>
              <w:t xml:space="preserve">at the end of KS1 for disadvantaged pupils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1B8CB" w14:textId="493FE24A" w:rsidR="00183B33" w:rsidRDefault="00183B33" w:rsidP="00183B33">
            <w:pPr>
              <w:pStyle w:val="TableRow"/>
              <w:rPr>
                <w:rFonts w:asciiTheme="minorHAnsi" w:hAnsiTheme="minorHAnsi" w:cstheme="minorHAnsi"/>
                <w:sz w:val="22"/>
                <w:szCs w:val="22"/>
              </w:rPr>
            </w:pPr>
            <w:r>
              <w:rPr>
                <w:rFonts w:asciiTheme="minorHAnsi" w:hAnsiTheme="minorHAnsi" w:cstheme="minorHAnsi"/>
                <w:sz w:val="22"/>
                <w:szCs w:val="22"/>
              </w:rPr>
              <w:t>Key Stage 1 outcomes - disadvantaged pu</w:t>
            </w:r>
            <w:r w:rsidR="004C002F">
              <w:rPr>
                <w:rFonts w:asciiTheme="minorHAnsi" w:hAnsiTheme="minorHAnsi" w:cstheme="minorHAnsi"/>
                <w:sz w:val="22"/>
                <w:szCs w:val="22"/>
              </w:rPr>
              <w:t>p</w:t>
            </w:r>
            <w:r w:rsidR="00185023">
              <w:rPr>
                <w:rFonts w:asciiTheme="minorHAnsi" w:hAnsiTheme="minorHAnsi" w:cstheme="minorHAnsi"/>
                <w:sz w:val="22"/>
                <w:szCs w:val="22"/>
              </w:rPr>
              <w:t>ils will attain at, or within 10</w:t>
            </w:r>
            <w:r>
              <w:rPr>
                <w:rFonts w:asciiTheme="minorHAnsi" w:hAnsiTheme="minorHAnsi" w:cstheme="minorHAnsi"/>
                <w:sz w:val="22"/>
                <w:szCs w:val="22"/>
              </w:rPr>
              <w:t xml:space="preserve">%, to the attainment of </w:t>
            </w:r>
            <w:r w:rsidR="00D45017">
              <w:rPr>
                <w:rFonts w:asciiTheme="minorHAnsi" w:hAnsiTheme="minorHAnsi" w:cstheme="minorHAnsi"/>
                <w:sz w:val="22"/>
                <w:szCs w:val="22"/>
              </w:rPr>
              <w:t xml:space="preserve">all </w:t>
            </w:r>
            <w:r>
              <w:rPr>
                <w:rFonts w:asciiTheme="minorHAnsi" w:hAnsiTheme="minorHAnsi" w:cstheme="minorHAnsi"/>
                <w:sz w:val="22"/>
                <w:szCs w:val="22"/>
              </w:rPr>
              <w:t>pupils</w:t>
            </w:r>
            <w:r w:rsidR="004C002F">
              <w:rPr>
                <w:rFonts w:asciiTheme="minorHAnsi" w:hAnsiTheme="minorHAnsi" w:cstheme="minorHAnsi"/>
                <w:sz w:val="22"/>
                <w:szCs w:val="22"/>
              </w:rPr>
              <w:t xml:space="preserve"> (2019 national gap reading 15%, writing 16%, maths 15%)</w:t>
            </w:r>
          </w:p>
          <w:p w14:paraId="16DAFB6C" w14:textId="77777777" w:rsidR="00183B33" w:rsidRDefault="00183B33" w:rsidP="00183B33">
            <w:pPr>
              <w:pStyle w:val="TableRow"/>
              <w:rPr>
                <w:rFonts w:asciiTheme="minorHAnsi" w:hAnsiTheme="minorHAnsi" w:cstheme="minorHAnsi"/>
                <w:sz w:val="22"/>
                <w:szCs w:val="22"/>
              </w:rPr>
            </w:pPr>
          </w:p>
          <w:p w14:paraId="02C0E7F4" w14:textId="1C4F6600" w:rsidR="00740B93" w:rsidRDefault="00740B93" w:rsidP="00740B93">
            <w:pPr>
              <w:pStyle w:val="TableRow"/>
              <w:rPr>
                <w:rFonts w:asciiTheme="minorHAnsi" w:hAnsiTheme="minorHAnsi" w:cstheme="minorHAnsi"/>
                <w:i/>
                <w:sz w:val="22"/>
                <w:szCs w:val="22"/>
              </w:rPr>
            </w:pPr>
            <w:r w:rsidRPr="00740B93">
              <w:rPr>
                <w:rFonts w:asciiTheme="minorHAnsi" w:hAnsiTheme="minorHAnsi" w:cstheme="minorHAnsi"/>
                <w:i/>
                <w:sz w:val="22"/>
                <w:szCs w:val="22"/>
              </w:rPr>
              <w:t xml:space="preserve">All pupils </w:t>
            </w:r>
            <w:r>
              <w:rPr>
                <w:rFonts w:asciiTheme="minorHAnsi" w:hAnsiTheme="minorHAnsi" w:cstheme="minorHAnsi"/>
                <w:i/>
                <w:sz w:val="22"/>
                <w:szCs w:val="22"/>
              </w:rPr>
              <w:t>KS1 reading</w:t>
            </w:r>
            <w:r w:rsidRPr="00740B93">
              <w:rPr>
                <w:rFonts w:asciiTheme="minorHAnsi" w:hAnsiTheme="minorHAnsi" w:cstheme="minorHAnsi"/>
                <w:i/>
                <w:sz w:val="22"/>
                <w:szCs w:val="22"/>
              </w:rPr>
              <w:t xml:space="preserve"> 2019</w:t>
            </w:r>
            <w:r w:rsidR="004D6A43">
              <w:rPr>
                <w:rFonts w:asciiTheme="minorHAnsi" w:hAnsiTheme="minorHAnsi" w:cstheme="minorHAnsi"/>
                <w:i/>
                <w:sz w:val="22"/>
                <w:szCs w:val="22"/>
              </w:rPr>
              <w:tab/>
            </w:r>
            <w:r w:rsidR="004D6A43">
              <w:rPr>
                <w:rFonts w:asciiTheme="minorHAnsi" w:hAnsiTheme="minorHAnsi" w:cstheme="minorHAnsi"/>
                <w:i/>
                <w:sz w:val="22"/>
                <w:szCs w:val="22"/>
              </w:rPr>
              <w:tab/>
            </w:r>
            <w:r w:rsidR="004D6A43">
              <w:rPr>
                <w:rFonts w:asciiTheme="minorHAnsi" w:hAnsiTheme="minorHAnsi" w:cstheme="minorHAnsi"/>
                <w:i/>
                <w:sz w:val="22"/>
                <w:szCs w:val="22"/>
              </w:rPr>
              <w:tab/>
            </w:r>
            <w:r>
              <w:rPr>
                <w:rFonts w:asciiTheme="minorHAnsi" w:hAnsiTheme="minorHAnsi" w:cstheme="minorHAnsi"/>
                <w:i/>
                <w:sz w:val="22"/>
                <w:szCs w:val="22"/>
              </w:rPr>
              <w:t xml:space="preserve">school 71%. National - </w:t>
            </w:r>
            <w:r w:rsidR="00511769">
              <w:rPr>
                <w:rFonts w:asciiTheme="minorHAnsi" w:hAnsiTheme="minorHAnsi" w:cstheme="minorHAnsi"/>
                <w:i/>
                <w:sz w:val="22"/>
                <w:szCs w:val="22"/>
              </w:rPr>
              <w:t>75</w:t>
            </w:r>
            <w:r>
              <w:rPr>
                <w:rFonts w:asciiTheme="minorHAnsi" w:hAnsiTheme="minorHAnsi" w:cstheme="minorHAnsi"/>
                <w:i/>
                <w:sz w:val="22"/>
                <w:szCs w:val="22"/>
              </w:rPr>
              <w:t>%</w:t>
            </w:r>
          </w:p>
          <w:p w14:paraId="0897D86F" w14:textId="1B9B83E7" w:rsidR="00B9394E" w:rsidRDefault="00740B93" w:rsidP="00740B93">
            <w:pPr>
              <w:pStyle w:val="TableRowCentered"/>
              <w:jc w:val="left"/>
              <w:rPr>
                <w:rFonts w:asciiTheme="minorHAnsi" w:hAnsiTheme="minorHAnsi" w:cstheme="minorHAnsi"/>
                <w:i/>
                <w:sz w:val="22"/>
                <w:szCs w:val="22"/>
              </w:rPr>
            </w:pPr>
            <w:r>
              <w:rPr>
                <w:rFonts w:asciiTheme="minorHAnsi" w:hAnsiTheme="minorHAnsi" w:cstheme="minorHAnsi"/>
                <w:i/>
                <w:sz w:val="22"/>
                <w:szCs w:val="22"/>
              </w:rPr>
              <w:t>Disadvantaged pupils KS1 reading 2019</w:t>
            </w:r>
            <w:r w:rsidR="004D6A43">
              <w:rPr>
                <w:rFonts w:asciiTheme="minorHAnsi" w:hAnsiTheme="minorHAnsi" w:cstheme="minorHAnsi"/>
                <w:i/>
                <w:sz w:val="22"/>
                <w:szCs w:val="22"/>
              </w:rPr>
              <w:tab/>
            </w:r>
            <w:r w:rsidR="004D6A43">
              <w:rPr>
                <w:rFonts w:asciiTheme="minorHAnsi" w:hAnsiTheme="minorHAnsi" w:cstheme="minorHAnsi"/>
                <w:i/>
                <w:sz w:val="22"/>
                <w:szCs w:val="22"/>
              </w:rPr>
              <w:tab/>
            </w:r>
            <w:r>
              <w:rPr>
                <w:rFonts w:asciiTheme="minorHAnsi" w:hAnsiTheme="minorHAnsi" w:cstheme="minorHAnsi"/>
                <w:i/>
                <w:sz w:val="22"/>
                <w:szCs w:val="22"/>
              </w:rPr>
              <w:t xml:space="preserve">school </w:t>
            </w:r>
            <w:r w:rsidR="004C002F">
              <w:rPr>
                <w:rFonts w:asciiTheme="minorHAnsi" w:hAnsiTheme="minorHAnsi" w:cstheme="minorHAnsi"/>
                <w:i/>
                <w:sz w:val="22"/>
                <w:szCs w:val="22"/>
              </w:rPr>
              <w:t>4</w:t>
            </w:r>
            <w:r w:rsidR="00511769">
              <w:rPr>
                <w:rFonts w:asciiTheme="minorHAnsi" w:hAnsiTheme="minorHAnsi" w:cstheme="minorHAnsi"/>
                <w:i/>
                <w:sz w:val="22"/>
                <w:szCs w:val="22"/>
              </w:rPr>
              <w:t>7</w:t>
            </w:r>
            <w:r>
              <w:rPr>
                <w:rFonts w:asciiTheme="minorHAnsi" w:hAnsiTheme="minorHAnsi" w:cstheme="minorHAnsi"/>
                <w:i/>
                <w:sz w:val="22"/>
                <w:szCs w:val="22"/>
              </w:rPr>
              <w:t>%. National –</w:t>
            </w:r>
            <w:r w:rsidR="004C002F">
              <w:rPr>
                <w:rFonts w:asciiTheme="minorHAnsi" w:hAnsiTheme="minorHAnsi" w:cstheme="minorHAnsi"/>
                <w:i/>
                <w:sz w:val="22"/>
                <w:szCs w:val="22"/>
              </w:rPr>
              <w:t xml:space="preserve"> 60</w:t>
            </w:r>
            <w:r>
              <w:rPr>
                <w:rFonts w:asciiTheme="minorHAnsi" w:hAnsiTheme="minorHAnsi" w:cstheme="minorHAnsi"/>
                <w:i/>
                <w:sz w:val="22"/>
                <w:szCs w:val="22"/>
              </w:rPr>
              <w:t>%</w:t>
            </w:r>
          </w:p>
          <w:p w14:paraId="797B4790" w14:textId="77777777" w:rsidR="004D6A43" w:rsidRDefault="004D6A43" w:rsidP="00740B93">
            <w:pPr>
              <w:pStyle w:val="TableRowCentered"/>
              <w:jc w:val="left"/>
              <w:rPr>
                <w:rFonts w:asciiTheme="minorHAnsi" w:hAnsiTheme="minorHAnsi" w:cstheme="minorHAnsi"/>
                <w:i/>
                <w:sz w:val="22"/>
                <w:szCs w:val="22"/>
              </w:rPr>
            </w:pPr>
          </w:p>
          <w:p w14:paraId="642F47AD" w14:textId="2D3601D2" w:rsidR="004D6A43" w:rsidRDefault="004D6A43" w:rsidP="004D6A43">
            <w:pPr>
              <w:pStyle w:val="TableRow"/>
              <w:rPr>
                <w:rFonts w:asciiTheme="minorHAnsi" w:hAnsiTheme="minorHAnsi" w:cstheme="minorHAnsi"/>
                <w:i/>
                <w:sz w:val="22"/>
                <w:szCs w:val="22"/>
              </w:rPr>
            </w:pPr>
            <w:r w:rsidRPr="00740B93">
              <w:rPr>
                <w:rFonts w:asciiTheme="minorHAnsi" w:hAnsiTheme="minorHAnsi" w:cstheme="minorHAnsi"/>
                <w:i/>
                <w:sz w:val="22"/>
                <w:szCs w:val="22"/>
              </w:rPr>
              <w:t xml:space="preserve">All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KS1 writing</w:t>
            </w:r>
            <w:r w:rsidRPr="00740B93">
              <w:rPr>
                <w:rFonts w:asciiTheme="minorHAnsi" w:hAnsiTheme="minorHAnsi" w:cstheme="minorHAnsi"/>
                <w:i/>
                <w:sz w:val="22"/>
                <w:szCs w:val="22"/>
              </w:rPr>
              <w:t xml:space="preserve"> 2019</w:t>
            </w:r>
            <w:r>
              <w:rPr>
                <w:rFonts w:asciiTheme="minorHAnsi" w:hAnsiTheme="minorHAnsi" w:cstheme="minorHAnsi"/>
                <w:i/>
                <w:sz w:val="22"/>
                <w:szCs w:val="22"/>
              </w:rPr>
              <w:t xml:space="preserve"> </w:t>
            </w:r>
            <w:r>
              <w:rPr>
                <w:rFonts w:asciiTheme="minorHAnsi" w:hAnsiTheme="minorHAnsi" w:cstheme="minorHAnsi"/>
                <w:i/>
                <w:sz w:val="22"/>
                <w:szCs w:val="22"/>
              </w:rPr>
              <w:tab/>
            </w:r>
            <w:r>
              <w:rPr>
                <w:rFonts w:asciiTheme="minorHAnsi" w:hAnsiTheme="minorHAnsi" w:cstheme="minorHAnsi"/>
                <w:i/>
                <w:sz w:val="22"/>
                <w:szCs w:val="22"/>
              </w:rPr>
              <w:tab/>
            </w:r>
            <w:r>
              <w:rPr>
                <w:rFonts w:asciiTheme="minorHAnsi" w:hAnsiTheme="minorHAnsi" w:cstheme="minorHAnsi"/>
                <w:i/>
                <w:sz w:val="22"/>
                <w:szCs w:val="22"/>
              </w:rPr>
              <w:tab/>
              <w:t xml:space="preserve">school </w:t>
            </w:r>
            <w:r w:rsidR="004C002F">
              <w:rPr>
                <w:rFonts w:asciiTheme="minorHAnsi" w:hAnsiTheme="minorHAnsi" w:cstheme="minorHAnsi"/>
                <w:i/>
                <w:sz w:val="22"/>
                <w:szCs w:val="22"/>
              </w:rPr>
              <w:t>71</w:t>
            </w:r>
            <w:r>
              <w:rPr>
                <w:rFonts w:asciiTheme="minorHAnsi" w:hAnsiTheme="minorHAnsi" w:cstheme="minorHAnsi"/>
                <w:i/>
                <w:sz w:val="22"/>
                <w:szCs w:val="22"/>
              </w:rPr>
              <w:t xml:space="preserve">%. National - </w:t>
            </w:r>
            <w:r w:rsidR="004C002F">
              <w:rPr>
                <w:rFonts w:asciiTheme="minorHAnsi" w:hAnsiTheme="minorHAnsi" w:cstheme="minorHAnsi"/>
                <w:i/>
                <w:sz w:val="22"/>
                <w:szCs w:val="22"/>
              </w:rPr>
              <w:t>69</w:t>
            </w:r>
            <w:r>
              <w:rPr>
                <w:rFonts w:asciiTheme="minorHAnsi" w:hAnsiTheme="minorHAnsi" w:cstheme="minorHAnsi"/>
                <w:i/>
                <w:sz w:val="22"/>
                <w:szCs w:val="22"/>
              </w:rPr>
              <w:t>%</w:t>
            </w:r>
          </w:p>
          <w:p w14:paraId="05597A2F" w14:textId="0ACEA42B" w:rsidR="004D6A43" w:rsidRDefault="004D6A43" w:rsidP="004D6A43">
            <w:pPr>
              <w:pStyle w:val="TableRowCentered"/>
              <w:jc w:val="left"/>
              <w:rPr>
                <w:rFonts w:asciiTheme="minorHAnsi" w:hAnsiTheme="minorHAnsi" w:cstheme="minorHAnsi"/>
                <w:i/>
                <w:sz w:val="22"/>
                <w:szCs w:val="22"/>
              </w:rPr>
            </w:pPr>
            <w:r>
              <w:rPr>
                <w:rFonts w:asciiTheme="minorHAnsi" w:hAnsiTheme="minorHAnsi" w:cstheme="minorHAnsi"/>
                <w:i/>
                <w:sz w:val="22"/>
                <w:szCs w:val="22"/>
              </w:rPr>
              <w:t xml:space="preserve">Disadvantaged pupils </w:t>
            </w:r>
            <w:r w:rsidR="00085268">
              <w:rPr>
                <w:rFonts w:asciiTheme="minorHAnsi" w:hAnsiTheme="minorHAnsi" w:cstheme="minorHAnsi"/>
                <w:i/>
                <w:sz w:val="22"/>
                <w:szCs w:val="22"/>
              </w:rPr>
              <w:t>- KS1 writing 2019</w:t>
            </w:r>
            <w:r w:rsidR="00085268">
              <w:rPr>
                <w:rFonts w:asciiTheme="minorHAnsi" w:hAnsiTheme="minorHAnsi" w:cstheme="minorHAnsi"/>
                <w:i/>
                <w:sz w:val="22"/>
                <w:szCs w:val="22"/>
              </w:rPr>
              <w:tab/>
            </w:r>
            <w:r>
              <w:rPr>
                <w:rFonts w:asciiTheme="minorHAnsi" w:hAnsiTheme="minorHAnsi" w:cstheme="minorHAnsi"/>
                <w:i/>
                <w:sz w:val="22"/>
                <w:szCs w:val="22"/>
              </w:rPr>
              <w:t xml:space="preserve">school </w:t>
            </w:r>
            <w:r w:rsidR="004C002F">
              <w:rPr>
                <w:rFonts w:asciiTheme="minorHAnsi" w:hAnsiTheme="minorHAnsi" w:cstheme="minorHAnsi"/>
                <w:i/>
                <w:sz w:val="22"/>
                <w:szCs w:val="22"/>
              </w:rPr>
              <w:t>47</w:t>
            </w:r>
            <w:r>
              <w:rPr>
                <w:rFonts w:asciiTheme="minorHAnsi" w:hAnsiTheme="minorHAnsi" w:cstheme="minorHAnsi"/>
                <w:i/>
                <w:sz w:val="22"/>
                <w:szCs w:val="22"/>
              </w:rPr>
              <w:t xml:space="preserve">%. National – </w:t>
            </w:r>
            <w:r w:rsidR="004C002F">
              <w:rPr>
                <w:rFonts w:asciiTheme="minorHAnsi" w:hAnsiTheme="minorHAnsi" w:cstheme="minorHAnsi"/>
                <w:i/>
                <w:sz w:val="22"/>
                <w:szCs w:val="22"/>
              </w:rPr>
              <w:t>53</w:t>
            </w:r>
            <w:r>
              <w:rPr>
                <w:rFonts w:asciiTheme="minorHAnsi" w:hAnsiTheme="minorHAnsi" w:cstheme="minorHAnsi"/>
                <w:i/>
                <w:sz w:val="22"/>
                <w:szCs w:val="22"/>
              </w:rPr>
              <w:t>%</w:t>
            </w:r>
          </w:p>
          <w:p w14:paraId="0C3179FA" w14:textId="77777777" w:rsidR="004D6A43" w:rsidRDefault="004D6A43" w:rsidP="00740B93">
            <w:pPr>
              <w:pStyle w:val="TableRowCentered"/>
              <w:jc w:val="left"/>
              <w:rPr>
                <w:rFonts w:asciiTheme="minorHAnsi" w:hAnsiTheme="minorHAnsi" w:cstheme="minorHAnsi"/>
                <w:i/>
                <w:sz w:val="22"/>
                <w:szCs w:val="22"/>
              </w:rPr>
            </w:pPr>
          </w:p>
          <w:p w14:paraId="1112188D" w14:textId="32E2FE89" w:rsidR="004D6A43" w:rsidRDefault="004D6A43" w:rsidP="004D6A43">
            <w:pPr>
              <w:pStyle w:val="TableRow"/>
              <w:rPr>
                <w:rFonts w:asciiTheme="minorHAnsi" w:hAnsiTheme="minorHAnsi" w:cstheme="minorHAnsi"/>
                <w:i/>
                <w:sz w:val="22"/>
                <w:szCs w:val="22"/>
              </w:rPr>
            </w:pPr>
            <w:r w:rsidRPr="00740B93">
              <w:rPr>
                <w:rFonts w:asciiTheme="minorHAnsi" w:hAnsiTheme="minorHAnsi" w:cstheme="minorHAnsi"/>
                <w:i/>
                <w:sz w:val="22"/>
                <w:szCs w:val="22"/>
              </w:rPr>
              <w:t xml:space="preserve">All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KS1 maths</w:t>
            </w:r>
            <w:r w:rsidRPr="00740B93">
              <w:rPr>
                <w:rFonts w:asciiTheme="minorHAnsi" w:hAnsiTheme="minorHAnsi" w:cstheme="minorHAnsi"/>
                <w:i/>
                <w:sz w:val="22"/>
                <w:szCs w:val="22"/>
              </w:rPr>
              <w:t xml:space="preserve"> 2019</w:t>
            </w:r>
            <w:r>
              <w:rPr>
                <w:rFonts w:asciiTheme="minorHAnsi" w:hAnsiTheme="minorHAnsi" w:cstheme="minorHAnsi"/>
                <w:i/>
                <w:sz w:val="22"/>
                <w:szCs w:val="22"/>
              </w:rPr>
              <w:tab/>
            </w:r>
            <w:r>
              <w:rPr>
                <w:rFonts w:asciiTheme="minorHAnsi" w:hAnsiTheme="minorHAnsi" w:cstheme="minorHAnsi"/>
                <w:i/>
                <w:sz w:val="22"/>
                <w:szCs w:val="22"/>
              </w:rPr>
              <w:tab/>
            </w:r>
            <w:r>
              <w:rPr>
                <w:rFonts w:asciiTheme="minorHAnsi" w:hAnsiTheme="minorHAnsi" w:cstheme="minorHAnsi"/>
                <w:i/>
                <w:sz w:val="22"/>
                <w:szCs w:val="22"/>
              </w:rPr>
              <w:tab/>
              <w:t xml:space="preserve">school </w:t>
            </w:r>
            <w:r w:rsidR="004C002F">
              <w:rPr>
                <w:rFonts w:asciiTheme="minorHAnsi" w:hAnsiTheme="minorHAnsi" w:cstheme="minorHAnsi"/>
                <w:i/>
                <w:sz w:val="22"/>
                <w:szCs w:val="22"/>
              </w:rPr>
              <w:t>70</w:t>
            </w:r>
            <w:r>
              <w:rPr>
                <w:rFonts w:asciiTheme="minorHAnsi" w:hAnsiTheme="minorHAnsi" w:cstheme="minorHAnsi"/>
                <w:i/>
                <w:sz w:val="22"/>
                <w:szCs w:val="22"/>
              </w:rPr>
              <w:t xml:space="preserve">%. National - </w:t>
            </w:r>
            <w:r w:rsidR="004C002F">
              <w:rPr>
                <w:rFonts w:asciiTheme="minorHAnsi" w:hAnsiTheme="minorHAnsi" w:cstheme="minorHAnsi"/>
                <w:i/>
                <w:sz w:val="22"/>
                <w:szCs w:val="22"/>
              </w:rPr>
              <w:t>76</w:t>
            </w:r>
            <w:r>
              <w:rPr>
                <w:rFonts w:asciiTheme="minorHAnsi" w:hAnsiTheme="minorHAnsi" w:cstheme="minorHAnsi"/>
                <w:i/>
                <w:sz w:val="22"/>
                <w:szCs w:val="22"/>
              </w:rPr>
              <w:t>%</w:t>
            </w:r>
          </w:p>
          <w:p w14:paraId="755C5F5D" w14:textId="33F9D0CC" w:rsidR="009B7703" w:rsidRPr="005B0B32" w:rsidRDefault="004D6A43" w:rsidP="00085268">
            <w:pPr>
              <w:pStyle w:val="TableRowCentered"/>
              <w:jc w:val="left"/>
              <w:rPr>
                <w:rFonts w:asciiTheme="minorHAnsi" w:hAnsiTheme="minorHAnsi" w:cstheme="minorHAnsi"/>
                <w:i/>
                <w:sz w:val="22"/>
                <w:szCs w:val="22"/>
              </w:rPr>
            </w:pPr>
            <w:r>
              <w:rPr>
                <w:rFonts w:asciiTheme="minorHAnsi" w:hAnsiTheme="minorHAnsi" w:cstheme="minorHAnsi"/>
                <w:i/>
                <w:sz w:val="22"/>
                <w:szCs w:val="22"/>
              </w:rPr>
              <w:t xml:space="preserve">Disadvantaged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KS1 maths 2019</w:t>
            </w:r>
            <w:r>
              <w:rPr>
                <w:rFonts w:asciiTheme="minorHAnsi" w:hAnsiTheme="minorHAnsi" w:cstheme="minorHAnsi"/>
                <w:i/>
                <w:sz w:val="22"/>
                <w:szCs w:val="22"/>
              </w:rPr>
              <w:tab/>
            </w:r>
            <w:r>
              <w:rPr>
                <w:rFonts w:asciiTheme="minorHAnsi" w:hAnsiTheme="minorHAnsi" w:cstheme="minorHAnsi"/>
                <w:i/>
                <w:sz w:val="22"/>
                <w:szCs w:val="22"/>
              </w:rPr>
              <w:tab/>
              <w:t xml:space="preserve">school </w:t>
            </w:r>
            <w:r w:rsidR="004C002F">
              <w:rPr>
                <w:rFonts w:asciiTheme="minorHAnsi" w:hAnsiTheme="minorHAnsi" w:cstheme="minorHAnsi"/>
                <w:i/>
                <w:sz w:val="22"/>
                <w:szCs w:val="22"/>
              </w:rPr>
              <w:t>47</w:t>
            </w:r>
            <w:r>
              <w:rPr>
                <w:rFonts w:asciiTheme="minorHAnsi" w:hAnsiTheme="minorHAnsi" w:cstheme="minorHAnsi"/>
                <w:i/>
                <w:sz w:val="22"/>
                <w:szCs w:val="22"/>
              </w:rPr>
              <w:t xml:space="preserve">%. National – </w:t>
            </w:r>
            <w:r w:rsidR="004C002F">
              <w:rPr>
                <w:rFonts w:asciiTheme="minorHAnsi" w:hAnsiTheme="minorHAnsi" w:cstheme="minorHAnsi"/>
                <w:i/>
                <w:sz w:val="22"/>
                <w:szCs w:val="22"/>
              </w:rPr>
              <w:t>61</w:t>
            </w:r>
            <w:r>
              <w:rPr>
                <w:rFonts w:asciiTheme="minorHAnsi" w:hAnsiTheme="minorHAnsi" w:cstheme="minorHAnsi"/>
                <w:i/>
                <w:sz w:val="22"/>
                <w:szCs w:val="22"/>
              </w:rPr>
              <w:t>%</w:t>
            </w:r>
          </w:p>
        </w:tc>
      </w:tr>
      <w:tr w:rsidR="00F94EEC" w14:paraId="77582AE2" w14:textId="77777777" w:rsidTr="00D4501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42AD6" w14:textId="3B80A504" w:rsidR="00F94EEC" w:rsidRDefault="00183B33" w:rsidP="00183B33">
            <w:pPr>
              <w:pStyle w:val="TableRow"/>
              <w:rPr>
                <w:rFonts w:asciiTheme="minorHAnsi" w:hAnsiTheme="minorHAnsi" w:cstheme="minorHAnsi"/>
                <w:sz w:val="22"/>
                <w:szCs w:val="22"/>
              </w:rPr>
            </w:pPr>
            <w:r>
              <w:rPr>
                <w:rFonts w:asciiTheme="minorHAnsi" w:hAnsiTheme="minorHAnsi" w:cstheme="minorHAnsi"/>
                <w:sz w:val="22"/>
                <w:szCs w:val="22"/>
              </w:rPr>
              <w:t xml:space="preserve">Improved combined outcomes </w:t>
            </w:r>
            <w:r w:rsidR="00AA258C">
              <w:rPr>
                <w:rFonts w:asciiTheme="minorHAnsi" w:hAnsiTheme="minorHAnsi" w:cstheme="minorHAnsi"/>
                <w:sz w:val="22"/>
                <w:szCs w:val="22"/>
              </w:rPr>
              <w:t xml:space="preserve">in reading, writing, maths and combined outcomes </w:t>
            </w:r>
            <w:r>
              <w:rPr>
                <w:rFonts w:asciiTheme="minorHAnsi" w:hAnsiTheme="minorHAnsi" w:cstheme="minorHAnsi"/>
                <w:sz w:val="22"/>
                <w:szCs w:val="22"/>
              </w:rPr>
              <w:t>at the end of KS2 for disadvantaged pupils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20B2A" w14:textId="4424A17B" w:rsidR="00D45017" w:rsidRDefault="00183B33" w:rsidP="00B424B6">
            <w:pPr>
              <w:pStyle w:val="TableRow"/>
              <w:rPr>
                <w:rFonts w:asciiTheme="minorHAnsi" w:hAnsiTheme="minorHAnsi" w:cstheme="minorHAnsi"/>
                <w:sz w:val="22"/>
                <w:szCs w:val="22"/>
              </w:rPr>
            </w:pPr>
            <w:r>
              <w:rPr>
                <w:rFonts w:asciiTheme="minorHAnsi" w:hAnsiTheme="minorHAnsi" w:cstheme="minorHAnsi"/>
                <w:sz w:val="22"/>
                <w:szCs w:val="22"/>
              </w:rPr>
              <w:t>Key Stage 2 outcomes - disadvantaged pu</w:t>
            </w:r>
            <w:r w:rsidR="00634F0A">
              <w:rPr>
                <w:rFonts w:asciiTheme="minorHAnsi" w:hAnsiTheme="minorHAnsi" w:cstheme="minorHAnsi"/>
                <w:sz w:val="22"/>
                <w:szCs w:val="22"/>
              </w:rPr>
              <w:t>pils will attain at, or within 10</w:t>
            </w:r>
            <w:r>
              <w:rPr>
                <w:rFonts w:asciiTheme="minorHAnsi" w:hAnsiTheme="minorHAnsi" w:cstheme="minorHAnsi"/>
                <w:sz w:val="22"/>
                <w:szCs w:val="22"/>
              </w:rPr>
              <w:t xml:space="preserve">%, to the attainment of </w:t>
            </w:r>
            <w:r w:rsidR="00D45017">
              <w:rPr>
                <w:rFonts w:asciiTheme="minorHAnsi" w:hAnsiTheme="minorHAnsi" w:cstheme="minorHAnsi"/>
                <w:sz w:val="22"/>
                <w:szCs w:val="22"/>
              </w:rPr>
              <w:t>all</w:t>
            </w:r>
            <w:r>
              <w:rPr>
                <w:rFonts w:asciiTheme="minorHAnsi" w:hAnsiTheme="minorHAnsi" w:cstheme="minorHAnsi"/>
                <w:sz w:val="22"/>
                <w:szCs w:val="22"/>
              </w:rPr>
              <w:t xml:space="preserve"> pupils</w:t>
            </w:r>
            <w:r w:rsidR="00634F0A">
              <w:rPr>
                <w:rFonts w:asciiTheme="minorHAnsi" w:hAnsiTheme="minorHAnsi" w:cstheme="minorHAnsi"/>
                <w:sz w:val="22"/>
                <w:szCs w:val="22"/>
              </w:rPr>
              <w:t xml:space="preserve"> (2019 national gap reading 11%, writing 10%, maths 12</w:t>
            </w:r>
            <w:r w:rsidR="004C002F">
              <w:rPr>
                <w:rFonts w:asciiTheme="minorHAnsi" w:hAnsiTheme="minorHAnsi" w:cstheme="minorHAnsi"/>
                <w:sz w:val="22"/>
                <w:szCs w:val="22"/>
              </w:rPr>
              <w:t>%</w:t>
            </w:r>
            <w:r w:rsidR="00D66BB2">
              <w:rPr>
                <w:rFonts w:asciiTheme="minorHAnsi" w:hAnsiTheme="minorHAnsi" w:cstheme="minorHAnsi"/>
                <w:sz w:val="22"/>
                <w:szCs w:val="22"/>
              </w:rPr>
              <w:t>, combined 14%</w:t>
            </w:r>
            <w:r w:rsidR="00B424B6">
              <w:rPr>
                <w:rFonts w:asciiTheme="minorHAnsi" w:hAnsiTheme="minorHAnsi" w:cstheme="minorHAnsi"/>
                <w:sz w:val="22"/>
                <w:szCs w:val="22"/>
              </w:rPr>
              <w:t>)</w:t>
            </w:r>
          </w:p>
          <w:p w14:paraId="3B2D34E8" w14:textId="2E634BD4" w:rsidR="00AA258C" w:rsidRDefault="00AA258C" w:rsidP="00AA258C">
            <w:pPr>
              <w:pStyle w:val="TableRow"/>
              <w:rPr>
                <w:rFonts w:asciiTheme="minorHAnsi" w:hAnsiTheme="minorHAnsi" w:cstheme="minorHAnsi"/>
                <w:i/>
                <w:sz w:val="22"/>
                <w:szCs w:val="22"/>
              </w:rPr>
            </w:pPr>
            <w:r w:rsidRPr="00740B93">
              <w:rPr>
                <w:rFonts w:asciiTheme="minorHAnsi" w:hAnsiTheme="minorHAnsi" w:cstheme="minorHAnsi"/>
                <w:i/>
                <w:sz w:val="22"/>
                <w:szCs w:val="22"/>
              </w:rPr>
              <w:t xml:space="preserve">All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KS2 reading</w:t>
            </w:r>
            <w:r w:rsidRPr="00740B93">
              <w:rPr>
                <w:rFonts w:asciiTheme="minorHAnsi" w:hAnsiTheme="minorHAnsi" w:cstheme="minorHAnsi"/>
                <w:i/>
                <w:sz w:val="22"/>
                <w:szCs w:val="22"/>
              </w:rPr>
              <w:t xml:space="preserve"> 2019</w:t>
            </w:r>
            <w:r>
              <w:rPr>
                <w:rFonts w:asciiTheme="minorHAnsi" w:hAnsiTheme="minorHAnsi" w:cstheme="minorHAnsi"/>
                <w:i/>
                <w:sz w:val="22"/>
                <w:szCs w:val="22"/>
              </w:rPr>
              <w:tab/>
            </w:r>
            <w:r>
              <w:rPr>
                <w:rFonts w:asciiTheme="minorHAnsi" w:hAnsiTheme="minorHAnsi" w:cstheme="minorHAnsi"/>
                <w:i/>
                <w:sz w:val="22"/>
                <w:szCs w:val="22"/>
              </w:rPr>
              <w:tab/>
            </w:r>
            <w:r>
              <w:rPr>
                <w:rFonts w:asciiTheme="minorHAnsi" w:hAnsiTheme="minorHAnsi" w:cstheme="minorHAnsi"/>
                <w:i/>
                <w:sz w:val="22"/>
                <w:szCs w:val="22"/>
              </w:rPr>
              <w:tab/>
              <w:t xml:space="preserve">school </w:t>
            </w:r>
            <w:r w:rsidR="004C002F">
              <w:rPr>
                <w:rFonts w:asciiTheme="minorHAnsi" w:hAnsiTheme="minorHAnsi" w:cstheme="minorHAnsi"/>
                <w:i/>
                <w:sz w:val="22"/>
                <w:szCs w:val="22"/>
              </w:rPr>
              <w:t>60</w:t>
            </w:r>
            <w:r>
              <w:rPr>
                <w:rFonts w:asciiTheme="minorHAnsi" w:hAnsiTheme="minorHAnsi" w:cstheme="minorHAnsi"/>
                <w:i/>
                <w:sz w:val="22"/>
                <w:szCs w:val="22"/>
              </w:rPr>
              <w:t xml:space="preserve">%. National - </w:t>
            </w:r>
            <w:r w:rsidR="004C002F">
              <w:rPr>
                <w:rFonts w:asciiTheme="minorHAnsi" w:hAnsiTheme="minorHAnsi" w:cstheme="minorHAnsi"/>
                <w:i/>
                <w:sz w:val="22"/>
                <w:szCs w:val="22"/>
              </w:rPr>
              <w:t>73</w:t>
            </w:r>
            <w:r>
              <w:rPr>
                <w:rFonts w:asciiTheme="minorHAnsi" w:hAnsiTheme="minorHAnsi" w:cstheme="minorHAnsi"/>
                <w:i/>
                <w:sz w:val="22"/>
                <w:szCs w:val="22"/>
              </w:rPr>
              <w:t>%</w:t>
            </w:r>
          </w:p>
          <w:p w14:paraId="50537CA6" w14:textId="18DC2936" w:rsidR="00AA258C" w:rsidRDefault="00AA258C" w:rsidP="00AA258C">
            <w:pPr>
              <w:pStyle w:val="TableRowCentered"/>
              <w:jc w:val="left"/>
              <w:rPr>
                <w:rFonts w:asciiTheme="minorHAnsi" w:hAnsiTheme="minorHAnsi" w:cstheme="minorHAnsi"/>
                <w:i/>
                <w:sz w:val="22"/>
                <w:szCs w:val="22"/>
              </w:rPr>
            </w:pPr>
            <w:r>
              <w:rPr>
                <w:rFonts w:asciiTheme="minorHAnsi" w:hAnsiTheme="minorHAnsi" w:cstheme="minorHAnsi"/>
                <w:i/>
                <w:sz w:val="22"/>
                <w:szCs w:val="22"/>
              </w:rPr>
              <w:t xml:space="preserve">Disadvantaged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w:t>
            </w:r>
            <w:r w:rsidR="004C002F">
              <w:rPr>
                <w:rFonts w:asciiTheme="minorHAnsi" w:hAnsiTheme="minorHAnsi" w:cstheme="minorHAnsi"/>
                <w:i/>
                <w:sz w:val="22"/>
                <w:szCs w:val="22"/>
              </w:rPr>
              <w:t>2</w:t>
            </w:r>
            <w:r>
              <w:rPr>
                <w:rFonts w:asciiTheme="minorHAnsi" w:hAnsiTheme="minorHAnsi" w:cstheme="minorHAnsi"/>
                <w:i/>
                <w:sz w:val="22"/>
                <w:szCs w:val="22"/>
              </w:rPr>
              <w:t xml:space="preserve"> reading 2</w:t>
            </w:r>
            <w:r w:rsidR="00085268">
              <w:rPr>
                <w:rFonts w:asciiTheme="minorHAnsi" w:hAnsiTheme="minorHAnsi" w:cstheme="minorHAnsi"/>
                <w:i/>
                <w:sz w:val="22"/>
                <w:szCs w:val="22"/>
              </w:rPr>
              <w:t>019</w:t>
            </w:r>
            <w:r w:rsidR="00085268">
              <w:rPr>
                <w:rFonts w:asciiTheme="minorHAnsi" w:hAnsiTheme="minorHAnsi" w:cstheme="minorHAnsi"/>
                <w:i/>
                <w:sz w:val="22"/>
                <w:szCs w:val="22"/>
              </w:rPr>
              <w:tab/>
            </w:r>
            <w:r>
              <w:rPr>
                <w:rFonts w:asciiTheme="minorHAnsi" w:hAnsiTheme="minorHAnsi" w:cstheme="minorHAnsi"/>
                <w:i/>
                <w:sz w:val="22"/>
                <w:szCs w:val="22"/>
              </w:rPr>
              <w:t xml:space="preserve">school </w:t>
            </w:r>
            <w:r w:rsidR="004C002F">
              <w:rPr>
                <w:rFonts w:asciiTheme="minorHAnsi" w:hAnsiTheme="minorHAnsi" w:cstheme="minorHAnsi"/>
                <w:i/>
                <w:sz w:val="22"/>
                <w:szCs w:val="22"/>
              </w:rPr>
              <w:t>50</w:t>
            </w:r>
            <w:r>
              <w:rPr>
                <w:rFonts w:asciiTheme="minorHAnsi" w:hAnsiTheme="minorHAnsi" w:cstheme="minorHAnsi"/>
                <w:i/>
                <w:sz w:val="22"/>
                <w:szCs w:val="22"/>
              </w:rPr>
              <w:t xml:space="preserve">%. National – </w:t>
            </w:r>
            <w:r w:rsidR="004C002F">
              <w:rPr>
                <w:rFonts w:asciiTheme="minorHAnsi" w:hAnsiTheme="minorHAnsi" w:cstheme="minorHAnsi"/>
                <w:i/>
                <w:sz w:val="22"/>
                <w:szCs w:val="22"/>
              </w:rPr>
              <w:t>62</w:t>
            </w:r>
            <w:r>
              <w:rPr>
                <w:rFonts w:asciiTheme="minorHAnsi" w:hAnsiTheme="minorHAnsi" w:cstheme="minorHAnsi"/>
                <w:i/>
                <w:sz w:val="22"/>
                <w:szCs w:val="22"/>
              </w:rPr>
              <w:t>%</w:t>
            </w:r>
          </w:p>
          <w:p w14:paraId="2DE1DA60" w14:textId="77777777" w:rsidR="00AA258C" w:rsidRDefault="00AA258C" w:rsidP="00AA258C">
            <w:pPr>
              <w:pStyle w:val="TableRowCentered"/>
              <w:jc w:val="left"/>
              <w:rPr>
                <w:rFonts w:asciiTheme="minorHAnsi" w:hAnsiTheme="minorHAnsi" w:cstheme="minorHAnsi"/>
                <w:i/>
                <w:sz w:val="22"/>
                <w:szCs w:val="22"/>
              </w:rPr>
            </w:pPr>
          </w:p>
          <w:p w14:paraId="4C836832" w14:textId="6A0DD786" w:rsidR="00AA258C" w:rsidRDefault="00AA258C" w:rsidP="00AA258C">
            <w:pPr>
              <w:pStyle w:val="TableRow"/>
              <w:rPr>
                <w:rFonts w:asciiTheme="minorHAnsi" w:hAnsiTheme="minorHAnsi" w:cstheme="minorHAnsi"/>
                <w:i/>
                <w:sz w:val="22"/>
                <w:szCs w:val="22"/>
              </w:rPr>
            </w:pPr>
            <w:r w:rsidRPr="00740B93">
              <w:rPr>
                <w:rFonts w:asciiTheme="minorHAnsi" w:hAnsiTheme="minorHAnsi" w:cstheme="minorHAnsi"/>
                <w:i/>
                <w:sz w:val="22"/>
                <w:szCs w:val="22"/>
              </w:rPr>
              <w:t xml:space="preserve">All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KS2 writing</w:t>
            </w:r>
            <w:r w:rsidRPr="00740B93">
              <w:rPr>
                <w:rFonts w:asciiTheme="minorHAnsi" w:hAnsiTheme="minorHAnsi" w:cstheme="minorHAnsi"/>
                <w:i/>
                <w:sz w:val="22"/>
                <w:szCs w:val="22"/>
              </w:rPr>
              <w:t xml:space="preserve"> 2019</w:t>
            </w:r>
            <w:r>
              <w:rPr>
                <w:rFonts w:asciiTheme="minorHAnsi" w:hAnsiTheme="minorHAnsi" w:cstheme="minorHAnsi"/>
                <w:i/>
                <w:sz w:val="22"/>
                <w:szCs w:val="22"/>
              </w:rPr>
              <w:t xml:space="preserve"> </w:t>
            </w:r>
            <w:r>
              <w:rPr>
                <w:rFonts w:asciiTheme="minorHAnsi" w:hAnsiTheme="minorHAnsi" w:cstheme="minorHAnsi"/>
                <w:i/>
                <w:sz w:val="22"/>
                <w:szCs w:val="22"/>
              </w:rPr>
              <w:tab/>
            </w:r>
            <w:r>
              <w:rPr>
                <w:rFonts w:asciiTheme="minorHAnsi" w:hAnsiTheme="minorHAnsi" w:cstheme="minorHAnsi"/>
                <w:i/>
                <w:sz w:val="22"/>
                <w:szCs w:val="22"/>
              </w:rPr>
              <w:tab/>
            </w:r>
            <w:r>
              <w:rPr>
                <w:rFonts w:asciiTheme="minorHAnsi" w:hAnsiTheme="minorHAnsi" w:cstheme="minorHAnsi"/>
                <w:i/>
                <w:sz w:val="22"/>
                <w:szCs w:val="22"/>
              </w:rPr>
              <w:tab/>
              <w:t xml:space="preserve">school </w:t>
            </w:r>
            <w:r w:rsidR="00634F0A">
              <w:rPr>
                <w:rFonts w:asciiTheme="minorHAnsi" w:hAnsiTheme="minorHAnsi" w:cstheme="minorHAnsi"/>
                <w:i/>
                <w:sz w:val="22"/>
                <w:szCs w:val="22"/>
              </w:rPr>
              <w:t>79</w:t>
            </w:r>
            <w:r>
              <w:rPr>
                <w:rFonts w:asciiTheme="minorHAnsi" w:hAnsiTheme="minorHAnsi" w:cstheme="minorHAnsi"/>
                <w:i/>
                <w:sz w:val="22"/>
                <w:szCs w:val="22"/>
              </w:rPr>
              <w:t xml:space="preserve">%. National - </w:t>
            </w:r>
            <w:r w:rsidR="00634F0A">
              <w:rPr>
                <w:rFonts w:asciiTheme="minorHAnsi" w:hAnsiTheme="minorHAnsi" w:cstheme="minorHAnsi"/>
                <w:i/>
                <w:sz w:val="22"/>
                <w:szCs w:val="22"/>
              </w:rPr>
              <w:t>78</w:t>
            </w:r>
            <w:r>
              <w:rPr>
                <w:rFonts w:asciiTheme="minorHAnsi" w:hAnsiTheme="minorHAnsi" w:cstheme="minorHAnsi"/>
                <w:i/>
                <w:sz w:val="22"/>
                <w:szCs w:val="22"/>
              </w:rPr>
              <w:t>%</w:t>
            </w:r>
          </w:p>
          <w:p w14:paraId="68411F67" w14:textId="698AA52F" w:rsidR="00AA258C" w:rsidRDefault="00AA258C" w:rsidP="00AA258C">
            <w:pPr>
              <w:pStyle w:val="TableRowCentered"/>
              <w:jc w:val="left"/>
              <w:rPr>
                <w:rFonts w:asciiTheme="minorHAnsi" w:hAnsiTheme="minorHAnsi" w:cstheme="minorHAnsi"/>
                <w:i/>
                <w:sz w:val="22"/>
                <w:szCs w:val="22"/>
              </w:rPr>
            </w:pPr>
            <w:r>
              <w:rPr>
                <w:rFonts w:asciiTheme="minorHAnsi" w:hAnsiTheme="minorHAnsi" w:cstheme="minorHAnsi"/>
                <w:i/>
                <w:sz w:val="22"/>
                <w:szCs w:val="22"/>
              </w:rPr>
              <w:t xml:space="preserve">Disadvantaged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w:t>
            </w:r>
            <w:r w:rsidR="004C002F">
              <w:rPr>
                <w:rFonts w:asciiTheme="minorHAnsi" w:hAnsiTheme="minorHAnsi" w:cstheme="minorHAnsi"/>
                <w:i/>
                <w:sz w:val="22"/>
                <w:szCs w:val="22"/>
              </w:rPr>
              <w:t>2</w:t>
            </w:r>
            <w:r w:rsidR="00085268">
              <w:rPr>
                <w:rFonts w:asciiTheme="minorHAnsi" w:hAnsiTheme="minorHAnsi" w:cstheme="minorHAnsi"/>
                <w:i/>
                <w:sz w:val="22"/>
                <w:szCs w:val="22"/>
              </w:rPr>
              <w:t xml:space="preserve"> writing 2019</w:t>
            </w:r>
            <w:r w:rsidR="00085268">
              <w:rPr>
                <w:rFonts w:asciiTheme="minorHAnsi" w:hAnsiTheme="minorHAnsi" w:cstheme="minorHAnsi"/>
                <w:i/>
                <w:sz w:val="22"/>
                <w:szCs w:val="22"/>
              </w:rPr>
              <w:tab/>
            </w:r>
            <w:r>
              <w:rPr>
                <w:rFonts w:asciiTheme="minorHAnsi" w:hAnsiTheme="minorHAnsi" w:cstheme="minorHAnsi"/>
                <w:i/>
                <w:sz w:val="22"/>
                <w:szCs w:val="22"/>
              </w:rPr>
              <w:t xml:space="preserve">school </w:t>
            </w:r>
            <w:r w:rsidR="00634F0A">
              <w:rPr>
                <w:rFonts w:asciiTheme="minorHAnsi" w:hAnsiTheme="minorHAnsi" w:cstheme="minorHAnsi"/>
                <w:i/>
                <w:sz w:val="22"/>
                <w:szCs w:val="22"/>
              </w:rPr>
              <w:t>75</w:t>
            </w:r>
            <w:r>
              <w:rPr>
                <w:rFonts w:asciiTheme="minorHAnsi" w:hAnsiTheme="minorHAnsi" w:cstheme="minorHAnsi"/>
                <w:i/>
                <w:sz w:val="22"/>
                <w:szCs w:val="22"/>
              </w:rPr>
              <w:t xml:space="preserve">%. National – </w:t>
            </w:r>
            <w:r w:rsidR="00634F0A">
              <w:rPr>
                <w:rFonts w:asciiTheme="minorHAnsi" w:hAnsiTheme="minorHAnsi" w:cstheme="minorHAnsi"/>
                <w:i/>
                <w:sz w:val="22"/>
                <w:szCs w:val="22"/>
              </w:rPr>
              <w:t>68</w:t>
            </w:r>
            <w:r>
              <w:rPr>
                <w:rFonts w:asciiTheme="minorHAnsi" w:hAnsiTheme="minorHAnsi" w:cstheme="minorHAnsi"/>
                <w:i/>
                <w:sz w:val="22"/>
                <w:szCs w:val="22"/>
              </w:rPr>
              <w:t>%</w:t>
            </w:r>
          </w:p>
          <w:p w14:paraId="255E9912" w14:textId="77777777" w:rsidR="00AA258C" w:rsidRDefault="00AA258C" w:rsidP="00AA258C">
            <w:pPr>
              <w:pStyle w:val="TableRowCentered"/>
              <w:jc w:val="left"/>
              <w:rPr>
                <w:rFonts w:asciiTheme="minorHAnsi" w:hAnsiTheme="minorHAnsi" w:cstheme="minorHAnsi"/>
                <w:i/>
                <w:sz w:val="22"/>
                <w:szCs w:val="22"/>
              </w:rPr>
            </w:pPr>
          </w:p>
          <w:p w14:paraId="39231B89" w14:textId="0BE79A7E" w:rsidR="00AA258C" w:rsidRDefault="00AA258C" w:rsidP="00AA258C">
            <w:pPr>
              <w:pStyle w:val="TableRow"/>
              <w:rPr>
                <w:rFonts w:asciiTheme="minorHAnsi" w:hAnsiTheme="minorHAnsi" w:cstheme="minorHAnsi"/>
                <w:i/>
                <w:sz w:val="22"/>
                <w:szCs w:val="22"/>
              </w:rPr>
            </w:pPr>
            <w:r w:rsidRPr="00740B93">
              <w:rPr>
                <w:rFonts w:asciiTheme="minorHAnsi" w:hAnsiTheme="minorHAnsi" w:cstheme="minorHAnsi"/>
                <w:i/>
                <w:sz w:val="22"/>
                <w:szCs w:val="22"/>
              </w:rPr>
              <w:t xml:space="preserve">All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KS2 maths</w:t>
            </w:r>
            <w:r w:rsidRPr="00740B93">
              <w:rPr>
                <w:rFonts w:asciiTheme="minorHAnsi" w:hAnsiTheme="minorHAnsi" w:cstheme="minorHAnsi"/>
                <w:i/>
                <w:sz w:val="22"/>
                <w:szCs w:val="22"/>
              </w:rPr>
              <w:t xml:space="preserve"> 2019</w:t>
            </w:r>
            <w:r>
              <w:rPr>
                <w:rFonts w:asciiTheme="minorHAnsi" w:hAnsiTheme="minorHAnsi" w:cstheme="minorHAnsi"/>
                <w:i/>
                <w:sz w:val="22"/>
                <w:szCs w:val="22"/>
              </w:rPr>
              <w:tab/>
            </w:r>
            <w:r>
              <w:rPr>
                <w:rFonts w:asciiTheme="minorHAnsi" w:hAnsiTheme="minorHAnsi" w:cstheme="minorHAnsi"/>
                <w:i/>
                <w:sz w:val="22"/>
                <w:szCs w:val="22"/>
              </w:rPr>
              <w:tab/>
            </w:r>
            <w:r>
              <w:rPr>
                <w:rFonts w:asciiTheme="minorHAnsi" w:hAnsiTheme="minorHAnsi" w:cstheme="minorHAnsi"/>
                <w:i/>
                <w:sz w:val="22"/>
                <w:szCs w:val="22"/>
              </w:rPr>
              <w:tab/>
              <w:t xml:space="preserve">school </w:t>
            </w:r>
            <w:r w:rsidR="00634F0A">
              <w:rPr>
                <w:rFonts w:asciiTheme="minorHAnsi" w:hAnsiTheme="minorHAnsi" w:cstheme="minorHAnsi"/>
                <w:i/>
                <w:sz w:val="22"/>
                <w:szCs w:val="22"/>
              </w:rPr>
              <w:t>79</w:t>
            </w:r>
            <w:r>
              <w:rPr>
                <w:rFonts w:asciiTheme="minorHAnsi" w:hAnsiTheme="minorHAnsi" w:cstheme="minorHAnsi"/>
                <w:i/>
                <w:sz w:val="22"/>
                <w:szCs w:val="22"/>
              </w:rPr>
              <w:t xml:space="preserve">%. National - </w:t>
            </w:r>
            <w:r w:rsidR="00634F0A">
              <w:rPr>
                <w:rFonts w:asciiTheme="minorHAnsi" w:hAnsiTheme="minorHAnsi" w:cstheme="minorHAnsi"/>
                <w:i/>
                <w:sz w:val="22"/>
                <w:szCs w:val="22"/>
              </w:rPr>
              <w:t>79</w:t>
            </w:r>
            <w:r>
              <w:rPr>
                <w:rFonts w:asciiTheme="minorHAnsi" w:hAnsiTheme="minorHAnsi" w:cstheme="minorHAnsi"/>
                <w:i/>
                <w:sz w:val="22"/>
                <w:szCs w:val="22"/>
              </w:rPr>
              <w:t>%</w:t>
            </w:r>
          </w:p>
          <w:p w14:paraId="12E42200" w14:textId="00FA6B22" w:rsidR="00AA258C" w:rsidRDefault="00AA258C" w:rsidP="00AA258C">
            <w:pPr>
              <w:pStyle w:val="TableRowCentered"/>
              <w:jc w:val="left"/>
              <w:rPr>
                <w:rFonts w:asciiTheme="minorHAnsi" w:hAnsiTheme="minorHAnsi" w:cstheme="minorHAnsi"/>
                <w:i/>
                <w:sz w:val="22"/>
                <w:szCs w:val="22"/>
              </w:rPr>
            </w:pPr>
            <w:r>
              <w:rPr>
                <w:rFonts w:asciiTheme="minorHAnsi" w:hAnsiTheme="minorHAnsi" w:cstheme="minorHAnsi"/>
                <w:i/>
                <w:sz w:val="22"/>
                <w:szCs w:val="22"/>
              </w:rPr>
              <w:t xml:space="preserve">Disadvantaged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w:t>
            </w:r>
            <w:r w:rsidR="004C002F">
              <w:rPr>
                <w:rFonts w:asciiTheme="minorHAnsi" w:hAnsiTheme="minorHAnsi" w:cstheme="minorHAnsi"/>
                <w:i/>
                <w:sz w:val="22"/>
                <w:szCs w:val="22"/>
              </w:rPr>
              <w:t>2</w:t>
            </w:r>
            <w:r>
              <w:rPr>
                <w:rFonts w:asciiTheme="minorHAnsi" w:hAnsiTheme="minorHAnsi" w:cstheme="minorHAnsi"/>
                <w:i/>
                <w:sz w:val="22"/>
                <w:szCs w:val="22"/>
              </w:rPr>
              <w:t xml:space="preserve"> maths 2019</w:t>
            </w:r>
            <w:r>
              <w:rPr>
                <w:rFonts w:asciiTheme="minorHAnsi" w:hAnsiTheme="minorHAnsi" w:cstheme="minorHAnsi"/>
                <w:i/>
                <w:sz w:val="22"/>
                <w:szCs w:val="22"/>
              </w:rPr>
              <w:tab/>
            </w:r>
            <w:r>
              <w:rPr>
                <w:rFonts w:asciiTheme="minorHAnsi" w:hAnsiTheme="minorHAnsi" w:cstheme="minorHAnsi"/>
                <w:i/>
                <w:sz w:val="22"/>
                <w:szCs w:val="22"/>
              </w:rPr>
              <w:tab/>
              <w:t xml:space="preserve">school </w:t>
            </w:r>
            <w:r w:rsidR="00634F0A">
              <w:rPr>
                <w:rFonts w:asciiTheme="minorHAnsi" w:hAnsiTheme="minorHAnsi" w:cstheme="minorHAnsi"/>
                <w:i/>
                <w:sz w:val="22"/>
                <w:szCs w:val="22"/>
              </w:rPr>
              <w:t>71</w:t>
            </w:r>
            <w:r>
              <w:rPr>
                <w:rFonts w:asciiTheme="minorHAnsi" w:hAnsiTheme="minorHAnsi" w:cstheme="minorHAnsi"/>
                <w:i/>
                <w:sz w:val="22"/>
                <w:szCs w:val="22"/>
              </w:rPr>
              <w:t xml:space="preserve">%. National – </w:t>
            </w:r>
            <w:r w:rsidR="00634F0A">
              <w:rPr>
                <w:rFonts w:asciiTheme="minorHAnsi" w:hAnsiTheme="minorHAnsi" w:cstheme="minorHAnsi"/>
                <w:i/>
                <w:sz w:val="22"/>
                <w:szCs w:val="22"/>
              </w:rPr>
              <w:t>67</w:t>
            </w:r>
            <w:r>
              <w:rPr>
                <w:rFonts w:asciiTheme="minorHAnsi" w:hAnsiTheme="minorHAnsi" w:cstheme="minorHAnsi"/>
                <w:i/>
                <w:sz w:val="22"/>
                <w:szCs w:val="22"/>
              </w:rPr>
              <w:t>%</w:t>
            </w:r>
          </w:p>
          <w:p w14:paraId="52C2F924" w14:textId="77777777" w:rsidR="00183B33" w:rsidRDefault="00183B33" w:rsidP="00183B33">
            <w:pPr>
              <w:pStyle w:val="TableRow"/>
              <w:rPr>
                <w:rFonts w:asciiTheme="minorHAnsi" w:hAnsiTheme="minorHAnsi" w:cstheme="minorHAnsi"/>
                <w:sz w:val="22"/>
                <w:szCs w:val="22"/>
              </w:rPr>
            </w:pPr>
          </w:p>
          <w:p w14:paraId="77A86D8D" w14:textId="1D3CB3A2" w:rsidR="00AA258C" w:rsidRDefault="00AA258C" w:rsidP="00AA258C">
            <w:pPr>
              <w:pStyle w:val="TableRow"/>
              <w:rPr>
                <w:rFonts w:asciiTheme="minorHAnsi" w:hAnsiTheme="minorHAnsi" w:cstheme="minorHAnsi"/>
                <w:i/>
                <w:sz w:val="22"/>
                <w:szCs w:val="22"/>
              </w:rPr>
            </w:pPr>
            <w:r w:rsidRPr="00740B93">
              <w:rPr>
                <w:rFonts w:asciiTheme="minorHAnsi" w:hAnsiTheme="minorHAnsi" w:cstheme="minorHAnsi"/>
                <w:i/>
                <w:sz w:val="22"/>
                <w:szCs w:val="22"/>
              </w:rPr>
              <w:t xml:space="preserve">All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KS2 combined</w:t>
            </w:r>
            <w:r w:rsidRPr="00740B93">
              <w:rPr>
                <w:rFonts w:asciiTheme="minorHAnsi" w:hAnsiTheme="minorHAnsi" w:cstheme="minorHAnsi"/>
                <w:i/>
                <w:sz w:val="22"/>
                <w:szCs w:val="22"/>
              </w:rPr>
              <w:t xml:space="preserve"> 2019</w:t>
            </w:r>
            <w:r>
              <w:rPr>
                <w:rFonts w:asciiTheme="minorHAnsi" w:hAnsiTheme="minorHAnsi" w:cstheme="minorHAnsi"/>
                <w:i/>
                <w:sz w:val="22"/>
                <w:szCs w:val="22"/>
              </w:rPr>
              <w:tab/>
            </w:r>
            <w:r>
              <w:rPr>
                <w:rFonts w:asciiTheme="minorHAnsi" w:hAnsiTheme="minorHAnsi" w:cstheme="minorHAnsi"/>
                <w:i/>
                <w:sz w:val="22"/>
                <w:szCs w:val="22"/>
              </w:rPr>
              <w:tab/>
            </w:r>
            <w:r>
              <w:rPr>
                <w:rFonts w:asciiTheme="minorHAnsi" w:hAnsiTheme="minorHAnsi" w:cstheme="minorHAnsi"/>
                <w:i/>
                <w:sz w:val="22"/>
                <w:szCs w:val="22"/>
              </w:rPr>
              <w:tab/>
              <w:t xml:space="preserve">school </w:t>
            </w:r>
            <w:r w:rsidR="00D66BB2">
              <w:rPr>
                <w:rFonts w:asciiTheme="minorHAnsi" w:hAnsiTheme="minorHAnsi" w:cstheme="minorHAnsi"/>
                <w:i/>
                <w:sz w:val="22"/>
                <w:szCs w:val="22"/>
              </w:rPr>
              <w:t xml:space="preserve">56 </w:t>
            </w:r>
            <w:r>
              <w:rPr>
                <w:rFonts w:asciiTheme="minorHAnsi" w:hAnsiTheme="minorHAnsi" w:cstheme="minorHAnsi"/>
                <w:i/>
                <w:sz w:val="22"/>
                <w:szCs w:val="22"/>
              </w:rPr>
              <w:t>%. National -</w:t>
            </w:r>
            <w:r w:rsidR="00D66BB2">
              <w:rPr>
                <w:rFonts w:asciiTheme="minorHAnsi" w:hAnsiTheme="minorHAnsi" w:cstheme="minorHAnsi"/>
                <w:i/>
                <w:sz w:val="22"/>
                <w:szCs w:val="22"/>
              </w:rPr>
              <w:t>65</w:t>
            </w:r>
            <w:r>
              <w:rPr>
                <w:rFonts w:asciiTheme="minorHAnsi" w:hAnsiTheme="minorHAnsi" w:cstheme="minorHAnsi"/>
                <w:i/>
                <w:sz w:val="22"/>
                <w:szCs w:val="22"/>
              </w:rPr>
              <w:t xml:space="preserve"> %</w:t>
            </w:r>
          </w:p>
          <w:p w14:paraId="6EEC391E" w14:textId="2265E68F" w:rsidR="00D45017" w:rsidRPr="00185023" w:rsidRDefault="00AA258C" w:rsidP="009B7703">
            <w:pPr>
              <w:pStyle w:val="TableRowCentered"/>
              <w:jc w:val="left"/>
              <w:rPr>
                <w:rFonts w:asciiTheme="minorHAnsi" w:hAnsiTheme="minorHAnsi" w:cstheme="minorHAnsi"/>
                <w:i/>
                <w:sz w:val="22"/>
                <w:szCs w:val="22"/>
              </w:rPr>
            </w:pPr>
            <w:r>
              <w:rPr>
                <w:rFonts w:asciiTheme="minorHAnsi" w:hAnsiTheme="minorHAnsi" w:cstheme="minorHAnsi"/>
                <w:i/>
                <w:sz w:val="22"/>
                <w:szCs w:val="22"/>
              </w:rPr>
              <w:t xml:space="preserve">Disadvantaged pupils </w:t>
            </w:r>
            <w:r w:rsidR="00085268">
              <w:rPr>
                <w:rFonts w:asciiTheme="minorHAnsi" w:hAnsiTheme="minorHAnsi" w:cstheme="minorHAnsi"/>
                <w:i/>
                <w:sz w:val="22"/>
                <w:szCs w:val="22"/>
              </w:rPr>
              <w:t xml:space="preserve">- </w:t>
            </w:r>
            <w:r>
              <w:rPr>
                <w:rFonts w:asciiTheme="minorHAnsi" w:hAnsiTheme="minorHAnsi" w:cstheme="minorHAnsi"/>
                <w:i/>
                <w:sz w:val="22"/>
                <w:szCs w:val="22"/>
              </w:rPr>
              <w:t>KS2 combined 2019</w:t>
            </w:r>
            <w:r>
              <w:rPr>
                <w:rFonts w:asciiTheme="minorHAnsi" w:hAnsiTheme="minorHAnsi" w:cstheme="minorHAnsi"/>
                <w:i/>
                <w:sz w:val="22"/>
                <w:szCs w:val="22"/>
              </w:rPr>
              <w:tab/>
              <w:t xml:space="preserve">school </w:t>
            </w:r>
            <w:r w:rsidR="00D66BB2">
              <w:rPr>
                <w:rFonts w:asciiTheme="minorHAnsi" w:hAnsiTheme="minorHAnsi" w:cstheme="minorHAnsi"/>
                <w:i/>
                <w:sz w:val="22"/>
                <w:szCs w:val="22"/>
              </w:rPr>
              <w:t>42</w:t>
            </w:r>
            <w:r>
              <w:rPr>
                <w:rFonts w:asciiTheme="minorHAnsi" w:hAnsiTheme="minorHAnsi" w:cstheme="minorHAnsi"/>
                <w:i/>
                <w:sz w:val="22"/>
                <w:szCs w:val="22"/>
              </w:rPr>
              <w:t xml:space="preserve">%. National – </w:t>
            </w:r>
            <w:r w:rsidR="00D66BB2">
              <w:rPr>
                <w:rFonts w:asciiTheme="minorHAnsi" w:hAnsiTheme="minorHAnsi" w:cstheme="minorHAnsi"/>
                <w:i/>
                <w:sz w:val="22"/>
                <w:szCs w:val="22"/>
              </w:rPr>
              <w:t>51</w:t>
            </w:r>
            <w:r>
              <w:rPr>
                <w:rFonts w:asciiTheme="minorHAnsi" w:hAnsiTheme="minorHAnsi" w:cstheme="minorHAnsi"/>
                <w:i/>
                <w:sz w:val="22"/>
                <w:szCs w:val="22"/>
              </w:rPr>
              <w:t>%</w:t>
            </w:r>
          </w:p>
        </w:tc>
      </w:tr>
      <w:tr w:rsidR="00800E71" w14:paraId="2A7D550C" w14:textId="77777777" w:rsidTr="00D4501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5938681C" w:rsidR="00800E71" w:rsidRPr="00073267" w:rsidRDefault="00183B33" w:rsidP="009B7703">
            <w:pPr>
              <w:pStyle w:val="TableRow"/>
              <w:rPr>
                <w:rFonts w:asciiTheme="minorHAnsi" w:hAnsiTheme="minorHAnsi" w:cstheme="minorHAnsi"/>
                <w:sz w:val="22"/>
                <w:szCs w:val="22"/>
              </w:rPr>
            </w:pPr>
            <w:r>
              <w:rPr>
                <w:rFonts w:asciiTheme="minorHAnsi" w:hAnsiTheme="minorHAnsi" w:cstheme="minorHAnsi"/>
                <w:sz w:val="22"/>
                <w:szCs w:val="22"/>
              </w:rPr>
              <w:lastRenderedPageBreak/>
              <w:t xml:space="preserve">To </w:t>
            </w:r>
            <w:r w:rsidR="009B7703">
              <w:rPr>
                <w:rFonts w:asciiTheme="minorHAnsi" w:hAnsiTheme="minorHAnsi" w:cstheme="minorHAnsi"/>
                <w:sz w:val="22"/>
                <w:szCs w:val="22"/>
              </w:rPr>
              <w:t xml:space="preserve">maintain </w:t>
            </w:r>
            <w:r w:rsidR="00261EE1">
              <w:rPr>
                <w:rFonts w:asciiTheme="minorHAnsi" w:hAnsiTheme="minorHAnsi" w:cstheme="minorHAnsi"/>
                <w:sz w:val="22"/>
                <w:szCs w:val="22"/>
              </w:rPr>
              <w:t>low rates of absence</w:t>
            </w:r>
            <w:r>
              <w:rPr>
                <w:rFonts w:asciiTheme="minorHAnsi" w:hAnsiTheme="minorHAnsi" w:cstheme="minorHAnsi"/>
                <w:sz w:val="22"/>
                <w:szCs w:val="22"/>
              </w:rPr>
              <w:t xml:space="preserve"> for all pupils, particularly our disadvantaged pupils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277E0" w14:textId="6004B9D5" w:rsidR="005B0B32" w:rsidRDefault="00183B33" w:rsidP="00800E71">
            <w:pPr>
              <w:pStyle w:val="TableRowCentered"/>
              <w:jc w:val="left"/>
              <w:rPr>
                <w:rFonts w:asciiTheme="minorHAnsi" w:hAnsiTheme="minorHAnsi" w:cstheme="minorHAnsi"/>
                <w:b/>
                <w:sz w:val="22"/>
                <w:szCs w:val="22"/>
              </w:rPr>
            </w:pPr>
            <w:r w:rsidRPr="00073267">
              <w:rPr>
                <w:rFonts w:asciiTheme="minorHAnsi" w:hAnsiTheme="minorHAnsi" w:cstheme="minorHAnsi"/>
                <w:sz w:val="22"/>
                <w:szCs w:val="22"/>
              </w:rPr>
              <w:t>Mai</w:t>
            </w:r>
            <w:r w:rsidR="005B0B32">
              <w:rPr>
                <w:rFonts w:asciiTheme="minorHAnsi" w:hAnsiTheme="minorHAnsi" w:cstheme="minorHAnsi"/>
                <w:sz w:val="22"/>
                <w:szCs w:val="22"/>
              </w:rPr>
              <w:t xml:space="preserve">ntain the </w:t>
            </w:r>
            <w:r w:rsidR="00261EE1">
              <w:rPr>
                <w:rFonts w:asciiTheme="minorHAnsi" w:hAnsiTheme="minorHAnsi" w:cstheme="minorHAnsi"/>
                <w:sz w:val="22"/>
                <w:szCs w:val="22"/>
              </w:rPr>
              <w:t xml:space="preserve">low rates of </w:t>
            </w:r>
            <w:r w:rsidR="005B0B32">
              <w:rPr>
                <w:rFonts w:asciiTheme="minorHAnsi" w:hAnsiTheme="minorHAnsi" w:cstheme="minorHAnsi"/>
                <w:sz w:val="22"/>
                <w:szCs w:val="22"/>
              </w:rPr>
              <w:t xml:space="preserve">absence </w:t>
            </w:r>
            <w:r w:rsidR="00261EE1">
              <w:rPr>
                <w:rFonts w:asciiTheme="minorHAnsi" w:hAnsiTheme="minorHAnsi" w:cstheme="minorHAnsi"/>
                <w:sz w:val="22"/>
                <w:szCs w:val="22"/>
              </w:rPr>
              <w:t>for</w:t>
            </w:r>
            <w:r w:rsidRPr="00073267">
              <w:rPr>
                <w:rFonts w:asciiTheme="minorHAnsi" w:hAnsiTheme="minorHAnsi" w:cstheme="minorHAnsi"/>
                <w:sz w:val="22"/>
                <w:szCs w:val="22"/>
              </w:rPr>
              <w:t xml:space="preserve"> disadvantaged pupils at l</w:t>
            </w:r>
            <w:r w:rsidR="005B0B32">
              <w:rPr>
                <w:rFonts w:asciiTheme="minorHAnsi" w:hAnsiTheme="minorHAnsi" w:cstheme="minorHAnsi"/>
                <w:sz w:val="22"/>
                <w:szCs w:val="22"/>
              </w:rPr>
              <w:t>ower than the national average</w:t>
            </w:r>
          </w:p>
          <w:p w14:paraId="4B94488B" w14:textId="77777777" w:rsidR="005B0B32" w:rsidRDefault="005B0B32" w:rsidP="00800E71">
            <w:pPr>
              <w:pStyle w:val="TableRowCentered"/>
              <w:jc w:val="left"/>
              <w:rPr>
                <w:rFonts w:asciiTheme="minorHAnsi" w:hAnsiTheme="minorHAnsi" w:cstheme="minorHAnsi"/>
                <w:sz w:val="22"/>
                <w:szCs w:val="22"/>
              </w:rPr>
            </w:pPr>
          </w:p>
          <w:p w14:paraId="58E89A4E" w14:textId="445D39B3" w:rsidR="005B0B32" w:rsidRDefault="005B0B32" w:rsidP="005B0B32">
            <w:pPr>
              <w:pStyle w:val="TableRow"/>
              <w:rPr>
                <w:rFonts w:asciiTheme="minorHAnsi" w:hAnsiTheme="minorHAnsi" w:cstheme="minorHAnsi"/>
                <w:i/>
                <w:sz w:val="22"/>
                <w:szCs w:val="22"/>
              </w:rPr>
            </w:pPr>
            <w:r w:rsidRPr="00740B93">
              <w:rPr>
                <w:rFonts w:asciiTheme="minorHAnsi" w:hAnsiTheme="minorHAnsi" w:cstheme="minorHAnsi"/>
                <w:i/>
                <w:sz w:val="22"/>
                <w:szCs w:val="22"/>
              </w:rPr>
              <w:t>All pupils</w:t>
            </w:r>
            <w:r w:rsidR="00085268">
              <w:rPr>
                <w:rFonts w:asciiTheme="minorHAnsi" w:hAnsiTheme="minorHAnsi" w:cstheme="minorHAnsi"/>
                <w:i/>
                <w:sz w:val="22"/>
                <w:szCs w:val="22"/>
              </w:rPr>
              <w:t xml:space="preserve"> - </w:t>
            </w:r>
            <w:r>
              <w:rPr>
                <w:rFonts w:asciiTheme="minorHAnsi" w:hAnsiTheme="minorHAnsi" w:cstheme="minorHAnsi"/>
                <w:i/>
                <w:sz w:val="22"/>
                <w:szCs w:val="22"/>
              </w:rPr>
              <w:t xml:space="preserve">absence </w:t>
            </w:r>
            <w:r w:rsidRPr="00740B93">
              <w:rPr>
                <w:rFonts w:asciiTheme="minorHAnsi" w:hAnsiTheme="minorHAnsi" w:cstheme="minorHAnsi"/>
                <w:i/>
                <w:sz w:val="22"/>
                <w:szCs w:val="22"/>
              </w:rPr>
              <w:t>2019</w:t>
            </w:r>
            <w:r>
              <w:rPr>
                <w:rFonts w:asciiTheme="minorHAnsi" w:hAnsiTheme="minorHAnsi" w:cstheme="minorHAnsi"/>
                <w:i/>
                <w:sz w:val="22"/>
                <w:szCs w:val="22"/>
              </w:rPr>
              <w:tab/>
            </w:r>
            <w:r>
              <w:rPr>
                <w:rFonts w:asciiTheme="minorHAnsi" w:hAnsiTheme="minorHAnsi" w:cstheme="minorHAnsi"/>
                <w:i/>
                <w:sz w:val="22"/>
                <w:szCs w:val="22"/>
              </w:rPr>
              <w:tab/>
              <w:t>school 4.1%. National – 4.0%</w:t>
            </w:r>
          </w:p>
          <w:p w14:paraId="2A7D550B" w14:textId="370FB5CF" w:rsidR="00800E71" w:rsidRPr="00185023" w:rsidRDefault="005B0B32" w:rsidP="00085268">
            <w:pPr>
              <w:pStyle w:val="TableRowCentered"/>
              <w:jc w:val="left"/>
              <w:rPr>
                <w:rFonts w:asciiTheme="minorHAnsi" w:hAnsiTheme="minorHAnsi" w:cstheme="minorHAnsi"/>
                <w:i/>
                <w:sz w:val="22"/>
                <w:szCs w:val="22"/>
              </w:rPr>
            </w:pPr>
            <w:r>
              <w:rPr>
                <w:rFonts w:asciiTheme="minorHAnsi" w:hAnsiTheme="minorHAnsi" w:cstheme="minorHAnsi"/>
                <w:i/>
                <w:sz w:val="22"/>
                <w:szCs w:val="22"/>
              </w:rPr>
              <w:t>Disadvantaged pupils</w:t>
            </w:r>
            <w:r w:rsidR="00085268">
              <w:rPr>
                <w:rFonts w:asciiTheme="minorHAnsi" w:hAnsiTheme="minorHAnsi" w:cstheme="minorHAnsi"/>
                <w:i/>
                <w:sz w:val="22"/>
                <w:szCs w:val="22"/>
              </w:rPr>
              <w:t xml:space="preserve"> -</w:t>
            </w:r>
            <w:r>
              <w:rPr>
                <w:rFonts w:asciiTheme="minorHAnsi" w:hAnsiTheme="minorHAnsi" w:cstheme="minorHAnsi"/>
                <w:i/>
                <w:sz w:val="22"/>
                <w:szCs w:val="22"/>
              </w:rPr>
              <w:t xml:space="preserve"> absence 2019</w:t>
            </w:r>
            <w:r>
              <w:rPr>
                <w:rFonts w:asciiTheme="minorHAnsi" w:hAnsiTheme="minorHAnsi" w:cstheme="minorHAnsi"/>
                <w:i/>
                <w:sz w:val="22"/>
                <w:szCs w:val="22"/>
              </w:rPr>
              <w:tab/>
              <w:t>school 5.5%. National – 5.6%</w:t>
            </w:r>
          </w:p>
        </w:tc>
      </w:tr>
      <w:tr w:rsidR="005B0B32" w14:paraId="1732697C" w14:textId="77777777" w:rsidTr="00D4501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B5CDD" w14:textId="55A10A20" w:rsidR="005B0B32" w:rsidRDefault="005B0B32" w:rsidP="005B0B32">
            <w:pPr>
              <w:pStyle w:val="TableRow"/>
              <w:rPr>
                <w:rFonts w:asciiTheme="minorHAnsi" w:hAnsiTheme="minorHAnsi" w:cstheme="minorHAnsi"/>
                <w:sz w:val="22"/>
                <w:szCs w:val="22"/>
              </w:rPr>
            </w:pPr>
            <w:r>
              <w:rPr>
                <w:rFonts w:asciiTheme="minorHAnsi" w:hAnsiTheme="minorHAnsi" w:cstheme="minorHAnsi"/>
                <w:sz w:val="22"/>
                <w:szCs w:val="22"/>
              </w:rPr>
              <w:t>To improve the persistent absentee (PA) rates for disadvantaged pupils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7C747" w14:textId="77182F78" w:rsidR="005B0B32" w:rsidRDefault="005B0B32" w:rsidP="00800E71">
            <w:pPr>
              <w:pStyle w:val="TableRowCentered"/>
              <w:jc w:val="left"/>
              <w:rPr>
                <w:rFonts w:asciiTheme="minorHAnsi" w:hAnsiTheme="minorHAnsi" w:cstheme="minorHAnsi"/>
                <w:sz w:val="22"/>
                <w:szCs w:val="22"/>
              </w:rPr>
            </w:pPr>
            <w:r w:rsidRPr="00073267">
              <w:rPr>
                <w:rFonts w:asciiTheme="minorHAnsi" w:hAnsiTheme="minorHAnsi" w:cstheme="minorHAnsi"/>
                <w:sz w:val="22"/>
                <w:szCs w:val="22"/>
              </w:rPr>
              <w:t xml:space="preserve">Improve the percentage of disadvantaged persistent absentee </w:t>
            </w:r>
            <w:r>
              <w:rPr>
                <w:rFonts w:asciiTheme="minorHAnsi" w:hAnsiTheme="minorHAnsi" w:cstheme="minorHAnsi"/>
                <w:sz w:val="22"/>
                <w:szCs w:val="22"/>
              </w:rPr>
              <w:t xml:space="preserve">(PA) </w:t>
            </w:r>
            <w:r w:rsidRPr="00073267">
              <w:rPr>
                <w:rFonts w:asciiTheme="minorHAnsi" w:hAnsiTheme="minorHAnsi" w:cstheme="minorHAnsi"/>
                <w:sz w:val="22"/>
                <w:szCs w:val="22"/>
              </w:rPr>
              <w:t>pupils</w:t>
            </w:r>
          </w:p>
          <w:p w14:paraId="2650D91B" w14:textId="77777777" w:rsidR="005B0B32" w:rsidRDefault="005B0B32" w:rsidP="005B0B32">
            <w:pPr>
              <w:pStyle w:val="TableRow"/>
              <w:rPr>
                <w:rFonts w:asciiTheme="minorHAnsi" w:hAnsiTheme="minorHAnsi" w:cstheme="minorHAnsi"/>
                <w:i/>
                <w:sz w:val="22"/>
                <w:szCs w:val="22"/>
              </w:rPr>
            </w:pPr>
          </w:p>
          <w:p w14:paraId="112472DE" w14:textId="71CCB0B3" w:rsidR="005B0B32" w:rsidRDefault="005B0B32" w:rsidP="005B0B32">
            <w:pPr>
              <w:pStyle w:val="TableRow"/>
              <w:rPr>
                <w:rFonts w:asciiTheme="minorHAnsi" w:hAnsiTheme="minorHAnsi" w:cstheme="minorHAnsi"/>
                <w:i/>
                <w:sz w:val="22"/>
                <w:szCs w:val="22"/>
              </w:rPr>
            </w:pPr>
            <w:r w:rsidRPr="00740B93">
              <w:rPr>
                <w:rFonts w:asciiTheme="minorHAnsi" w:hAnsiTheme="minorHAnsi" w:cstheme="minorHAnsi"/>
                <w:i/>
                <w:sz w:val="22"/>
                <w:szCs w:val="22"/>
              </w:rPr>
              <w:t xml:space="preserve">All </w:t>
            </w:r>
            <w:r>
              <w:rPr>
                <w:rFonts w:asciiTheme="minorHAnsi" w:hAnsiTheme="minorHAnsi" w:cstheme="minorHAnsi"/>
                <w:i/>
                <w:sz w:val="22"/>
                <w:szCs w:val="22"/>
              </w:rPr>
              <w:t>pupils</w:t>
            </w:r>
            <w:r w:rsidR="00085268">
              <w:rPr>
                <w:rFonts w:asciiTheme="minorHAnsi" w:hAnsiTheme="minorHAnsi" w:cstheme="minorHAnsi"/>
                <w:i/>
                <w:sz w:val="22"/>
                <w:szCs w:val="22"/>
              </w:rPr>
              <w:t xml:space="preserve"> -</w:t>
            </w:r>
            <w:r>
              <w:rPr>
                <w:rFonts w:asciiTheme="minorHAnsi" w:hAnsiTheme="minorHAnsi" w:cstheme="minorHAnsi"/>
                <w:i/>
                <w:sz w:val="22"/>
                <w:szCs w:val="22"/>
              </w:rPr>
              <w:t xml:space="preserve"> PA rates </w:t>
            </w:r>
            <w:r w:rsidRPr="00740B93">
              <w:rPr>
                <w:rFonts w:asciiTheme="minorHAnsi" w:hAnsiTheme="minorHAnsi" w:cstheme="minorHAnsi"/>
                <w:i/>
                <w:sz w:val="22"/>
                <w:szCs w:val="22"/>
              </w:rPr>
              <w:t>2019</w:t>
            </w:r>
            <w:r w:rsidR="00D45017">
              <w:rPr>
                <w:rFonts w:asciiTheme="minorHAnsi" w:hAnsiTheme="minorHAnsi" w:cstheme="minorHAnsi"/>
                <w:i/>
                <w:sz w:val="22"/>
                <w:szCs w:val="22"/>
              </w:rPr>
              <w:tab/>
            </w:r>
            <w:r w:rsidR="00D45017">
              <w:rPr>
                <w:rFonts w:asciiTheme="minorHAnsi" w:hAnsiTheme="minorHAnsi" w:cstheme="minorHAnsi"/>
                <w:i/>
                <w:sz w:val="22"/>
                <w:szCs w:val="22"/>
              </w:rPr>
              <w:tab/>
            </w:r>
            <w:r>
              <w:rPr>
                <w:rFonts w:asciiTheme="minorHAnsi" w:hAnsiTheme="minorHAnsi" w:cstheme="minorHAnsi"/>
                <w:i/>
                <w:sz w:val="22"/>
                <w:szCs w:val="22"/>
              </w:rPr>
              <w:t xml:space="preserve">school </w:t>
            </w:r>
            <w:r w:rsidR="00E957B2">
              <w:rPr>
                <w:rFonts w:asciiTheme="minorHAnsi" w:hAnsiTheme="minorHAnsi" w:cstheme="minorHAnsi"/>
                <w:i/>
                <w:sz w:val="22"/>
                <w:szCs w:val="22"/>
              </w:rPr>
              <w:t>10.9</w:t>
            </w:r>
            <w:r>
              <w:rPr>
                <w:rFonts w:asciiTheme="minorHAnsi" w:hAnsiTheme="minorHAnsi" w:cstheme="minorHAnsi"/>
                <w:i/>
                <w:sz w:val="22"/>
                <w:szCs w:val="22"/>
              </w:rPr>
              <w:t xml:space="preserve">%. National – </w:t>
            </w:r>
            <w:r w:rsidR="00E957B2">
              <w:rPr>
                <w:rFonts w:asciiTheme="minorHAnsi" w:hAnsiTheme="minorHAnsi" w:cstheme="minorHAnsi"/>
                <w:i/>
                <w:sz w:val="22"/>
                <w:szCs w:val="22"/>
              </w:rPr>
              <w:t>8</w:t>
            </w:r>
            <w:r>
              <w:rPr>
                <w:rFonts w:asciiTheme="minorHAnsi" w:hAnsiTheme="minorHAnsi" w:cstheme="minorHAnsi"/>
                <w:i/>
                <w:sz w:val="22"/>
                <w:szCs w:val="22"/>
              </w:rPr>
              <w:t>.</w:t>
            </w:r>
            <w:r w:rsidR="00E957B2">
              <w:rPr>
                <w:rFonts w:asciiTheme="minorHAnsi" w:hAnsiTheme="minorHAnsi" w:cstheme="minorHAnsi"/>
                <w:i/>
                <w:sz w:val="22"/>
                <w:szCs w:val="22"/>
              </w:rPr>
              <w:t>2</w:t>
            </w:r>
            <w:r>
              <w:rPr>
                <w:rFonts w:asciiTheme="minorHAnsi" w:hAnsiTheme="minorHAnsi" w:cstheme="minorHAnsi"/>
                <w:i/>
                <w:sz w:val="22"/>
                <w:szCs w:val="22"/>
              </w:rPr>
              <w:t>%</w:t>
            </w:r>
          </w:p>
          <w:p w14:paraId="7C56561C" w14:textId="2AAB2D1D" w:rsidR="005B0B32" w:rsidRPr="00185023" w:rsidRDefault="005B0B32" w:rsidP="00185023">
            <w:pPr>
              <w:pStyle w:val="TableRowCentered"/>
              <w:jc w:val="left"/>
              <w:rPr>
                <w:rFonts w:asciiTheme="minorHAnsi" w:hAnsiTheme="minorHAnsi" w:cstheme="minorHAnsi"/>
                <w:i/>
                <w:sz w:val="22"/>
                <w:szCs w:val="22"/>
              </w:rPr>
            </w:pPr>
            <w:r>
              <w:rPr>
                <w:rFonts w:asciiTheme="minorHAnsi" w:hAnsiTheme="minorHAnsi" w:cstheme="minorHAnsi"/>
                <w:i/>
                <w:sz w:val="22"/>
                <w:szCs w:val="22"/>
              </w:rPr>
              <w:t>Disadvantaged pupils</w:t>
            </w:r>
            <w:r w:rsidR="00085268">
              <w:rPr>
                <w:rFonts w:asciiTheme="minorHAnsi" w:hAnsiTheme="minorHAnsi" w:cstheme="minorHAnsi"/>
                <w:i/>
                <w:sz w:val="22"/>
                <w:szCs w:val="22"/>
              </w:rPr>
              <w:t xml:space="preserve"> -</w:t>
            </w:r>
            <w:r>
              <w:rPr>
                <w:rFonts w:asciiTheme="minorHAnsi" w:hAnsiTheme="minorHAnsi" w:cstheme="minorHAnsi"/>
                <w:i/>
                <w:sz w:val="22"/>
                <w:szCs w:val="22"/>
              </w:rPr>
              <w:t xml:space="preserve"> PA rates 2019</w:t>
            </w:r>
            <w:r>
              <w:rPr>
                <w:rFonts w:asciiTheme="minorHAnsi" w:hAnsiTheme="minorHAnsi" w:cstheme="minorHAnsi"/>
                <w:i/>
                <w:sz w:val="22"/>
                <w:szCs w:val="22"/>
              </w:rPr>
              <w:tab/>
              <w:t xml:space="preserve">school </w:t>
            </w:r>
            <w:r w:rsidR="00E957B2">
              <w:rPr>
                <w:rFonts w:asciiTheme="minorHAnsi" w:hAnsiTheme="minorHAnsi" w:cstheme="minorHAnsi"/>
                <w:i/>
                <w:sz w:val="22"/>
                <w:szCs w:val="22"/>
              </w:rPr>
              <w:t>17.4</w:t>
            </w:r>
            <w:r>
              <w:rPr>
                <w:rFonts w:asciiTheme="minorHAnsi" w:hAnsiTheme="minorHAnsi" w:cstheme="minorHAnsi"/>
                <w:i/>
                <w:sz w:val="22"/>
                <w:szCs w:val="22"/>
              </w:rPr>
              <w:t xml:space="preserve">%. National – </w:t>
            </w:r>
            <w:r w:rsidR="00E957B2">
              <w:rPr>
                <w:rFonts w:asciiTheme="minorHAnsi" w:hAnsiTheme="minorHAnsi" w:cstheme="minorHAnsi"/>
                <w:i/>
                <w:sz w:val="22"/>
                <w:szCs w:val="22"/>
              </w:rPr>
              <w:t>16.1</w:t>
            </w:r>
            <w:r>
              <w:rPr>
                <w:rFonts w:asciiTheme="minorHAnsi" w:hAnsiTheme="minorHAnsi" w:cstheme="minorHAnsi"/>
                <w:i/>
                <w:sz w:val="22"/>
                <w:szCs w:val="22"/>
              </w:rPr>
              <w:t>%</w:t>
            </w:r>
          </w:p>
        </w:tc>
      </w:tr>
      <w:tr w:rsidR="00800E71" w14:paraId="2A7D550F" w14:textId="77777777" w:rsidTr="00D4501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FA36824" w:rsidR="00800E71" w:rsidRDefault="00183B33" w:rsidP="009B7703">
            <w:pPr>
              <w:pStyle w:val="TableRow"/>
              <w:rPr>
                <w:sz w:val="22"/>
                <w:szCs w:val="22"/>
              </w:rPr>
            </w:pPr>
            <w:r>
              <w:rPr>
                <w:rFonts w:asciiTheme="minorHAnsi" w:hAnsiTheme="minorHAnsi" w:cstheme="minorHAnsi"/>
                <w:sz w:val="22"/>
                <w:szCs w:val="22"/>
              </w:rPr>
              <w:t xml:space="preserve">To </w:t>
            </w:r>
            <w:r w:rsidR="009B7703">
              <w:rPr>
                <w:rFonts w:asciiTheme="minorHAnsi" w:hAnsiTheme="minorHAnsi" w:cstheme="minorHAnsi"/>
                <w:sz w:val="22"/>
                <w:szCs w:val="22"/>
              </w:rPr>
              <w:t xml:space="preserve">maintain positive indicators of </w:t>
            </w:r>
            <w:r>
              <w:rPr>
                <w:rFonts w:asciiTheme="minorHAnsi" w:hAnsiTheme="minorHAnsi" w:cstheme="minorHAnsi"/>
                <w:sz w:val="22"/>
                <w:szCs w:val="22"/>
              </w:rPr>
              <w:t>wellbeing for all pupils in our school, partic</w:t>
            </w:r>
            <w:r w:rsidR="004032B7">
              <w:rPr>
                <w:rFonts w:asciiTheme="minorHAnsi" w:hAnsiTheme="minorHAnsi" w:cstheme="minorHAnsi"/>
                <w:sz w:val="22"/>
                <w:szCs w:val="22"/>
              </w:rPr>
              <w:t>ularly our disadvantaged pupils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9A5B1" w14:textId="1D416D85" w:rsidR="00800E71" w:rsidRPr="005A6855" w:rsidRDefault="00183B33" w:rsidP="00800E71">
            <w:pPr>
              <w:pStyle w:val="TableRowCentered"/>
              <w:jc w:val="left"/>
              <w:rPr>
                <w:rFonts w:asciiTheme="minorHAnsi" w:hAnsiTheme="minorHAnsi" w:cstheme="minorHAnsi"/>
                <w:sz w:val="22"/>
                <w:szCs w:val="22"/>
              </w:rPr>
            </w:pPr>
            <w:r w:rsidRPr="005A6855">
              <w:rPr>
                <w:rFonts w:asciiTheme="minorHAnsi" w:hAnsiTheme="minorHAnsi" w:cstheme="minorHAnsi"/>
                <w:sz w:val="22"/>
                <w:szCs w:val="22"/>
              </w:rPr>
              <w:t xml:space="preserve">Sustained high levels of wellbeing demonstrated by – </w:t>
            </w:r>
          </w:p>
          <w:p w14:paraId="72134BF3" w14:textId="63B16E74" w:rsidR="00183B33" w:rsidRPr="005A6855" w:rsidRDefault="00183B33" w:rsidP="00183B33">
            <w:pPr>
              <w:pStyle w:val="TableRowCentered"/>
              <w:numPr>
                <w:ilvl w:val="0"/>
                <w:numId w:val="17"/>
              </w:numPr>
              <w:jc w:val="left"/>
              <w:rPr>
                <w:rFonts w:asciiTheme="minorHAnsi" w:hAnsiTheme="minorHAnsi" w:cstheme="minorHAnsi"/>
                <w:sz w:val="22"/>
                <w:szCs w:val="22"/>
              </w:rPr>
            </w:pPr>
            <w:r w:rsidRPr="005A6855">
              <w:rPr>
                <w:rFonts w:asciiTheme="minorHAnsi" w:hAnsiTheme="minorHAnsi" w:cstheme="minorHAnsi"/>
                <w:sz w:val="22"/>
                <w:szCs w:val="22"/>
              </w:rPr>
              <w:t xml:space="preserve">Qualitative data from pupil voice, pupil and parent questionnaires and teacher observations </w:t>
            </w:r>
          </w:p>
          <w:p w14:paraId="51A4AA22" w14:textId="77777777" w:rsidR="00D45017" w:rsidRDefault="00D45017" w:rsidP="00183B33">
            <w:pPr>
              <w:pStyle w:val="TableRowCentered"/>
              <w:numPr>
                <w:ilvl w:val="0"/>
                <w:numId w:val="17"/>
              </w:numPr>
              <w:jc w:val="left"/>
              <w:rPr>
                <w:rFonts w:asciiTheme="minorHAnsi" w:hAnsiTheme="minorHAnsi" w:cstheme="minorHAnsi"/>
                <w:sz w:val="22"/>
                <w:szCs w:val="22"/>
              </w:rPr>
            </w:pPr>
            <w:r w:rsidRPr="005A6855">
              <w:rPr>
                <w:rFonts w:asciiTheme="minorHAnsi" w:hAnsiTheme="minorHAnsi" w:cstheme="minorHAnsi"/>
                <w:sz w:val="22"/>
                <w:szCs w:val="22"/>
              </w:rPr>
              <w:t xml:space="preserve">A significant increase in participation in out of school hour clubs, particularly amongst disadvantaged pupils </w:t>
            </w:r>
          </w:p>
          <w:p w14:paraId="6A1B465E" w14:textId="53AF4F83" w:rsidR="004032B7" w:rsidRDefault="004032B7" w:rsidP="00D45017">
            <w:pPr>
              <w:pStyle w:val="TableRowCentered"/>
              <w:numPr>
                <w:ilvl w:val="0"/>
                <w:numId w:val="17"/>
              </w:numPr>
              <w:jc w:val="left"/>
              <w:rPr>
                <w:rFonts w:asciiTheme="minorHAnsi" w:hAnsiTheme="minorHAnsi" w:cstheme="minorHAnsi"/>
                <w:sz w:val="22"/>
                <w:szCs w:val="22"/>
              </w:rPr>
            </w:pPr>
            <w:r>
              <w:rPr>
                <w:rFonts w:asciiTheme="minorHAnsi" w:hAnsiTheme="minorHAnsi" w:cstheme="minorHAnsi"/>
                <w:sz w:val="22"/>
                <w:szCs w:val="22"/>
              </w:rPr>
              <w:t>Attendance – see success criteria above</w:t>
            </w:r>
          </w:p>
          <w:p w14:paraId="623721BC" w14:textId="24F51B0B" w:rsidR="00183B33" w:rsidRDefault="00D45017" w:rsidP="00D45017">
            <w:pPr>
              <w:pStyle w:val="TableRowCentered"/>
              <w:numPr>
                <w:ilvl w:val="0"/>
                <w:numId w:val="17"/>
              </w:numPr>
              <w:jc w:val="left"/>
              <w:rPr>
                <w:rFonts w:asciiTheme="minorHAnsi" w:hAnsiTheme="minorHAnsi" w:cstheme="minorHAnsi"/>
                <w:sz w:val="22"/>
                <w:szCs w:val="22"/>
              </w:rPr>
            </w:pPr>
            <w:r>
              <w:rPr>
                <w:rFonts w:asciiTheme="minorHAnsi" w:hAnsiTheme="minorHAnsi" w:cstheme="minorHAnsi"/>
                <w:sz w:val="22"/>
                <w:szCs w:val="22"/>
              </w:rPr>
              <w:t>Maintain low levels of behaviour</w:t>
            </w:r>
            <w:r w:rsidR="00183B33" w:rsidRPr="005A6855">
              <w:rPr>
                <w:rFonts w:asciiTheme="minorHAnsi" w:hAnsiTheme="minorHAnsi" w:cstheme="minorHAnsi"/>
                <w:sz w:val="22"/>
                <w:szCs w:val="22"/>
              </w:rPr>
              <w:t xml:space="preserve"> </w:t>
            </w:r>
            <w:r w:rsidR="00DE5C11" w:rsidRPr="005A6855">
              <w:rPr>
                <w:rFonts w:asciiTheme="minorHAnsi" w:hAnsiTheme="minorHAnsi" w:cstheme="minorHAnsi"/>
                <w:sz w:val="22"/>
                <w:szCs w:val="22"/>
              </w:rPr>
              <w:t xml:space="preserve">incidents </w:t>
            </w:r>
            <w:r w:rsidR="00DE5C11">
              <w:rPr>
                <w:rFonts w:asciiTheme="minorHAnsi" w:hAnsiTheme="minorHAnsi" w:cstheme="minorHAnsi"/>
                <w:sz w:val="22"/>
                <w:szCs w:val="22"/>
              </w:rPr>
              <w:t>-</w:t>
            </w:r>
            <w:r>
              <w:rPr>
                <w:rFonts w:asciiTheme="minorHAnsi" w:hAnsiTheme="minorHAnsi" w:cstheme="minorHAnsi"/>
                <w:sz w:val="22"/>
                <w:szCs w:val="22"/>
              </w:rPr>
              <w:t xml:space="preserve"> see behaviour log year on year comparison. </w:t>
            </w:r>
          </w:p>
          <w:p w14:paraId="2A7D550E" w14:textId="22D6EE04" w:rsidR="00D42371" w:rsidRPr="00D45017" w:rsidRDefault="00D42371" w:rsidP="00D45017">
            <w:pPr>
              <w:pStyle w:val="TableRowCentered"/>
              <w:numPr>
                <w:ilvl w:val="0"/>
                <w:numId w:val="17"/>
              </w:numPr>
              <w:jc w:val="left"/>
              <w:rPr>
                <w:rFonts w:asciiTheme="minorHAnsi" w:hAnsiTheme="minorHAnsi" w:cstheme="minorHAnsi"/>
                <w:sz w:val="22"/>
                <w:szCs w:val="22"/>
              </w:rPr>
            </w:pPr>
            <w:r>
              <w:rPr>
                <w:rFonts w:asciiTheme="minorHAnsi" w:hAnsiTheme="minorHAnsi" w:cstheme="minorHAnsi"/>
                <w:sz w:val="22"/>
                <w:szCs w:val="22"/>
              </w:rPr>
              <w:t>Maintain zero fixed term and permanent exclusions (no exclusions since 2002)</w:t>
            </w:r>
          </w:p>
        </w:tc>
      </w:tr>
    </w:tbl>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4A1E068D" w14:textId="575B2200" w:rsidR="009153CE"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77A54776" w:rsidR="00E66558" w:rsidRDefault="00770997">
      <w:r>
        <w:t>Budgeted cost: £</w:t>
      </w:r>
      <w:r w:rsidR="00A8474A">
        <w:t>80,257</w:t>
      </w:r>
    </w:p>
    <w:tbl>
      <w:tblPr>
        <w:tblW w:w="5330" w:type="pct"/>
        <w:tblCellMar>
          <w:left w:w="10" w:type="dxa"/>
          <w:right w:w="10" w:type="dxa"/>
        </w:tblCellMar>
        <w:tblLook w:val="04A0" w:firstRow="1" w:lastRow="0" w:firstColumn="1" w:lastColumn="0" w:noHBand="0" w:noVBand="1"/>
      </w:tblPr>
      <w:tblGrid>
        <w:gridCol w:w="2634"/>
        <w:gridCol w:w="5866"/>
        <w:gridCol w:w="1612"/>
      </w:tblGrid>
      <w:tr w:rsidR="00E66558" w14:paraId="2A7D5519" w14:textId="77777777" w:rsidTr="00745D32">
        <w:trPr>
          <w:trHeight w:val="1080"/>
        </w:trPr>
        <w:tc>
          <w:tcPr>
            <w:tcW w:w="263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586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6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C82F42" w14:paraId="1D4F51BC"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44E30" w14:textId="77777777" w:rsidR="00C82F42"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Deputy </w:t>
            </w:r>
            <w:proofErr w:type="spellStart"/>
            <w:r w:rsidRPr="00754494">
              <w:rPr>
                <w:rFonts w:asciiTheme="minorHAnsi" w:hAnsiTheme="minorHAnsi" w:cstheme="minorHAnsi"/>
                <w:sz w:val="22"/>
                <w:szCs w:val="22"/>
              </w:rPr>
              <w:t>Headteacher</w:t>
            </w:r>
            <w:proofErr w:type="spellEnd"/>
            <w:r w:rsidRPr="00754494">
              <w:rPr>
                <w:rFonts w:asciiTheme="minorHAnsi" w:hAnsiTheme="minorHAnsi" w:cstheme="minorHAnsi"/>
                <w:sz w:val="22"/>
                <w:szCs w:val="22"/>
              </w:rPr>
              <w:t xml:space="preserve"> </w:t>
            </w:r>
            <w:r>
              <w:rPr>
                <w:rFonts w:asciiTheme="minorHAnsi" w:hAnsiTheme="minorHAnsi" w:cstheme="minorHAnsi"/>
                <w:sz w:val="22"/>
                <w:szCs w:val="22"/>
              </w:rPr>
              <w:t>teaching target group</w:t>
            </w:r>
            <w:r w:rsidRPr="00754494">
              <w:rPr>
                <w:rFonts w:asciiTheme="minorHAnsi" w:hAnsiTheme="minorHAnsi" w:cstheme="minorHAnsi"/>
                <w:sz w:val="22"/>
                <w:szCs w:val="22"/>
              </w:rPr>
              <w:t xml:space="preserve"> </w:t>
            </w:r>
            <w:r>
              <w:rPr>
                <w:rFonts w:asciiTheme="minorHAnsi" w:hAnsiTheme="minorHAnsi" w:cstheme="minorHAnsi"/>
                <w:sz w:val="22"/>
                <w:szCs w:val="22"/>
              </w:rPr>
              <w:t xml:space="preserve">for maths each day in Y3 and Y4, </w:t>
            </w:r>
            <w:r w:rsidRPr="00754494">
              <w:rPr>
                <w:rFonts w:asciiTheme="minorHAnsi" w:hAnsiTheme="minorHAnsi" w:cstheme="minorHAnsi"/>
                <w:sz w:val="22"/>
                <w:szCs w:val="22"/>
              </w:rPr>
              <w:t>from Sept 2021 to July 2022</w:t>
            </w:r>
            <w:r>
              <w:rPr>
                <w:rFonts w:asciiTheme="minorHAnsi" w:hAnsiTheme="minorHAnsi" w:cstheme="minorHAnsi"/>
                <w:sz w:val="22"/>
                <w:szCs w:val="22"/>
              </w:rPr>
              <w:t>.</w:t>
            </w:r>
          </w:p>
          <w:p w14:paraId="7AD2B97A" w14:textId="3C565153" w:rsidR="0025468C" w:rsidRPr="00783394" w:rsidRDefault="00C82F42" w:rsidP="00783394">
            <w:pPr>
              <w:pStyle w:val="TableRow"/>
              <w:rPr>
                <w:rFonts w:asciiTheme="minorHAnsi" w:hAnsiTheme="minorHAnsi" w:cstheme="minorHAnsi"/>
                <w:sz w:val="22"/>
                <w:szCs w:val="22"/>
              </w:rPr>
            </w:pPr>
            <w:r>
              <w:rPr>
                <w:rFonts w:asciiTheme="minorHAnsi" w:hAnsiTheme="minorHAnsi" w:cstheme="minorHAnsi"/>
                <w:sz w:val="22"/>
                <w:szCs w:val="22"/>
              </w:rPr>
              <w:t xml:space="preserve">Pupil premium funding allows the Deputy </w:t>
            </w:r>
            <w:proofErr w:type="spellStart"/>
            <w:r>
              <w:rPr>
                <w:rFonts w:asciiTheme="minorHAnsi" w:hAnsiTheme="minorHAnsi" w:cstheme="minorHAnsi"/>
                <w:sz w:val="22"/>
                <w:szCs w:val="22"/>
              </w:rPr>
              <w:t>Headteacher</w:t>
            </w:r>
            <w:proofErr w:type="spellEnd"/>
            <w:r>
              <w:rPr>
                <w:rFonts w:asciiTheme="minorHAnsi" w:hAnsiTheme="minorHAnsi" w:cstheme="minorHAnsi"/>
                <w:sz w:val="22"/>
                <w:szCs w:val="22"/>
              </w:rPr>
              <w:t xml:space="preserve"> to be not class based and allows </w:t>
            </w:r>
            <w:r w:rsidR="00787913">
              <w:rPr>
                <w:rFonts w:asciiTheme="minorHAnsi" w:hAnsiTheme="minorHAnsi" w:cstheme="minorHAnsi"/>
                <w:sz w:val="22"/>
                <w:szCs w:val="22"/>
              </w:rPr>
              <w:t xml:space="preserve">small group </w:t>
            </w:r>
            <w:r>
              <w:rPr>
                <w:rFonts w:asciiTheme="minorHAnsi" w:hAnsiTheme="minorHAnsi" w:cstheme="minorHAnsi"/>
                <w:sz w:val="22"/>
                <w:szCs w:val="22"/>
              </w:rPr>
              <w:t>teaching each morning.</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EDBF8" w14:textId="053CB4FC" w:rsidR="00C82F42" w:rsidRPr="00754494"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w:t>
            </w:r>
            <w:r>
              <w:rPr>
                <w:rFonts w:asciiTheme="minorHAnsi" w:hAnsiTheme="minorHAnsi" w:cstheme="minorHAnsi"/>
                <w:sz w:val="22"/>
                <w:szCs w:val="22"/>
              </w:rPr>
              <w:t xml:space="preserve">teaching daily led by </w:t>
            </w:r>
            <w:r w:rsidR="00787913">
              <w:rPr>
                <w:rFonts w:asciiTheme="minorHAnsi" w:hAnsiTheme="minorHAnsi" w:cstheme="minorHAnsi"/>
                <w:sz w:val="22"/>
                <w:szCs w:val="22"/>
              </w:rPr>
              <w:t>experienced and skilled teachers,</w:t>
            </w:r>
            <w:r w:rsidRPr="00754494">
              <w:rPr>
                <w:rFonts w:asciiTheme="minorHAnsi" w:hAnsiTheme="minorHAnsi" w:cstheme="minorHAnsi"/>
                <w:sz w:val="22"/>
                <w:szCs w:val="22"/>
              </w:rPr>
              <w:t xml:space="preserve"> targeted at specific needs and knowledge gaps</w:t>
            </w:r>
            <w:r w:rsidR="00787913">
              <w:rPr>
                <w:rFonts w:asciiTheme="minorHAnsi" w:hAnsiTheme="minorHAnsi" w:cstheme="minorHAnsi"/>
                <w:sz w:val="22"/>
                <w:szCs w:val="22"/>
              </w:rPr>
              <w:t>,</w:t>
            </w:r>
            <w:r w:rsidRPr="00754494">
              <w:rPr>
                <w:rFonts w:asciiTheme="minorHAnsi" w:hAnsiTheme="minorHAnsi" w:cstheme="minorHAnsi"/>
                <w:sz w:val="22"/>
                <w:szCs w:val="22"/>
              </w:rPr>
              <w:t xml:space="preserve"> can be an effective method to support low attaining</w:t>
            </w:r>
            <w:r>
              <w:rPr>
                <w:rFonts w:asciiTheme="minorHAnsi" w:hAnsiTheme="minorHAnsi" w:cstheme="minorHAnsi"/>
                <w:sz w:val="22"/>
                <w:szCs w:val="22"/>
              </w:rPr>
              <w:t xml:space="preserve"> pupils or those falling behind</w:t>
            </w:r>
          </w:p>
          <w:p w14:paraId="3CB98EAA" w14:textId="77777777" w:rsidR="00C82F42" w:rsidRPr="00754494" w:rsidRDefault="00C82F42" w:rsidP="00C82F42">
            <w:pPr>
              <w:pStyle w:val="TableRowCentered"/>
              <w:jc w:val="left"/>
              <w:rPr>
                <w:rFonts w:asciiTheme="minorHAnsi" w:hAnsiTheme="minorHAnsi" w:cstheme="minorHAnsi"/>
                <w:sz w:val="22"/>
                <w:szCs w:val="22"/>
              </w:rPr>
            </w:pPr>
          </w:p>
          <w:p w14:paraId="35A2D3DE" w14:textId="77777777" w:rsidR="00C82F42" w:rsidRPr="00754494"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10"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42A6C9C2" w14:textId="77777777" w:rsidR="00C82F42" w:rsidRPr="00754494" w:rsidRDefault="00C82F42" w:rsidP="00C82F42">
            <w:pPr>
              <w:pStyle w:val="TableRowCentered"/>
              <w:jc w:val="left"/>
              <w:rPr>
                <w:rFonts w:asciiTheme="minorHAnsi" w:hAnsiTheme="minorHAnsi" w:cstheme="minorHAnsi"/>
                <w:sz w:val="22"/>
                <w:szCs w:val="22"/>
              </w:rPr>
            </w:pPr>
          </w:p>
          <w:p w14:paraId="01226F4A" w14:textId="4E507212" w:rsidR="00C82F42" w:rsidRPr="00754494" w:rsidRDefault="00C82F42" w:rsidP="00C82F42">
            <w:pPr>
              <w:widowControl w:val="0"/>
              <w:suppressAutoHyphens w:val="0"/>
              <w:autoSpaceDN/>
              <w:spacing w:after="0" w:line="240" w:lineRule="auto"/>
              <w:contextualSpacing/>
              <w:rPr>
                <w:sz w:val="22"/>
              </w:rPr>
            </w:pPr>
            <w:proofErr w:type="spellStart"/>
            <w:r w:rsidRPr="003D0AF3">
              <w:rPr>
                <w:rFonts w:asciiTheme="minorHAnsi" w:hAnsiTheme="minorHAnsi" w:cstheme="minorHAnsi"/>
                <w:color w:val="auto"/>
                <w:sz w:val="22"/>
                <w:szCs w:val="22"/>
              </w:rPr>
              <w:t>Covid</w:t>
            </w:r>
            <w:proofErr w:type="spellEnd"/>
            <w:r w:rsidR="003D0AF3" w:rsidRPr="003D0AF3">
              <w:rPr>
                <w:rFonts w:asciiTheme="minorHAnsi" w:hAnsiTheme="minorHAnsi" w:cstheme="minorHAnsi"/>
                <w:color w:val="auto"/>
                <w:sz w:val="22"/>
                <w:szCs w:val="22"/>
              </w:rPr>
              <w:t xml:space="preserve"> </w:t>
            </w:r>
            <w:r w:rsidRPr="003D0AF3">
              <w:rPr>
                <w:rFonts w:asciiTheme="minorHAnsi" w:hAnsiTheme="minorHAnsi" w:cstheme="minorHAnsi"/>
                <w:color w:val="auto"/>
                <w:sz w:val="22"/>
                <w:szCs w:val="22"/>
              </w:rPr>
              <w:t>19 support guide for schools</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42800" w14:textId="218378CA" w:rsidR="00C82F42" w:rsidRPr="00DE5C11" w:rsidRDefault="00C82F42" w:rsidP="00C82F42">
            <w:pPr>
              <w:pStyle w:val="TableRowCentered"/>
              <w:jc w:val="left"/>
              <w:rPr>
                <w:rFonts w:asciiTheme="minorHAnsi" w:hAnsiTheme="minorHAnsi" w:cstheme="minorHAnsi"/>
                <w:sz w:val="22"/>
              </w:rPr>
            </w:pPr>
            <w:r w:rsidRPr="00DE5C11">
              <w:rPr>
                <w:rFonts w:asciiTheme="minorHAnsi" w:hAnsiTheme="minorHAnsi" w:cstheme="minorHAnsi"/>
                <w:sz w:val="22"/>
              </w:rPr>
              <w:t>1 and 7</w:t>
            </w:r>
          </w:p>
        </w:tc>
      </w:tr>
      <w:tr w:rsidR="00C82F42" w14:paraId="65202A98"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5EA03" w14:textId="77777777" w:rsidR="00C82F42" w:rsidRDefault="00C82F42" w:rsidP="00C82F42">
            <w:pPr>
              <w:pStyle w:val="TableRow"/>
              <w:rPr>
                <w:rFonts w:asciiTheme="minorHAnsi" w:hAnsiTheme="minorHAnsi" w:cstheme="minorHAnsi"/>
                <w:sz w:val="22"/>
                <w:szCs w:val="22"/>
              </w:rPr>
            </w:pPr>
            <w:r>
              <w:rPr>
                <w:rFonts w:asciiTheme="minorHAnsi" w:hAnsiTheme="minorHAnsi" w:cstheme="minorHAnsi"/>
                <w:sz w:val="22"/>
                <w:szCs w:val="22"/>
              </w:rPr>
              <w:t xml:space="preserve">Assistant </w:t>
            </w:r>
            <w:proofErr w:type="spellStart"/>
            <w:r>
              <w:rPr>
                <w:rFonts w:asciiTheme="minorHAnsi" w:hAnsiTheme="minorHAnsi" w:cstheme="minorHAnsi"/>
                <w:sz w:val="22"/>
                <w:szCs w:val="22"/>
              </w:rPr>
              <w:t>Headteacher</w:t>
            </w:r>
            <w:proofErr w:type="spellEnd"/>
            <w:r>
              <w:rPr>
                <w:rFonts w:asciiTheme="minorHAnsi" w:hAnsiTheme="minorHAnsi" w:cstheme="minorHAnsi"/>
                <w:sz w:val="22"/>
                <w:szCs w:val="22"/>
              </w:rPr>
              <w:t xml:space="preserve"> responsible for Inclusion and </w:t>
            </w:r>
            <w:proofErr w:type="spellStart"/>
            <w:r>
              <w:rPr>
                <w:rFonts w:asciiTheme="minorHAnsi" w:hAnsiTheme="minorHAnsi" w:cstheme="minorHAnsi"/>
                <w:sz w:val="22"/>
                <w:szCs w:val="22"/>
              </w:rPr>
              <w:t>SENDCo</w:t>
            </w:r>
            <w:proofErr w:type="spellEnd"/>
            <w:r>
              <w:rPr>
                <w:rFonts w:asciiTheme="minorHAnsi" w:hAnsiTheme="minorHAnsi" w:cstheme="minorHAnsi"/>
                <w:sz w:val="22"/>
                <w:szCs w:val="22"/>
              </w:rPr>
              <w:t xml:space="preserve"> </w:t>
            </w:r>
            <w:r w:rsidRPr="00754494">
              <w:rPr>
                <w:rFonts w:asciiTheme="minorHAnsi" w:hAnsiTheme="minorHAnsi" w:cstheme="minorHAnsi"/>
                <w:sz w:val="22"/>
                <w:szCs w:val="22"/>
              </w:rPr>
              <w:t xml:space="preserve">teaching target groups </w:t>
            </w:r>
            <w:r>
              <w:rPr>
                <w:rFonts w:asciiTheme="minorHAnsi" w:hAnsiTheme="minorHAnsi" w:cstheme="minorHAnsi"/>
                <w:sz w:val="22"/>
                <w:szCs w:val="22"/>
              </w:rPr>
              <w:t>in English and maths each day in Y5</w:t>
            </w:r>
            <w:r w:rsidRPr="00754494">
              <w:rPr>
                <w:rFonts w:asciiTheme="minorHAnsi" w:hAnsiTheme="minorHAnsi" w:cstheme="minorHAnsi"/>
                <w:sz w:val="22"/>
                <w:szCs w:val="22"/>
              </w:rPr>
              <w:t xml:space="preserve"> from Sept 2021 to July 2022</w:t>
            </w:r>
            <w:r>
              <w:rPr>
                <w:rFonts w:asciiTheme="minorHAnsi" w:hAnsiTheme="minorHAnsi" w:cstheme="minorHAnsi"/>
                <w:sz w:val="22"/>
                <w:szCs w:val="22"/>
              </w:rPr>
              <w:t>.</w:t>
            </w:r>
          </w:p>
          <w:p w14:paraId="172CE6A6" w14:textId="67EB1B24" w:rsidR="0025468C" w:rsidRPr="00783394" w:rsidRDefault="00C82F42" w:rsidP="00783394">
            <w:pPr>
              <w:pStyle w:val="TableRow"/>
              <w:rPr>
                <w:rFonts w:asciiTheme="minorHAnsi" w:hAnsiTheme="minorHAnsi" w:cstheme="minorHAnsi"/>
                <w:sz w:val="22"/>
                <w:szCs w:val="22"/>
              </w:rPr>
            </w:pPr>
            <w:r>
              <w:rPr>
                <w:rFonts w:asciiTheme="minorHAnsi" w:hAnsiTheme="minorHAnsi" w:cstheme="minorHAnsi"/>
                <w:sz w:val="22"/>
                <w:szCs w:val="22"/>
              </w:rPr>
              <w:t xml:space="preserve">Pupil premium funding allows the Assistant </w:t>
            </w:r>
            <w:proofErr w:type="spellStart"/>
            <w:r>
              <w:rPr>
                <w:rFonts w:asciiTheme="minorHAnsi" w:hAnsiTheme="minorHAnsi" w:cstheme="minorHAnsi"/>
                <w:sz w:val="22"/>
                <w:szCs w:val="22"/>
              </w:rPr>
              <w:t>Headteacher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SENDCo</w:t>
            </w:r>
            <w:proofErr w:type="spellEnd"/>
            <w:r>
              <w:rPr>
                <w:rFonts w:asciiTheme="minorHAnsi" w:hAnsiTheme="minorHAnsi" w:cstheme="minorHAnsi"/>
                <w:sz w:val="22"/>
                <w:szCs w:val="22"/>
              </w:rPr>
              <w:t xml:space="preserve"> to be not class based and allows </w:t>
            </w:r>
            <w:r w:rsidR="00787913">
              <w:rPr>
                <w:rFonts w:asciiTheme="minorHAnsi" w:hAnsiTheme="minorHAnsi" w:cstheme="minorHAnsi"/>
                <w:sz w:val="22"/>
                <w:szCs w:val="22"/>
              </w:rPr>
              <w:t xml:space="preserve">small group </w:t>
            </w:r>
            <w:r w:rsidR="00745D32">
              <w:rPr>
                <w:rFonts w:asciiTheme="minorHAnsi" w:hAnsiTheme="minorHAnsi" w:cstheme="minorHAnsi"/>
                <w:sz w:val="22"/>
                <w:szCs w:val="22"/>
              </w:rPr>
              <w:t>teaching each morning.</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0BC5A" w14:textId="130D9A92" w:rsidR="00C82F42" w:rsidRPr="00754494"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w:t>
            </w:r>
            <w:r>
              <w:rPr>
                <w:rFonts w:asciiTheme="minorHAnsi" w:hAnsiTheme="minorHAnsi" w:cstheme="minorHAnsi"/>
                <w:sz w:val="22"/>
                <w:szCs w:val="22"/>
              </w:rPr>
              <w:t>teaching</w:t>
            </w:r>
            <w:r w:rsidRPr="00754494">
              <w:rPr>
                <w:rFonts w:asciiTheme="minorHAnsi" w:hAnsiTheme="minorHAnsi" w:cstheme="minorHAnsi"/>
                <w:sz w:val="22"/>
                <w:szCs w:val="22"/>
              </w:rPr>
              <w:t xml:space="preserve"> </w:t>
            </w:r>
            <w:r>
              <w:rPr>
                <w:rFonts w:asciiTheme="minorHAnsi" w:hAnsiTheme="minorHAnsi" w:cstheme="minorHAnsi"/>
                <w:sz w:val="22"/>
                <w:szCs w:val="22"/>
              </w:rPr>
              <w:t>daily led by experienced and skilled teachers</w:t>
            </w:r>
            <w:r w:rsidR="00787913">
              <w:rPr>
                <w:rFonts w:asciiTheme="minorHAnsi" w:hAnsiTheme="minorHAnsi" w:cstheme="minorHAnsi"/>
                <w:sz w:val="22"/>
                <w:szCs w:val="22"/>
              </w:rPr>
              <w:t>,</w:t>
            </w:r>
            <w:r>
              <w:rPr>
                <w:rFonts w:asciiTheme="minorHAnsi" w:hAnsiTheme="minorHAnsi" w:cstheme="minorHAnsi"/>
                <w:sz w:val="22"/>
                <w:szCs w:val="22"/>
              </w:rPr>
              <w:t xml:space="preserve"> </w:t>
            </w:r>
            <w:r w:rsidRPr="00754494">
              <w:rPr>
                <w:rFonts w:asciiTheme="minorHAnsi" w:hAnsiTheme="minorHAnsi" w:cstheme="minorHAnsi"/>
                <w:sz w:val="22"/>
                <w:szCs w:val="22"/>
              </w:rPr>
              <w:t>targeted at specific needs and knowledge gaps</w:t>
            </w:r>
            <w:r w:rsidR="00787913">
              <w:rPr>
                <w:rFonts w:asciiTheme="minorHAnsi" w:hAnsiTheme="minorHAnsi" w:cstheme="minorHAnsi"/>
                <w:sz w:val="22"/>
                <w:szCs w:val="22"/>
              </w:rPr>
              <w:t>,</w:t>
            </w:r>
            <w:r w:rsidRPr="00754494">
              <w:rPr>
                <w:rFonts w:asciiTheme="minorHAnsi" w:hAnsiTheme="minorHAnsi" w:cstheme="minorHAnsi"/>
                <w:sz w:val="22"/>
                <w:szCs w:val="22"/>
              </w:rPr>
              <w:t xml:space="preserve"> can be an effective method to support low attaining pupils or those falling behind </w:t>
            </w:r>
          </w:p>
          <w:p w14:paraId="08F68E62" w14:textId="77777777" w:rsidR="00C82F42" w:rsidRPr="00754494" w:rsidRDefault="00C82F42" w:rsidP="00C82F42">
            <w:pPr>
              <w:pStyle w:val="TableRowCentered"/>
              <w:jc w:val="left"/>
              <w:rPr>
                <w:rFonts w:asciiTheme="minorHAnsi" w:hAnsiTheme="minorHAnsi" w:cstheme="minorHAnsi"/>
                <w:sz w:val="22"/>
                <w:szCs w:val="22"/>
              </w:rPr>
            </w:pPr>
          </w:p>
          <w:p w14:paraId="75C0F63A" w14:textId="77777777" w:rsidR="00C82F42"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11"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06B30ADB" w14:textId="77777777" w:rsidR="00C82F42" w:rsidRDefault="00C82F42" w:rsidP="00C82F42">
            <w:pPr>
              <w:pStyle w:val="TableRowCentered"/>
              <w:jc w:val="left"/>
              <w:rPr>
                <w:rFonts w:asciiTheme="minorHAnsi" w:hAnsiTheme="minorHAnsi" w:cstheme="minorHAnsi"/>
                <w:sz w:val="22"/>
                <w:szCs w:val="22"/>
              </w:rPr>
            </w:pPr>
          </w:p>
          <w:p w14:paraId="1DB429BC" w14:textId="77777777" w:rsidR="00C82F42" w:rsidRPr="00754494"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23B1D14A" w14:textId="77777777" w:rsidR="00C82F42" w:rsidRPr="00754494" w:rsidRDefault="001B1383" w:rsidP="00C82F42">
            <w:pPr>
              <w:pStyle w:val="TableRowCentered"/>
              <w:jc w:val="left"/>
              <w:rPr>
                <w:rFonts w:asciiTheme="minorHAnsi" w:hAnsiTheme="minorHAnsi" w:cstheme="minorHAnsi"/>
                <w:sz w:val="22"/>
                <w:szCs w:val="22"/>
              </w:rPr>
            </w:pPr>
            <w:hyperlink r:id="rId12" w:history="1">
              <w:r w:rsidR="00C82F42" w:rsidRPr="00754494">
                <w:rPr>
                  <w:rStyle w:val="Hyperlink"/>
                  <w:rFonts w:asciiTheme="minorHAnsi" w:hAnsiTheme="minorHAnsi" w:cstheme="minorHAnsi"/>
                  <w:sz w:val="22"/>
                  <w:szCs w:val="22"/>
                </w:rPr>
                <w:t>https://educationendowmentfoundation.org.uk/education-evidence/guidance-reports/literacy-ks2</w:t>
              </w:r>
            </w:hyperlink>
            <w:r w:rsidR="00C82F42" w:rsidRPr="00754494">
              <w:rPr>
                <w:rFonts w:asciiTheme="minorHAnsi" w:hAnsiTheme="minorHAnsi" w:cstheme="minorHAnsi"/>
                <w:sz w:val="22"/>
                <w:szCs w:val="22"/>
              </w:rPr>
              <w:t xml:space="preserve"> </w:t>
            </w:r>
          </w:p>
          <w:p w14:paraId="77B6BC00" w14:textId="77777777" w:rsidR="00C82F42" w:rsidRPr="00754494" w:rsidRDefault="00C82F42" w:rsidP="00C82F42">
            <w:pPr>
              <w:pStyle w:val="TableRowCentered"/>
              <w:jc w:val="left"/>
              <w:rPr>
                <w:rFonts w:asciiTheme="minorHAnsi" w:hAnsiTheme="minorHAnsi" w:cstheme="minorHAnsi"/>
                <w:sz w:val="22"/>
                <w:szCs w:val="22"/>
              </w:rPr>
            </w:pPr>
          </w:p>
          <w:p w14:paraId="3099277A" w14:textId="10BD07B6" w:rsidR="00C82F42" w:rsidRPr="00754494" w:rsidRDefault="00C82F42" w:rsidP="00C82F42">
            <w:pPr>
              <w:widowControl w:val="0"/>
              <w:suppressAutoHyphens w:val="0"/>
              <w:autoSpaceDN/>
              <w:spacing w:after="0" w:line="240" w:lineRule="auto"/>
              <w:contextualSpacing/>
              <w:rPr>
                <w:sz w:val="22"/>
              </w:rPr>
            </w:pPr>
            <w:proofErr w:type="spellStart"/>
            <w:r w:rsidRPr="003D0AF3">
              <w:rPr>
                <w:rFonts w:asciiTheme="minorHAnsi" w:hAnsiTheme="minorHAnsi" w:cstheme="minorHAnsi"/>
                <w:color w:val="auto"/>
                <w:sz w:val="22"/>
                <w:szCs w:val="22"/>
              </w:rPr>
              <w:t>Covid</w:t>
            </w:r>
            <w:proofErr w:type="spellEnd"/>
            <w:r w:rsidR="003D0AF3" w:rsidRPr="003D0AF3">
              <w:rPr>
                <w:rFonts w:asciiTheme="minorHAnsi" w:hAnsiTheme="minorHAnsi" w:cstheme="minorHAnsi"/>
                <w:color w:val="auto"/>
                <w:sz w:val="22"/>
                <w:szCs w:val="22"/>
              </w:rPr>
              <w:t xml:space="preserve"> </w:t>
            </w:r>
            <w:r w:rsidRPr="003D0AF3">
              <w:rPr>
                <w:rFonts w:asciiTheme="minorHAnsi" w:hAnsiTheme="minorHAnsi" w:cstheme="minorHAnsi"/>
                <w:color w:val="auto"/>
                <w:sz w:val="22"/>
                <w:szCs w:val="22"/>
              </w:rPr>
              <w:t>19 support guide for schools</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C3D7F" w14:textId="085B1555" w:rsidR="00C82F42" w:rsidRPr="00DE5C11" w:rsidRDefault="00C82F42" w:rsidP="00C82F42">
            <w:pPr>
              <w:pStyle w:val="TableRowCentered"/>
              <w:jc w:val="left"/>
              <w:rPr>
                <w:rFonts w:asciiTheme="minorHAnsi" w:hAnsiTheme="minorHAnsi" w:cstheme="minorHAnsi"/>
                <w:sz w:val="22"/>
              </w:rPr>
            </w:pPr>
            <w:r w:rsidRPr="00DE5C11">
              <w:rPr>
                <w:rFonts w:asciiTheme="minorHAnsi" w:hAnsiTheme="minorHAnsi" w:cstheme="minorHAnsi"/>
                <w:sz w:val="22"/>
              </w:rPr>
              <w:t>1 and 7</w:t>
            </w:r>
          </w:p>
        </w:tc>
      </w:tr>
      <w:tr w:rsidR="007018C2" w14:paraId="04C3263F" w14:textId="77777777" w:rsidTr="00745D32">
        <w:trPr>
          <w:trHeight w:val="1426"/>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64B27" w14:textId="77777777" w:rsidR="007018C2" w:rsidRDefault="007018C2" w:rsidP="007018C2">
            <w:pPr>
              <w:pStyle w:val="TableRow"/>
              <w:rPr>
                <w:rFonts w:asciiTheme="minorHAnsi" w:hAnsiTheme="minorHAnsi" w:cstheme="minorHAnsi"/>
                <w:sz w:val="22"/>
                <w:szCs w:val="22"/>
              </w:rPr>
            </w:pPr>
            <w:r>
              <w:rPr>
                <w:rFonts w:asciiTheme="minorHAnsi" w:hAnsiTheme="minorHAnsi" w:cstheme="minorHAnsi"/>
                <w:sz w:val="22"/>
                <w:szCs w:val="22"/>
              </w:rPr>
              <w:t xml:space="preserve">Assistant </w:t>
            </w:r>
            <w:proofErr w:type="spellStart"/>
            <w:r>
              <w:rPr>
                <w:rFonts w:asciiTheme="minorHAnsi" w:hAnsiTheme="minorHAnsi" w:cstheme="minorHAnsi"/>
                <w:sz w:val="22"/>
                <w:szCs w:val="22"/>
              </w:rPr>
              <w:t>Headteacher</w:t>
            </w:r>
            <w:proofErr w:type="spellEnd"/>
            <w:r>
              <w:rPr>
                <w:rFonts w:asciiTheme="minorHAnsi" w:hAnsiTheme="minorHAnsi" w:cstheme="minorHAnsi"/>
                <w:sz w:val="22"/>
                <w:szCs w:val="22"/>
              </w:rPr>
              <w:t xml:space="preserve"> responsible for Upper Key Stage 2</w:t>
            </w:r>
            <w:r w:rsidRPr="00754494">
              <w:rPr>
                <w:rFonts w:asciiTheme="minorHAnsi" w:hAnsiTheme="minorHAnsi" w:cstheme="minorHAnsi"/>
                <w:sz w:val="22"/>
                <w:szCs w:val="22"/>
              </w:rPr>
              <w:t xml:space="preserve"> teaching target groups </w:t>
            </w:r>
            <w:r>
              <w:rPr>
                <w:rFonts w:asciiTheme="minorHAnsi" w:hAnsiTheme="minorHAnsi" w:cstheme="minorHAnsi"/>
                <w:sz w:val="22"/>
                <w:szCs w:val="22"/>
              </w:rPr>
              <w:t xml:space="preserve">each day </w:t>
            </w:r>
            <w:r w:rsidRPr="00754494">
              <w:rPr>
                <w:rFonts w:asciiTheme="minorHAnsi" w:hAnsiTheme="minorHAnsi" w:cstheme="minorHAnsi"/>
                <w:sz w:val="22"/>
                <w:szCs w:val="22"/>
              </w:rPr>
              <w:t xml:space="preserve">in </w:t>
            </w:r>
            <w:r>
              <w:rPr>
                <w:rFonts w:asciiTheme="minorHAnsi" w:hAnsiTheme="minorHAnsi" w:cstheme="minorHAnsi"/>
                <w:sz w:val="22"/>
                <w:szCs w:val="22"/>
              </w:rPr>
              <w:t>English and maths in Y</w:t>
            </w:r>
            <w:r w:rsidRPr="00754494">
              <w:rPr>
                <w:rFonts w:asciiTheme="minorHAnsi" w:hAnsiTheme="minorHAnsi" w:cstheme="minorHAnsi"/>
                <w:sz w:val="22"/>
                <w:szCs w:val="22"/>
              </w:rPr>
              <w:t>6 from Sept 2021 to July 2022</w:t>
            </w:r>
            <w:r>
              <w:rPr>
                <w:rFonts w:asciiTheme="minorHAnsi" w:hAnsiTheme="minorHAnsi" w:cstheme="minorHAnsi"/>
                <w:sz w:val="22"/>
                <w:szCs w:val="22"/>
              </w:rPr>
              <w:t>.</w:t>
            </w:r>
          </w:p>
          <w:p w14:paraId="4479B996" w14:textId="03D8263D" w:rsidR="0025468C" w:rsidRPr="003D0AF3" w:rsidRDefault="007018C2" w:rsidP="00783394">
            <w:pPr>
              <w:pStyle w:val="TableRow"/>
              <w:rPr>
                <w:rFonts w:asciiTheme="minorHAnsi" w:hAnsiTheme="minorHAnsi" w:cstheme="minorHAnsi"/>
                <w:sz w:val="22"/>
                <w:szCs w:val="22"/>
              </w:rPr>
            </w:pPr>
            <w:r>
              <w:rPr>
                <w:rFonts w:asciiTheme="minorHAnsi" w:hAnsiTheme="minorHAnsi" w:cstheme="minorHAnsi"/>
                <w:sz w:val="22"/>
                <w:szCs w:val="22"/>
              </w:rPr>
              <w:t xml:space="preserve">Pupil premium funding allows the Assistant </w:t>
            </w:r>
            <w:proofErr w:type="spellStart"/>
            <w:r>
              <w:rPr>
                <w:rFonts w:asciiTheme="minorHAnsi" w:hAnsiTheme="minorHAnsi" w:cstheme="minorHAnsi"/>
                <w:sz w:val="22"/>
                <w:szCs w:val="22"/>
              </w:rPr>
              <w:t>Headteacher</w:t>
            </w:r>
            <w:proofErr w:type="spellEnd"/>
            <w:r>
              <w:rPr>
                <w:rFonts w:asciiTheme="minorHAnsi" w:hAnsiTheme="minorHAnsi" w:cstheme="minorHAnsi"/>
                <w:sz w:val="22"/>
                <w:szCs w:val="22"/>
              </w:rPr>
              <w:t xml:space="preserve"> for Upper KS2 to be not class based for one year and allows </w:t>
            </w:r>
            <w:r w:rsidR="00787913">
              <w:rPr>
                <w:rFonts w:asciiTheme="minorHAnsi" w:hAnsiTheme="minorHAnsi" w:cstheme="minorHAnsi"/>
                <w:sz w:val="22"/>
                <w:szCs w:val="22"/>
              </w:rPr>
              <w:t xml:space="preserve">small group teaching </w:t>
            </w:r>
            <w:r w:rsidR="00787913">
              <w:rPr>
                <w:rFonts w:asciiTheme="minorHAnsi" w:hAnsiTheme="minorHAnsi" w:cstheme="minorHAnsi"/>
                <w:sz w:val="22"/>
                <w:szCs w:val="22"/>
              </w:rPr>
              <w:lastRenderedPageBreak/>
              <w:t>each morning</w:t>
            </w:r>
            <w:r>
              <w:rPr>
                <w:rFonts w:asciiTheme="minorHAnsi" w:hAnsiTheme="minorHAnsi" w:cstheme="minorHAnsi"/>
                <w:sz w:val="22"/>
                <w:szCs w:val="22"/>
              </w:rPr>
              <w:t xml:space="preserve"> (additional teacher employed for one year to take a class).</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1B8D6" w14:textId="3F5818EF"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lastRenderedPageBreak/>
              <w:t xml:space="preserve">Small group </w:t>
            </w:r>
            <w:r>
              <w:rPr>
                <w:rFonts w:asciiTheme="minorHAnsi" w:hAnsiTheme="minorHAnsi" w:cstheme="minorHAnsi"/>
                <w:sz w:val="22"/>
                <w:szCs w:val="22"/>
              </w:rPr>
              <w:t>teaching</w:t>
            </w:r>
            <w:r w:rsidRPr="00754494">
              <w:rPr>
                <w:rFonts w:asciiTheme="minorHAnsi" w:hAnsiTheme="minorHAnsi" w:cstheme="minorHAnsi"/>
                <w:sz w:val="22"/>
                <w:szCs w:val="22"/>
              </w:rPr>
              <w:t xml:space="preserve"> </w:t>
            </w:r>
            <w:r>
              <w:rPr>
                <w:rFonts w:asciiTheme="minorHAnsi" w:hAnsiTheme="minorHAnsi" w:cstheme="minorHAnsi"/>
                <w:sz w:val="22"/>
                <w:szCs w:val="22"/>
              </w:rPr>
              <w:t>daily led by experienced and skilled teachers</w:t>
            </w:r>
            <w:r w:rsidR="00787913">
              <w:rPr>
                <w:rFonts w:asciiTheme="minorHAnsi" w:hAnsiTheme="minorHAnsi" w:cstheme="minorHAnsi"/>
                <w:sz w:val="22"/>
                <w:szCs w:val="22"/>
              </w:rPr>
              <w:t>,</w:t>
            </w:r>
            <w:r>
              <w:rPr>
                <w:rFonts w:asciiTheme="minorHAnsi" w:hAnsiTheme="minorHAnsi" w:cstheme="minorHAnsi"/>
                <w:sz w:val="22"/>
                <w:szCs w:val="22"/>
              </w:rPr>
              <w:t xml:space="preserve"> </w:t>
            </w:r>
            <w:r w:rsidRPr="00754494">
              <w:rPr>
                <w:rFonts w:asciiTheme="minorHAnsi" w:hAnsiTheme="minorHAnsi" w:cstheme="minorHAnsi"/>
                <w:sz w:val="22"/>
                <w:szCs w:val="22"/>
              </w:rPr>
              <w:t>targeted at specific needs and knowledge gaps</w:t>
            </w:r>
            <w:r w:rsidR="00787913">
              <w:rPr>
                <w:rFonts w:asciiTheme="minorHAnsi" w:hAnsiTheme="minorHAnsi" w:cstheme="minorHAnsi"/>
                <w:sz w:val="22"/>
                <w:szCs w:val="22"/>
              </w:rPr>
              <w:t>,</w:t>
            </w:r>
            <w:r w:rsidRPr="00754494">
              <w:rPr>
                <w:rFonts w:asciiTheme="minorHAnsi" w:hAnsiTheme="minorHAnsi" w:cstheme="minorHAnsi"/>
                <w:sz w:val="22"/>
                <w:szCs w:val="22"/>
              </w:rPr>
              <w:t xml:space="preserve"> can be an effective method to support low attaining pupils or those falling behind </w:t>
            </w:r>
          </w:p>
          <w:p w14:paraId="27AF803C" w14:textId="77777777" w:rsidR="007018C2" w:rsidRPr="00754494" w:rsidRDefault="007018C2" w:rsidP="007018C2">
            <w:pPr>
              <w:pStyle w:val="TableRowCentered"/>
              <w:jc w:val="left"/>
              <w:rPr>
                <w:rFonts w:asciiTheme="minorHAnsi" w:hAnsiTheme="minorHAnsi" w:cstheme="minorHAnsi"/>
                <w:sz w:val="22"/>
                <w:szCs w:val="22"/>
              </w:rPr>
            </w:pPr>
          </w:p>
          <w:p w14:paraId="12D747FB" w14:textId="77777777" w:rsidR="007018C2"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13"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67F114EA" w14:textId="77777777" w:rsidR="007018C2" w:rsidRDefault="007018C2" w:rsidP="007018C2">
            <w:pPr>
              <w:pStyle w:val="TableRowCentered"/>
              <w:jc w:val="left"/>
              <w:rPr>
                <w:rFonts w:asciiTheme="minorHAnsi" w:hAnsiTheme="minorHAnsi" w:cstheme="minorHAnsi"/>
                <w:sz w:val="22"/>
                <w:szCs w:val="22"/>
              </w:rPr>
            </w:pPr>
          </w:p>
          <w:p w14:paraId="26BC3FB5"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1EE4CF68" w14:textId="77777777" w:rsidR="007018C2" w:rsidRPr="00754494" w:rsidRDefault="001B1383" w:rsidP="007018C2">
            <w:pPr>
              <w:pStyle w:val="TableRowCentered"/>
              <w:jc w:val="left"/>
              <w:rPr>
                <w:rFonts w:asciiTheme="minorHAnsi" w:hAnsiTheme="minorHAnsi" w:cstheme="minorHAnsi"/>
                <w:sz w:val="22"/>
                <w:szCs w:val="22"/>
              </w:rPr>
            </w:pPr>
            <w:hyperlink r:id="rId14" w:history="1">
              <w:r w:rsidR="007018C2" w:rsidRPr="00754494">
                <w:rPr>
                  <w:rStyle w:val="Hyperlink"/>
                  <w:rFonts w:asciiTheme="minorHAnsi" w:hAnsiTheme="minorHAnsi" w:cstheme="minorHAnsi"/>
                  <w:sz w:val="22"/>
                  <w:szCs w:val="22"/>
                </w:rPr>
                <w:t>https://educationendowmentfoundation.org.uk/education-evidence/guidance-reports/literacy-ks2</w:t>
              </w:r>
            </w:hyperlink>
            <w:r w:rsidR="007018C2" w:rsidRPr="00754494">
              <w:rPr>
                <w:rFonts w:asciiTheme="minorHAnsi" w:hAnsiTheme="minorHAnsi" w:cstheme="minorHAnsi"/>
                <w:sz w:val="22"/>
                <w:szCs w:val="22"/>
              </w:rPr>
              <w:t xml:space="preserve"> </w:t>
            </w:r>
          </w:p>
          <w:p w14:paraId="4AF59BA7" w14:textId="77777777" w:rsidR="007018C2" w:rsidRPr="00754494" w:rsidRDefault="007018C2" w:rsidP="007018C2">
            <w:pPr>
              <w:pStyle w:val="TableRowCentered"/>
              <w:jc w:val="left"/>
              <w:rPr>
                <w:rFonts w:asciiTheme="minorHAnsi" w:hAnsiTheme="minorHAnsi" w:cstheme="minorHAnsi"/>
                <w:sz w:val="22"/>
                <w:szCs w:val="22"/>
              </w:rPr>
            </w:pPr>
          </w:p>
          <w:p w14:paraId="0CD19121" w14:textId="16889F66" w:rsidR="007018C2" w:rsidRPr="00754494" w:rsidRDefault="007018C2" w:rsidP="007018C2">
            <w:pPr>
              <w:widowControl w:val="0"/>
              <w:suppressAutoHyphens w:val="0"/>
              <w:autoSpaceDN/>
              <w:spacing w:after="0" w:line="240" w:lineRule="auto"/>
              <w:contextualSpacing/>
              <w:rPr>
                <w:sz w:val="22"/>
              </w:rPr>
            </w:pPr>
            <w:proofErr w:type="spellStart"/>
            <w:r w:rsidRPr="003D0AF3">
              <w:rPr>
                <w:rFonts w:asciiTheme="minorHAnsi" w:hAnsiTheme="minorHAnsi" w:cstheme="minorHAnsi"/>
                <w:color w:val="auto"/>
                <w:sz w:val="22"/>
                <w:szCs w:val="22"/>
              </w:rPr>
              <w:t>Covid</w:t>
            </w:r>
            <w:proofErr w:type="spellEnd"/>
            <w:r w:rsidR="003D0AF3" w:rsidRPr="003D0AF3">
              <w:rPr>
                <w:rFonts w:asciiTheme="minorHAnsi" w:hAnsiTheme="minorHAnsi" w:cstheme="minorHAnsi"/>
                <w:color w:val="auto"/>
                <w:sz w:val="22"/>
                <w:szCs w:val="22"/>
              </w:rPr>
              <w:t xml:space="preserve"> </w:t>
            </w:r>
            <w:r w:rsidRPr="003D0AF3">
              <w:rPr>
                <w:rFonts w:asciiTheme="minorHAnsi" w:hAnsiTheme="minorHAnsi" w:cstheme="minorHAnsi"/>
                <w:color w:val="auto"/>
                <w:sz w:val="22"/>
                <w:szCs w:val="22"/>
              </w:rPr>
              <w:t>19 support guide for schools</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94619" w14:textId="69CD26E1" w:rsidR="007018C2" w:rsidRPr="00DE5C11" w:rsidRDefault="007018C2" w:rsidP="007018C2">
            <w:pPr>
              <w:pStyle w:val="TableRowCentered"/>
              <w:jc w:val="left"/>
              <w:rPr>
                <w:rFonts w:asciiTheme="minorHAnsi" w:hAnsiTheme="minorHAnsi" w:cstheme="minorHAnsi"/>
                <w:sz w:val="22"/>
              </w:rPr>
            </w:pPr>
            <w:r w:rsidRPr="00DE5C11">
              <w:rPr>
                <w:rFonts w:asciiTheme="minorHAnsi" w:hAnsiTheme="minorHAnsi" w:cstheme="minorHAnsi"/>
                <w:sz w:val="22"/>
              </w:rPr>
              <w:lastRenderedPageBreak/>
              <w:t>1 and 7</w:t>
            </w:r>
          </w:p>
        </w:tc>
      </w:tr>
      <w:tr w:rsidR="007018C2" w14:paraId="20EFFA5F"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AABCC" w14:textId="74E0AA15" w:rsidR="0025468C" w:rsidRPr="00754494" w:rsidRDefault="007018C2" w:rsidP="00783394">
            <w:pPr>
              <w:pStyle w:val="TableRow"/>
              <w:rPr>
                <w:rFonts w:asciiTheme="minorHAnsi" w:hAnsiTheme="minorHAnsi" w:cstheme="minorHAnsi"/>
                <w:sz w:val="22"/>
                <w:szCs w:val="22"/>
              </w:rPr>
            </w:pPr>
            <w:r w:rsidRPr="00754494">
              <w:rPr>
                <w:rFonts w:asciiTheme="minorHAnsi" w:hAnsiTheme="minorHAnsi" w:cstheme="minorHAnsi"/>
                <w:sz w:val="22"/>
                <w:szCs w:val="22"/>
              </w:rPr>
              <w:t xml:space="preserve">Additional phonics sessions targeted at disadvantaged pupils who require further phonics support </w:t>
            </w:r>
            <w:r>
              <w:rPr>
                <w:rFonts w:asciiTheme="minorHAnsi" w:hAnsiTheme="minorHAnsi" w:cstheme="minorHAnsi"/>
                <w:sz w:val="22"/>
                <w:szCs w:val="22"/>
              </w:rPr>
              <w:t>led by trained Teaching Assistants</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F4CA6" w14:textId="5936ACCE" w:rsidR="007018C2" w:rsidRDefault="007018C2" w:rsidP="007018C2">
            <w:pPr>
              <w:pStyle w:val="TableRowCentered"/>
              <w:jc w:val="left"/>
              <w:rPr>
                <w:sz w:val="22"/>
              </w:rPr>
            </w:pPr>
            <w:r w:rsidRPr="00754494">
              <w:rPr>
                <w:rFonts w:asciiTheme="minorHAnsi" w:hAnsiTheme="minorHAnsi" w:cstheme="minorHAnsi"/>
                <w:sz w:val="22"/>
                <w:szCs w:val="22"/>
              </w:rPr>
              <w:t>Phonics approaches have a strong evidence base that indicates a positive impact on the accuracy of word reading (though not necessarily comprehension), particularly for disadvantaged pupils</w:t>
            </w:r>
            <w:r w:rsidRPr="00754494">
              <w:rPr>
                <w:sz w:val="22"/>
              </w:rPr>
              <w:t xml:space="preserve"> </w:t>
            </w:r>
          </w:p>
          <w:p w14:paraId="21904F94" w14:textId="77777777" w:rsidR="003D0AF3" w:rsidRPr="00754494" w:rsidRDefault="003D0AF3" w:rsidP="007018C2">
            <w:pPr>
              <w:pStyle w:val="TableRowCentered"/>
              <w:jc w:val="left"/>
              <w:rPr>
                <w:sz w:val="22"/>
              </w:rPr>
            </w:pPr>
          </w:p>
          <w:p w14:paraId="6A4DB2CF" w14:textId="6D0C48BB" w:rsidR="007018C2" w:rsidRPr="003D0AF3" w:rsidRDefault="001B1383" w:rsidP="007018C2">
            <w:pPr>
              <w:widowControl w:val="0"/>
              <w:suppressAutoHyphens w:val="0"/>
              <w:autoSpaceDN/>
              <w:spacing w:after="0" w:line="240" w:lineRule="auto"/>
              <w:contextualSpacing/>
              <w:rPr>
                <w:rFonts w:asciiTheme="minorHAnsi" w:hAnsiTheme="minorHAnsi" w:cstheme="minorHAnsi"/>
                <w:sz w:val="22"/>
                <w:szCs w:val="22"/>
              </w:rPr>
            </w:pPr>
            <w:hyperlink r:id="rId15" w:history="1">
              <w:r w:rsidR="007018C2" w:rsidRPr="003D0AF3">
                <w:rPr>
                  <w:rStyle w:val="Hyperlink"/>
                  <w:rFonts w:asciiTheme="minorHAnsi" w:hAnsiTheme="minorHAnsi" w:cstheme="minorHAnsi"/>
                  <w:sz w:val="22"/>
                </w:rPr>
                <w:t>https://educationendowmentfoundation.org.uk/education-evidence/teaching-learning-toolkit/phonics</w:t>
              </w:r>
            </w:hyperlink>
            <w:r w:rsidR="007018C2" w:rsidRPr="003D0AF3">
              <w:rPr>
                <w:rFonts w:asciiTheme="minorHAnsi" w:hAnsiTheme="minorHAnsi" w:cstheme="minorHAnsi"/>
                <w:sz w:val="22"/>
              </w:rPr>
              <w:t xml:space="preserve">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19939" w14:textId="0B4F1244" w:rsidR="007018C2" w:rsidRPr="00DE5C11" w:rsidRDefault="007018C2" w:rsidP="007018C2">
            <w:pPr>
              <w:pStyle w:val="TableRowCentered"/>
              <w:jc w:val="left"/>
              <w:rPr>
                <w:rFonts w:asciiTheme="minorHAnsi" w:hAnsiTheme="minorHAnsi" w:cstheme="minorHAnsi"/>
                <w:sz w:val="22"/>
              </w:rPr>
            </w:pPr>
            <w:r w:rsidRPr="00DE5C11">
              <w:rPr>
                <w:rFonts w:asciiTheme="minorHAnsi" w:hAnsiTheme="minorHAnsi" w:cstheme="minorHAnsi"/>
                <w:sz w:val="22"/>
              </w:rPr>
              <w:t>1 and 7</w:t>
            </w:r>
          </w:p>
        </w:tc>
      </w:tr>
      <w:tr w:rsidR="007018C2" w14:paraId="01CA799C"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0E5F7" w14:textId="56EECCAA" w:rsidR="0025468C" w:rsidRPr="003D0AF3" w:rsidRDefault="007018C2" w:rsidP="00783394">
            <w:pPr>
              <w:pStyle w:val="TableRow"/>
              <w:rPr>
                <w:rFonts w:asciiTheme="minorHAnsi" w:hAnsiTheme="minorHAnsi" w:cstheme="minorHAnsi"/>
                <w:color w:val="auto"/>
                <w:sz w:val="22"/>
                <w:szCs w:val="22"/>
              </w:rPr>
            </w:pPr>
            <w:r w:rsidRPr="003D0AF3">
              <w:rPr>
                <w:rFonts w:asciiTheme="minorHAnsi" w:hAnsiTheme="minorHAnsi" w:cstheme="minorHAnsi"/>
                <w:color w:val="auto"/>
                <w:sz w:val="22"/>
                <w:szCs w:val="22"/>
              </w:rPr>
              <w:t xml:space="preserve">Purchase National Standardised Tests (NTS) for reading and maths from Y1-Y5. Staff use Question Level Analysis (QLA) to identify gaps in learning to inform planning </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85980" w14:textId="77777777" w:rsidR="007018C2" w:rsidRPr="003D0AF3" w:rsidRDefault="007018C2" w:rsidP="007018C2">
            <w:pPr>
              <w:pStyle w:val="TableRowCentered"/>
              <w:jc w:val="left"/>
              <w:rPr>
                <w:rFonts w:asciiTheme="minorHAnsi" w:hAnsiTheme="minorHAnsi" w:cstheme="minorHAnsi"/>
                <w:color w:val="auto"/>
                <w:sz w:val="22"/>
                <w:szCs w:val="22"/>
              </w:rPr>
            </w:pPr>
            <w:r w:rsidRPr="003D0AF3">
              <w:rPr>
                <w:rFonts w:asciiTheme="minorHAnsi" w:hAnsiTheme="minorHAnsi" w:cstheme="minorHAnsi"/>
                <w:color w:val="auto"/>
                <w:sz w:val="22"/>
                <w:szCs w:val="22"/>
              </w:rPr>
              <w:t>Standardised tests can provide reliable insights into the specific strengths and weaknesses of each pupil to help ensure they receive the correct additional support through interventions or teacher instruction:</w:t>
            </w:r>
          </w:p>
          <w:p w14:paraId="0DE578D1" w14:textId="77777777" w:rsidR="003D0AF3" w:rsidRPr="003D0AF3" w:rsidRDefault="003D0AF3" w:rsidP="007018C2">
            <w:pPr>
              <w:pStyle w:val="TableRowCentered"/>
              <w:jc w:val="left"/>
              <w:rPr>
                <w:rFonts w:asciiTheme="minorHAnsi" w:hAnsiTheme="minorHAnsi" w:cstheme="minorHAnsi"/>
                <w:color w:val="auto"/>
                <w:sz w:val="22"/>
                <w:szCs w:val="22"/>
              </w:rPr>
            </w:pPr>
          </w:p>
          <w:p w14:paraId="4F12FB50" w14:textId="0178AF30" w:rsidR="007018C2" w:rsidRPr="003D0AF3" w:rsidRDefault="007018C2" w:rsidP="007018C2">
            <w:pPr>
              <w:pStyle w:val="TableRowCentered"/>
              <w:jc w:val="left"/>
              <w:rPr>
                <w:rFonts w:asciiTheme="minorHAnsi" w:hAnsiTheme="minorHAnsi" w:cstheme="minorHAnsi"/>
                <w:color w:val="auto"/>
                <w:sz w:val="22"/>
                <w:szCs w:val="22"/>
              </w:rPr>
            </w:pPr>
            <w:r w:rsidRPr="003D0AF3">
              <w:rPr>
                <w:rFonts w:asciiTheme="minorHAnsi" w:hAnsiTheme="minorHAnsi" w:cstheme="minorHAnsi"/>
                <w:color w:val="auto"/>
                <w:sz w:val="22"/>
                <w:szCs w:val="22"/>
              </w:rPr>
              <w:t xml:space="preserve">EEF Diagnostic Assessment Evidence Insight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009F3" w14:textId="76B618EF" w:rsidR="007018C2" w:rsidRPr="00DE5C11" w:rsidRDefault="007018C2" w:rsidP="007018C2">
            <w:pPr>
              <w:pStyle w:val="TableRowCentered"/>
              <w:jc w:val="left"/>
              <w:rPr>
                <w:rFonts w:asciiTheme="minorHAnsi" w:hAnsiTheme="minorHAnsi" w:cstheme="minorHAnsi"/>
                <w:sz w:val="22"/>
              </w:rPr>
            </w:pPr>
            <w:r w:rsidRPr="00DE5C11">
              <w:rPr>
                <w:rFonts w:asciiTheme="minorHAnsi" w:hAnsiTheme="minorHAnsi" w:cstheme="minorHAnsi"/>
                <w:sz w:val="22"/>
              </w:rPr>
              <w:t>1 and 7</w:t>
            </w:r>
          </w:p>
        </w:tc>
      </w:tr>
      <w:tr w:rsidR="007018C2" w14:paraId="28C874DB" w14:textId="77777777" w:rsidTr="00745D32">
        <w:trPr>
          <w:trHeight w:val="434"/>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8DC54" w14:textId="4ECD1868" w:rsidR="0025468C" w:rsidRPr="00754494" w:rsidRDefault="007018C2" w:rsidP="00783394">
            <w:pPr>
              <w:pStyle w:val="TableRow"/>
              <w:rPr>
                <w:rFonts w:asciiTheme="minorHAnsi" w:hAnsiTheme="minorHAnsi" w:cstheme="minorHAnsi"/>
                <w:sz w:val="22"/>
                <w:szCs w:val="22"/>
              </w:rPr>
            </w:pPr>
            <w:r w:rsidRPr="00754494">
              <w:rPr>
                <w:rFonts w:asciiTheme="minorHAnsi" w:hAnsiTheme="minorHAnsi" w:cstheme="minorHAnsi"/>
                <w:sz w:val="22"/>
                <w:szCs w:val="22"/>
              </w:rPr>
              <w:t xml:space="preserve">Mastering Number – in Reception, Year 1 and Year 2 – 4 sessions a week for whole class </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3988B"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The National Centre for Excellence in the Teaching of Mathematics (NCETM) have developed a programme to support pupils in Reception, Year 1 and Year 2 to develop good number sense</w:t>
            </w:r>
          </w:p>
          <w:p w14:paraId="10695B4F" w14:textId="30537BC7" w:rsidR="007018C2" w:rsidRPr="00745D32" w:rsidRDefault="001B1383" w:rsidP="007018C2">
            <w:pPr>
              <w:widowControl w:val="0"/>
              <w:suppressAutoHyphens w:val="0"/>
              <w:autoSpaceDN/>
              <w:spacing w:after="0" w:line="240" w:lineRule="auto"/>
              <w:contextualSpacing/>
              <w:rPr>
                <w:sz w:val="22"/>
              </w:rPr>
            </w:pPr>
            <w:hyperlink r:id="rId16" w:history="1">
              <w:r w:rsidR="007018C2" w:rsidRPr="00754494">
                <w:rPr>
                  <w:rStyle w:val="Hyperlink"/>
                  <w:sz w:val="22"/>
                </w:rPr>
                <w:t>https://www.ncetm.org.uk/teaching-for-mastery/mastery-explained/supporting-research-evidence-and-argument/</w:t>
              </w:r>
            </w:hyperlink>
            <w:r w:rsidR="007018C2" w:rsidRPr="00754494">
              <w:rPr>
                <w:sz w:val="22"/>
              </w:rPr>
              <w:t xml:space="preserve">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0A28B" w14:textId="3C2CD820" w:rsidR="007018C2" w:rsidRPr="00754494" w:rsidRDefault="007018C2" w:rsidP="007018C2">
            <w:pPr>
              <w:pStyle w:val="TableRowCentered"/>
              <w:jc w:val="left"/>
              <w:rPr>
                <w:sz w:val="22"/>
              </w:rPr>
            </w:pPr>
            <w:r w:rsidRPr="00DE5C11">
              <w:rPr>
                <w:rFonts w:asciiTheme="minorHAnsi" w:hAnsiTheme="minorHAnsi" w:cstheme="minorHAnsi"/>
                <w:sz w:val="22"/>
              </w:rPr>
              <w:t>1 and 7</w:t>
            </w:r>
          </w:p>
        </w:tc>
      </w:tr>
      <w:tr w:rsidR="007018C2" w14:paraId="797159A2" w14:textId="77777777" w:rsidTr="00745D32">
        <w:trPr>
          <w:trHeight w:val="434"/>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0A42D" w14:textId="2EAA561D" w:rsidR="0025468C" w:rsidRPr="00783394" w:rsidRDefault="007018C2" w:rsidP="00783394">
            <w:pPr>
              <w:pStyle w:val="TableRow"/>
              <w:rPr>
                <w:i/>
                <w:sz w:val="22"/>
              </w:rPr>
            </w:pPr>
            <w:r w:rsidRPr="00754494">
              <w:rPr>
                <w:rFonts w:asciiTheme="minorHAnsi" w:hAnsiTheme="minorHAnsi" w:cstheme="minorHAnsi"/>
                <w:sz w:val="22"/>
                <w:szCs w:val="22"/>
              </w:rPr>
              <w:t xml:space="preserve">Early Years training to support staff to ensure that the setting is providing and enabling environment with a key focus for language development  </w:t>
            </w:r>
            <w:r w:rsidRPr="00754494">
              <w:rPr>
                <w:i/>
                <w:sz w:val="22"/>
              </w:rPr>
              <w:t xml:space="preserve"> </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545B3" w14:textId="77777777" w:rsidR="005340FB" w:rsidRDefault="007018C2" w:rsidP="007018C2">
            <w:pPr>
              <w:widowControl w:val="0"/>
              <w:suppressAutoHyphens w:val="0"/>
              <w:autoSpaceDN/>
              <w:spacing w:after="0" w:line="240" w:lineRule="auto"/>
              <w:contextualSpacing/>
              <w:rPr>
                <w:rFonts w:asciiTheme="minorHAnsi" w:hAnsiTheme="minorHAnsi" w:cstheme="minorHAnsi"/>
                <w:sz w:val="22"/>
                <w:szCs w:val="22"/>
              </w:rPr>
            </w:pPr>
            <w:r w:rsidRPr="00754494">
              <w:rPr>
                <w:rFonts w:asciiTheme="minorHAnsi" w:hAnsiTheme="minorHAnsi" w:cstheme="minorHAnsi"/>
                <w:sz w:val="22"/>
                <w:szCs w:val="22"/>
              </w:rPr>
              <w:t xml:space="preserve">High quality interactions between adults and children can </w:t>
            </w:r>
          </w:p>
          <w:p w14:paraId="49B3B57A" w14:textId="167AFAD4" w:rsidR="007018C2" w:rsidRPr="00754494" w:rsidRDefault="007018C2" w:rsidP="007018C2">
            <w:pPr>
              <w:widowControl w:val="0"/>
              <w:suppressAutoHyphens w:val="0"/>
              <w:autoSpaceDN/>
              <w:spacing w:after="0" w:line="240" w:lineRule="auto"/>
              <w:contextualSpacing/>
              <w:rPr>
                <w:rFonts w:asciiTheme="minorHAnsi" w:hAnsiTheme="minorHAnsi" w:cstheme="minorHAnsi"/>
                <w:sz w:val="22"/>
                <w:szCs w:val="22"/>
              </w:rPr>
            </w:pPr>
            <w:r w:rsidRPr="00754494">
              <w:rPr>
                <w:rFonts w:asciiTheme="minorHAnsi" w:hAnsiTheme="minorHAnsi" w:cstheme="minorHAnsi"/>
                <w:sz w:val="22"/>
                <w:szCs w:val="22"/>
              </w:rPr>
              <w:t xml:space="preserve">develop their communication and language skills </w:t>
            </w:r>
          </w:p>
          <w:p w14:paraId="3194FC90" w14:textId="64CBED61" w:rsidR="0099101C" w:rsidRDefault="007018C2" w:rsidP="007018C2">
            <w:pPr>
              <w:widowControl w:val="0"/>
              <w:suppressAutoHyphens w:val="0"/>
              <w:autoSpaceDN/>
              <w:spacing w:after="0" w:line="240" w:lineRule="auto"/>
              <w:contextualSpacing/>
              <w:rPr>
                <w:rFonts w:asciiTheme="minorHAnsi" w:hAnsiTheme="minorHAnsi" w:cstheme="minorHAnsi"/>
                <w:sz w:val="22"/>
                <w:szCs w:val="22"/>
              </w:rPr>
            </w:pPr>
            <w:r w:rsidRPr="00754494">
              <w:rPr>
                <w:rFonts w:asciiTheme="minorHAnsi" w:hAnsiTheme="minorHAnsi" w:cstheme="minorHAnsi"/>
                <w:sz w:val="22"/>
                <w:szCs w:val="22"/>
              </w:rPr>
              <w:t xml:space="preserve">EEF Guidance Report – Preparing for Literacy </w:t>
            </w:r>
            <w:r w:rsidR="0099101C">
              <w:rPr>
                <w:rFonts w:asciiTheme="minorHAnsi" w:hAnsiTheme="minorHAnsi" w:cstheme="minorHAnsi"/>
                <w:sz w:val="22"/>
                <w:szCs w:val="22"/>
              </w:rPr>
              <w:t>–</w:t>
            </w:r>
            <w:r w:rsidRPr="00754494">
              <w:rPr>
                <w:rFonts w:asciiTheme="minorHAnsi" w:hAnsiTheme="minorHAnsi" w:cstheme="minorHAnsi"/>
                <w:sz w:val="22"/>
                <w:szCs w:val="22"/>
              </w:rPr>
              <w:t xml:space="preserve"> </w:t>
            </w:r>
          </w:p>
          <w:p w14:paraId="0E45F43F" w14:textId="41B400F1" w:rsidR="007018C2" w:rsidRPr="00754494" w:rsidRDefault="001B1383" w:rsidP="007018C2">
            <w:pPr>
              <w:widowControl w:val="0"/>
              <w:suppressAutoHyphens w:val="0"/>
              <w:autoSpaceDN/>
              <w:spacing w:after="0" w:line="240" w:lineRule="auto"/>
              <w:contextualSpacing/>
              <w:rPr>
                <w:rFonts w:asciiTheme="minorHAnsi" w:hAnsiTheme="minorHAnsi" w:cstheme="minorHAnsi"/>
                <w:sz w:val="22"/>
                <w:szCs w:val="22"/>
              </w:rPr>
            </w:pPr>
            <w:hyperlink r:id="rId17" w:history="1">
              <w:r w:rsidR="007018C2" w:rsidRPr="00754494">
                <w:rPr>
                  <w:rStyle w:val="Hyperlink"/>
                  <w:rFonts w:asciiTheme="minorHAnsi" w:hAnsiTheme="minorHAnsi" w:cstheme="minorHAnsi"/>
                  <w:sz w:val="22"/>
                  <w:szCs w:val="22"/>
                </w:rPr>
                <w:t>https://d2tic4wvo1iusb.cloudfront.net/eef-guidance-reports/literacy-early-years/Preparing_Literacy_Guidance_2018.pdf</w:t>
              </w:r>
            </w:hyperlink>
          </w:p>
          <w:p w14:paraId="006725F9" w14:textId="09EDE2BB" w:rsidR="007018C2" w:rsidRPr="00754494" w:rsidRDefault="007018C2" w:rsidP="007018C2">
            <w:pPr>
              <w:pStyle w:val="TableRowCentered"/>
              <w:jc w:val="left"/>
              <w:rPr>
                <w:sz w:val="22"/>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869D9" w14:textId="2CB7D015" w:rsidR="007018C2" w:rsidRPr="00754494" w:rsidRDefault="007018C2" w:rsidP="007018C2">
            <w:pPr>
              <w:pStyle w:val="TableRowCentered"/>
              <w:jc w:val="left"/>
              <w:rPr>
                <w:sz w:val="22"/>
              </w:rPr>
            </w:pPr>
            <w:r w:rsidRPr="00DE5C11">
              <w:rPr>
                <w:rFonts w:asciiTheme="minorHAnsi" w:hAnsiTheme="minorHAnsi" w:cstheme="minorHAnsi"/>
                <w:sz w:val="22"/>
              </w:rPr>
              <w:t>2 and 3</w:t>
            </w:r>
          </w:p>
        </w:tc>
      </w:tr>
      <w:tr w:rsidR="0099101C" w14:paraId="0BEA7FE1" w14:textId="77777777" w:rsidTr="00745D32">
        <w:trPr>
          <w:trHeight w:val="434"/>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470A2" w14:textId="6E3E0493" w:rsidR="0025468C" w:rsidRDefault="0099101C" w:rsidP="00745D32">
            <w:pPr>
              <w:pStyle w:val="TableRow"/>
              <w:rPr>
                <w:rFonts w:asciiTheme="minorHAnsi" w:hAnsiTheme="minorHAnsi" w:cstheme="minorHAnsi"/>
                <w:sz w:val="22"/>
                <w:szCs w:val="22"/>
              </w:rPr>
            </w:pPr>
            <w:r>
              <w:rPr>
                <w:rFonts w:asciiTheme="minorHAnsi" w:hAnsiTheme="minorHAnsi" w:cstheme="minorHAnsi"/>
                <w:sz w:val="22"/>
                <w:szCs w:val="22"/>
              </w:rPr>
              <w:t>Reception staff to deliver Nuffield Early Language Intervention (</w:t>
            </w:r>
            <w:r w:rsidRPr="00754494">
              <w:rPr>
                <w:rFonts w:asciiTheme="minorHAnsi" w:hAnsiTheme="minorHAnsi" w:cstheme="minorHAnsi"/>
                <w:sz w:val="22"/>
                <w:szCs w:val="22"/>
              </w:rPr>
              <w:t>NELI</w:t>
            </w:r>
            <w:r>
              <w:rPr>
                <w:rFonts w:asciiTheme="minorHAnsi" w:hAnsiTheme="minorHAnsi" w:cstheme="minorHAnsi"/>
                <w:sz w:val="22"/>
                <w:szCs w:val="22"/>
              </w:rPr>
              <w:t>) in Reception following training in Aut</w:t>
            </w:r>
            <w:r w:rsidR="00745D32">
              <w:rPr>
                <w:rFonts w:asciiTheme="minorHAnsi" w:hAnsiTheme="minorHAnsi" w:cstheme="minorHAnsi"/>
                <w:sz w:val="22"/>
                <w:szCs w:val="22"/>
              </w:rPr>
              <w:t>umn 2021</w:t>
            </w:r>
          </w:p>
          <w:p w14:paraId="796E10F7" w14:textId="4B2755CB" w:rsidR="0025468C" w:rsidRPr="00754494" w:rsidRDefault="0025468C" w:rsidP="0099101C">
            <w:pPr>
              <w:pStyle w:val="TableRow"/>
              <w:rPr>
                <w:rFonts w:asciiTheme="minorHAnsi" w:hAnsiTheme="minorHAnsi" w:cstheme="minorHAnsi"/>
                <w:sz w:val="22"/>
                <w:szCs w:val="22"/>
              </w:rPr>
            </w:pPr>
            <w:r>
              <w:rPr>
                <w:rFonts w:asciiTheme="minorHAnsi" w:hAnsiTheme="minorHAnsi" w:cstheme="minorHAnsi"/>
                <w:sz w:val="22"/>
                <w:szCs w:val="22"/>
              </w:rPr>
              <w:t>Nil cost</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38CC0" w14:textId="77777777" w:rsidR="0099101C" w:rsidRPr="00754494" w:rsidRDefault="0099101C" w:rsidP="0099101C">
            <w:pPr>
              <w:widowControl w:val="0"/>
              <w:suppressAutoHyphens w:val="0"/>
              <w:autoSpaceDN/>
              <w:spacing w:after="0" w:line="240" w:lineRule="auto"/>
              <w:contextualSpacing/>
              <w:rPr>
                <w:rFonts w:asciiTheme="minorHAnsi" w:hAnsiTheme="minorHAnsi" w:cstheme="minorHAnsi"/>
                <w:sz w:val="22"/>
                <w:szCs w:val="22"/>
              </w:rPr>
            </w:pPr>
            <w:r w:rsidRPr="00754494">
              <w:rPr>
                <w:rFonts w:asciiTheme="minorHAnsi" w:hAnsiTheme="minorHAnsi" w:cstheme="minorHAnsi"/>
                <w:sz w:val="22"/>
                <w:szCs w:val="22"/>
              </w:rPr>
              <w:t xml:space="preserve">High quality interactions between adults and children can develop their communication and language skills </w:t>
            </w:r>
          </w:p>
          <w:p w14:paraId="159B8C73" w14:textId="77777777" w:rsidR="0099101C" w:rsidRDefault="0099101C" w:rsidP="0099101C">
            <w:pPr>
              <w:widowControl w:val="0"/>
              <w:suppressAutoHyphens w:val="0"/>
              <w:autoSpaceDN/>
              <w:spacing w:after="0" w:line="240" w:lineRule="auto"/>
              <w:contextualSpacing/>
              <w:rPr>
                <w:rFonts w:asciiTheme="minorHAnsi" w:hAnsiTheme="minorHAnsi" w:cstheme="minorHAnsi"/>
                <w:sz w:val="22"/>
                <w:szCs w:val="22"/>
              </w:rPr>
            </w:pPr>
            <w:r w:rsidRPr="00754494">
              <w:rPr>
                <w:rFonts w:asciiTheme="minorHAnsi" w:hAnsiTheme="minorHAnsi" w:cstheme="minorHAnsi"/>
                <w:sz w:val="22"/>
                <w:szCs w:val="22"/>
              </w:rPr>
              <w:t xml:space="preserve">EEF Guidance Report – Preparing for Literacy - </w:t>
            </w:r>
            <w:hyperlink r:id="rId18" w:history="1">
              <w:r w:rsidRPr="00754494">
                <w:rPr>
                  <w:rStyle w:val="Hyperlink"/>
                  <w:rFonts w:asciiTheme="minorHAnsi" w:hAnsiTheme="minorHAnsi" w:cstheme="minorHAnsi"/>
                  <w:sz w:val="22"/>
                  <w:szCs w:val="22"/>
                </w:rPr>
                <w:t>https://d2tic4wvo1iusb.cloudfront.net/eef-guidance-reports/literacy-early-years/Preparing_Literacy_Guidance_2018.pdf</w:t>
              </w:r>
            </w:hyperlink>
          </w:p>
          <w:p w14:paraId="0E8DD177" w14:textId="0940717E" w:rsidR="003D0AF3" w:rsidRPr="00754494" w:rsidRDefault="0099101C" w:rsidP="0099101C">
            <w:pPr>
              <w:widowControl w:val="0"/>
              <w:suppressAutoHyphens w:val="0"/>
              <w:autoSpaceDN/>
              <w:spacing w:after="0" w:line="240" w:lineRule="auto"/>
              <w:contextualSpacing/>
              <w:rPr>
                <w:rFonts w:asciiTheme="minorHAnsi" w:hAnsiTheme="minorHAnsi" w:cstheme="minorHAnsi"/>
                <w:sz w:val="22"/>
                <w:szCs w:val="22"/>
              </w:rPr>
            </w:pPr>
            <w:r>
              <w:rPr>
                <w:rFonts w:asciiTheme="minorHAnsi" w:hAnsiTheme="minorHAnsi" w:cstheme="minorHAnsi"/>
                <w:sz w:val="22"/>
                <w:szCs w:val="22"/>
              </w:rPr>
              <w:t xml:space="preserve">NELI EEF </w:t>
            </w:r>
            <w:hyperlink r:id="rId19" w:history="1">
              <w:r w:rsidRPr="00BB6083">
                <w:rPr>
                  <w:rStyle w:val="Hyperlink"/>
                  <w:rFonts w:asciiTheme="minorHAnsi" w:hAnsiTheme="minorHAnsi" w:cstheme="minorHAnsi"/>
                  <w:sz w:val="22"/>
                  <w:szCs w:val="22"/>
                </w:rPr>
                <w:t>https://educationendowmentfoundation.org.uk/projects-and-evaluation/projects/nuffield-early-language-intervention</w:t>
              </w:r>
            </w:hyperlink>
            <w:r>
              <w:rPr>
                <w:rFonts w:asciiTheme="minorHAnsi" w:hAnsiTheme="minorHAnsi" w:cstheme="minorHAnsi"/>
                <w:sz w:val="22"/>
                <w:szCs w:val="22"/>
              </w:rPr>
              <w:t xml:space="preserve">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96DE9" w14:textId="124C1B2D" w:rsidR="0099101C" w:rsidRPr="00DE5C11" w:rsidRDefault="0099101C" w:rsidP="0099101C">
            <w:pPr>
              <w:pStyle w:val="TableRowCentered"/>
              <w:jc w:val="left"/>
              <w:rPr>
                <w:rFonts w:asciiTheme="minorHAnsi" w:hAnsiTheme="minorHAnsi" w:cstheme="minorHAnsi"/>
                <w:sz w:val="22"/>
              </w:rPr>
            </w:pPr>
            <w:r w:rsidRPr="00754494">
              <w:rPr>
                <w:rFonts w:asciiTheme="minorHAnsi" w:hAnsiTheme="minorHAnsi" w:cstheme="minorHAnsi"/>
                <w:sz w:val="22"/>
                <w:szCs w:val="22"/>
              </w:rPr>
              <w:t>1 and 2</w:t>
            </w:r>
          </w:p>
        </w:tc>
      </w:tr>
    </w:tbl>
    <w:p w14:paraId="163747D3" w14:textId="77777777" w:rsidR="00783394" w:rsidRDefault="00783394">
      <w:pPr>
        <w:rPr>
          <w:b/>
          <w:bCs/>
          <w:color w:val="104F75"/>
          <w:sz w:val="28"/>
          <w:szCs w:val="28"/>
        </w:rPr>
      </w:pPr>
    </w:p>
    <w:p w14:paraId="652EDEC9" w14:textId="77777777" w:rsidR="00783394" w:rsidRDefault="00783394">
      <w:pPr>
        <w:rPr>
          <w:b/>
          <w:bCs/>
          <w:color w:val="104F75"/>
          <w:sz w:val="28"/>
          <w:szCs w:val="28"/>
        </w:rPr>
      </w:pPr>
    </w:p>
    <w:p w14:paraId="3233FD90" w14:textId="77777777" w:rsidR="00783394" w:rsidRDefault="00783394">
      <w:pPr>
        <w:rPr>
          <w:b/>
          <w:bCs/>
          <w:color w:val="104F75"/>
          <w:sz w:val="28"/>
          <w:szCs w:val="28"/>
        </w:rPr>
      </w:pPr>
    </w:p>
    <w:p w14:paraId="18D8ED28" w14:textId="77777777" w:rsidR="00783394" w:rsidRDefault="00783394">
      <w:pPr>
        <w:rPr>
          <w:b/>
          <w:bCs/>
          <w:color w:val="104F75"/>
          <w:sz w:val="28"/>
          <w:szCs w:val="28"/>
        </w:rPr>
      </w:pPr>
    </w:p>
    <w:p w14:paraId="2A7D5523" w14:textId="37C1975F" w:rsidR="00E66558" w:rsidRDefault="009D71E8">
      <w:pPr>
        <w:rPr>
          <w:b/>
          <w:bCs/>
          <w:color w:val="104F75"/>
          <w:sz w:val="28"/>
          <w:szCs w:val="28"/>
        </w:rPr>
      </w:pPr>
      <w:r>
        <w:rPr>
          <w:b/>
          <w:bCs/>
          <w:color w:val="104F75"/>
          <w:sz w:val="28"/>
          <w:szCs w:val="28"/>
        </w:rPr>
        <w:lastRenderedPageBreak/>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57BDED38" w:rsidR="00E66558" w:rsidRDefault="00A8474A">
      <w:r>
        <w:t>Budgeted cost: £9,764.50</w:t>
      </w:r>
    </w:p>
    <w:tbl>
      <w:tblPr>
        <w:tblW w:w="5153" w:type="pct"/>
        <w:tblCellMar>
          <w:left w:w="10" w:type="dxa"/>
          <w:right w:w="10" w:type="dxa"/>
        </w:tblCellMar>
        <w:tblLook w:val="04A0" w:firstRow="1" w:lastRow="0" w:firstColumn="1" w:lastColumn="0" w:noHBand="0" w:noVBand="1"/>
      </w:tblPr>
      <w:tblGrid>
        <w:gridCol w:w="2553"/>
        <w:gridCol w:w="5668"/>
        <w:gridCol w:w="1555"/>
      </w:tblGrid>
      <w:tr w:rsidR="006F5AA5" w14:paraId="2A7D5528" w14:textId="77777777" w:rsidTr="007018C2">
        <w:trPr>
          <w:trHeight w:val="975"/>
        </w:trPr>
        <w:tc>
          <w:tcPr>
            <w:tcW w:w="2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66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5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7018C2" w14:paraId="1F8B0FFD" w14:textId="77777777" w:rsidTr="007018C2">
        <w:trPr>
          <w:trHeight w:val="4098"/>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74A51" w14:textId="77777777" w:rsidR="007018C2"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t xml:space="preserve">National Tutoring Programme – Academic Mentor to support pupils whose education has been most impacted by the pandemic. </w:t>
            </w:r>
          </w:p>
          <w:p w14:paraId="25CB0854" w14:textId="77777777" w:rsidR="007018C2"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t>A significant proportion of the pupils will be disadvantaged, including those who are high attaining.</w:t>
            </w:r>
          </w:p>
          <w:p w14:paraId="42B11A5E" w14:textId="697BEC2E" w:rsidR="0025468C" w:rsidRPr="00754494" w:rsidRDefault="0025468C" w:rsidP="00745D32">
            <w:pPr>
              <w:pStyle w:val="TableRow"/>
              <w:rPr>
                <w:rFonts w:asciiTheme="minorHAnsi" w:hAnsiTheme="minorHAnsi" w:cstheme="minorHAnsi"/>
                <w:sz w:val="22"/>
                <w:szCs w:val="22"/>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C9938"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targeted at specific needs and knowledge gaps can be an effective method to support low attaining pupils or those falling behind </w:t>
            </w:r>
          </w:p>
          <w:p w14:paraId="443ED116" w14:textId="77777777" w:rsidR="007018C2" w:rsidRPr="00754494" w:rsidRDefault="007018C2" w:rsidP="007018C2">
            <w:pPr>
              <w:pStyle w:val="TableRowCentered"/>
              <w:jc w:val="left"/>
              <w:rPr>
                <w:rFonts w:asciiTheme="minorHAnsi" w:hAnsiTheme="minorHAnsi" w:cstheme="minorHAnsi"/>
                <w:sz w:val="22"/>
                <w:szCs w:val="22"/>
              </w:rPr>
            </w:pPr>
          </w:p>
          <w:p w14:paraId="38E8075E"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20"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386F7AD7" w14:textId="77777777" w:rsidR="007018C2" w:rsidRPr="00754494" w:rsidRDefault="007018C2" w:rsidP="007018C2">
            <w:pPr>
              <w:pStyle w:val="TableRowCentered"/>
              <w:jc w:val="left"/>
              <w:rPr>
                <w:rFonts w:asciiTheme="minorHAnsi" w:hAnsiTheme="minorHAnsi" w:cstheme="minorHAnsi"/>
                <w:sz w:val="22"/>
                <w:szCs w:val="22"/>
              </w:rPr>
            </w:pPr>
          </w:p>
          <w:p w14:paraId="27C84DD8"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4A5F12BD" w14:textId="77777777" w:rsidR="007018C2" w:rsidRPr="00754494" w:rsidRDefault="001B1383" w:rsidP="007018C2">
            <w:pPr>
              <w:pStyle w:val="TableRowCentered"/>
              <w:jc w:val="left"/>
              <w:rPr>
                <w:rFonts w:asciiTheme="minorHAnsi" w:hAnsiTheme="minorHAnsi" w:cstheme="minorHAnsi"/>
                <w:sz w:val="22"/>
                <w:szCs w:val="22"/>
              </w:rPr>
            </w:pPr>
            <w:hyperlink r:id="rId21" w:history="1">
              <w:r w:rsidR="007018C2" w:rsidRPr="00754494">
                <w:rPr>
                  <w:rStyle w:val="Hyperlink"/>
                  <w:rFonts w:asciiTheme="minorHAnsi" w:hAnsiTheme="minorHAnsi" w:cstheme="minorHAnsi"/>
                  <w:sz w:val="22"/>
                  <w:szCs w:val="22"/>
                </w:rPr>
                <w:t>https://educationendowmentfoundation.org.uk/education-evidence/guidance-reports/literacy-ks2</w:t>
              </w:r>
            </w:hyperlink>
            <w:r w:rsidR="007018C2" w:rsidRPr="00754494">
              <w:rPr>
                <w:rFonts w:asciiTheme="minorHAnsi" w:hAnsiTheme="minorHAnsi" w:cstheme="minorHAnsi"/>
                <w:sz w:val="22"/>
                <w:szCs w:val="22"/>
              </w:rPr>
              <w:t xml:space="preserve"> </w:t>
            </w:r>
          </w:p>
          <w:p w14:paraId="3C5EAA23" w14:textId="77777777" w:rsidR="007018C2" w:rsidRPr="003D0AF3" w:rsidRDefault="007018C2" w:rsidP="007018C2">
            <w:pPr>
              <w:pStyle w:val="TableRowCentered"/>
              <w:ind w:left="0"/>
              <w:jc w:val="left"/>
              <w:rPr>
                <w:rFonts w:asciiTheme="minorHAnsi" w:hAnsiTheme="minorHAnsi" w:cstheme="minorHAnsi"/>
                <w:color w:val="auto"/>
                <w:sz w:val="22"/>
                <w:szCs w:val="22"/>
              </w:rPr>
            </w:pPr>
          </w:p>
          <w:p w14:paraId="1F4D630A" w14:textId="0AD231CD" w:rsidR="007018C2" w:rsidRPr="00754494" w:rsidRDefault="007018C2" w:rsidP="007018C2">
            <w:pPr>
              <w:pStyle w:val="TableRowCentered"/>
              <w:jc w:val="left"/>
              <w:rPr>
                <w:rFonts w:asciiTheme="minorHAnsi" w:hAnsiTheme="minorHAnsi" w:cstheme="minorHAnsi"/>
                <w:sz w:val="22"/>
                <w:szCs w:val="22"/>
              </w:rPr>
            </w:pPr>
            <w:proofErr w:type="spellStart"/>
            <w:r w:rsidRPr="003D0AF3">
              <w:rPr>
                <w:rFonts w:asciiTheme="minorHAnsi" w:hAnsiTheme="minorHAnsi" w:cstheme="minorHAnsi"/>
                <w:color w:val="auto"/>
                <w:sz w:val="22"/>
                <w:szCs w:val="22"/>
              </w:rPr>
              <w:t>Covid</w:t>
            </w:r>
            <w:proofErr w:type="spellEnd"/>
            <w:r w:rsidR="003D0AF3">
              <w:rPr>
                <w:rFonts w:asciiTheme="minorHAnsi" w:hAnsiTheme="minorHAnsi" w:cstheme="minorHAnsi"/>
                <w:color w:val="auto"/>
                <w:sz w:val="22"/>
                <w:szCs w:val="22"/>
              </w:rPr>
              <w:t xml:space="preserve"> </w:t>
            </w:r>
            <w:r w:rsidRPr="003D0AF3">
              <w:rPr>
                <w:rFonts w:asciiTheme="minorHAnsi" w:hAnsiTheme="minorHAnsi" w:cstheme="minorHAnsi"/>
                <w:color w:val="auto"/>
                <w:sz w:val="22"/>
                <w:szCs w:val="22"/>
              </w:rPr>
              <w:t>19 support guide for schools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D36C5" w14:textId="3F0C176A"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7018C2" w14:paraId="6F536ED0" w14:textId="77777777" w:rsidTr="00745D32">
        <w:trPr>
          <w:trHeight w:val="4365"/>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5704" w14:textId="77777777" w:rsidR="007018C2"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t xml:space="preserve">National Tutoring Programme – school based tutoring to support pupils whose education has been most impacted by the pandemic. </w:t>
            </w:r>
          </w:p>
          <w:p w14:paraId="13D842F3" w14:textId="20071735" w:rsidR="00A8474A" w:rsidRDefault="007018C2" w:rsidP="00745D32">
            <w:pPr>
              <w:pStyle w:val="TableRow"/>
              <w:rPr>
                <w:rFonts w:asciiTheme="minorHAnsi" w:hAnsiTheme="minorHAnsi" w:cstheme="minorHAnsi"/>
                <w:sz w:val="22"/>
                <w:szCs w:val="22"/>
              </w:rPr>
            </w:pPr>
            <w:r w:rsidRPr="00754494">
              <w:rPr>
                <w:rFonts w:asciiTheme="minorHAnsi" w:hAnsiTheme="minorHAnsi" w:cstheme="minorHAnsi"/>
                <w:sz w:val="22"/>
                <w:szCs w:val="22"/>
              </w:rPr>
              <w:t>A significant proportion of the pupils will be disadvantaged, including thos</w:t>
            </w:r>
            <w:r w:rsidR="00745D32">
              <w:rPr>
                <w:rFonts w:asciiTheme="minorHAnsi" w:hAnsiTheme="minorHAnsi" w:cstheme="minorHAnsi"/>
                <w:sz w:val="22"/>
                <w:szCs w:val="22"/>
              </w:rPr>
              <w:t>e who are high attaining.</w:t>
            </w:r>
          </w:p>
          <w:p w14:paraId="22DEA65F" w14:textId="2383FBAF" w:rsidR="0025468C" w:rsidRPr="00754494" w:rsidRDefault="00745D32" w:rsidP="00745D32">
            <w:pPr>
              <w:pStyle w:val="TableRow"/>
              <w:rPr>
                <w:rFonts w:asciiTheme="minorHAnsi" w:hAnsiTheme="minorHAnsi" w:cstheme="minorHAnsi"/>
                <w:sz w:val="22"/>
                <w:szCs w:val="22"/>
              </w:rPr>
            </w:pPr>
            <w:r w:rsidRPr="00754494">
              <w:rPr>
                <w:rFonts w:asciiTheme="minorHAnsi" w:hAnsiTheme="minorHAnsi" w:cstheme="minorHAnsi"/>
                <w:sz w:val="22"/>
                <w:szCs w:val="22"/>
              </w:rPr>
              <w:t>3 children from each class from Years 3-6 –</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D3F82"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targeted at specific needs and knowledge gaps can be an effective method to support low attaining pupils or those falling behind </w:t>
            </w:r>
          </w:p>
          <w:p w14:paraId="09EA32F9" w14:textId="77777777" w:rsidR="007018C2" w:rsidRPr="00754494" w:rsidRDefault="007018C2" w:rsidP="007018C2">
            <w:pPr>
              <w:pStyle w:val="TableRowCentered"/>
              <w:jc w:val="left"/>
              <w:rPr>
                <w:rFonts w:asciiTheme="minorHAnsi" w:hAnsiTheme="minorHAnsi" w:cstheme="minorHAnsi"/>
                <w:sz w:val="22"/>
                <w:szCs w:val="22"/>
              </w:rPr>
            </w:pPr>
          </w:p>
          <w:p w14:paraId="78B23EA3"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22"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6919FEA7" w14:textId="77777777" w:rsidR="007018C2" w:rsidRPr="00754494" w:rsidRDefault="007018C2" w:rsidP="007018C2">
            <w:pPr>
              <w:pStyle w:val="TableRowCentered"/>
              <w:jc w:val="left"/>
              <w:rPr>
                <w:rFonts w:asciiTheme="minorHAnsi" w:hAnsiTheme="minorHAnsi" w:cstheme="minorHAnsi"/>
                <w:sz w:val="22"/>
                <w:szCs w:val="22"/>
              </w:rPr>
            </w:pPr>
          </w:p>
          <w:p w14:paraId="254B4E39"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2C08FCFF" w14:textId="3BC4C95E" w:rsidR="007018C2" w:rsidRDefault="001B1383" w:rsidP="00745D32">
            <w:pPr>
              <w:pStyle w:val="TableRowCentered"/>
              <w:jc w:val="left"/>
              <w:rPr>
                <w:rFonts w:asciiTheme="minorHAnsi" w:hAnsiTheme="minorHAnsi" w:cstheme="minorHAnsi"/>
                <w:sz w:val="22"/>
                <w:szCs w:val="22"/>
              </w:rPr>
            </w:pPr>
            <w:hyperlink r:id="rId23" w:history="1">
              <w:r w:rsidR="007018C2" w:rsidRPr="00754494">
                <w:rPr>
                  <w:rStyle w:val="Hyperlink"/>
                  <w:rFonts w:asciiTheme="minorHAnsi" w:hAnsiTheme="minorHAnsi" w:cstheme="minorHAnsi"/>
                  <w:sz w:val="22"/>
                  <w:szCs w:val="22"/>
                </w:rPr>
                <w:t>https://educationendowmentfoundation.org.uk/education-evidence/guidance-reports/literacy-ks2</w:t>
              </w:r>
            </w:hyperlink>
            <w:r w:rsidR="00745D32">
              <w:rPr>
                <w:rFonts w:asciiTheme="minorHAnsi" w:hAnsiTheme="minorHAnsi" w:cstheme="minorHAnsi"/>
                <w:sz w:val="22"/>
                <w:szCs w:val="22"/>
              </w:rPr>
              <w:t xml:space="preserve"> </w:t>
            </w:r>
          </w:p>
          <w:p w14:paraId="076DEFAC" w14:textId="77777777" w:rsidR="00745D32" w:rsidRPr="00745D32" w:rsidRDefault="00745D32" w:rsidP="00745D32">
            <w:pPr>
              <w:pStyle w:val="TableRowCentered"/>
              <w:jc w:val="left"/>
              <w:rPr>
                <w:rFonts w:asciiTheme="minorHAnsi" w:hAnsiTheme="minorHAnsi" w:cstheme="minorHAnsi"/>
                <w:sz w:val="22"/>
                <w:szCs w:val="22"/>
              </w:rPr>
            </w:pPr>
          </w:p>
          <w:p w14:paraId="52A15883" w14:textId="3C4FF903" w:rsidR="007018C2" w:rsidRPr="00745D32" w:rsidRDefault="007018C2" w:rsidP="00745D32">
            <w:pPr>
              <w:pStyle w:val="TableRow"/>
              <w:rPr>
                <w:rFonts w:asciiTheme="minorHAnsi" w:hAnsiTheme="minorHAnsi" w:cstheme="minorHAnsi"/>
                <w:color w:val="auto"/>
                <w:sz w:val="22"/>
                <w:szCs w:val="22"/>
              </w:rPr>
            </w:pPr>
            <w:proofErr w:type="spellStart"/>
            <w:r w:rsidRPr="003D0AF3">
              <w:rPr>
                <w:rFonts w:asciiTheme="minorHAnsi" w:hAnsiTheme="minorHAnsi" w:cstheme="minorHAnsi"/>
                <w:color w:val="auto"/>
                <w:sz w:val="22"/>
                <w:szCs w:val="22"/>
              </w:rPr>
              <w:t>Covid</w:t>
            </w:r>
            <w:proofErr w:type="spellEnd"/>
            <w:r w:rsidR="003D0AF3" w:rsidRPr="003D0AF3">
              <w:rPr>
                <w:rFonts w:asciiTheme="minorHAnsi" w:hAnsiTheme="minorHAnsi" w:cstheme="minorHAnsi"/>
                <w:color w:val="auto"/>
                <w:sz w:val="22"/>
                <w:szCs w:val="22"/>
              </w:rPr>
              <w:t xml:space="preserve"> </w:t>
            </w:r>
            <w:r w:rsidRPr="003D0AF3">
              <w:rPr>
                <w:rFonts w:asciiTheme="minorHAnsi" w:hAnsiTheme="minorHAnsi" w:cstheme="minorHAnsi"/>
                <w:color w:val="auto"/>
                <w:sz w:val="22"/>
                <w:szCs w:val="22"/>
              </w:rPr>
              <w:t>19 support guide for schools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D76CE" w14:textId="496AEE66"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7018C2" w14:paraId="1E815D86" w14:textId="77777777" w:rsidTr="00745D32">
        <w:trPr>
          <w:trHeight w:val="4101"/>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D06F5" w14:textId="77777777" w:rsidR="007018C2" w:rsidRDefault="007018C2" w:rsidP="007018C2">
            <w:pPr>
              <w:pStyle w:val="TableRow"/>
              <w:rPr>
                <w:rFonts w:asciiTheme="minorHAnsi" w:hAnsiTheme="minorHAnsi" w:cstheme="minorHAnsi"/>
                <w:sz w:val="22"/>
                <w:szCs w:val="22"/>
              </w:rPr>
            </w:pPr>
            <w:r>
              <w:rPr>
                <w:rFonts w:asciiTheme="minorHAnsi" w:hAnsiTheme="minorHAnsi" w:cstheme="minorHAnsi"/>
                <w:sz w:val="22"/>
                <w:szCs w:val="22"/>
              </w:rPr>
              <w:lastRenderedPageBreak/>
              <w:t xml:space="preserve">Targeted interventions delivered by fully trained school staff – Teaching Assistants – before or after school to identified pupils. </w:t>
            </w:r>
          </w:p>
          <w:p w14:paraId="419BC7A5" w14:textId="1048D7AC" w:rsidR="0025468C" w:rsidRPr="00754494" w:rsidRDefault="0025468C" w:rsidP="00783394">
            <w:pPr>
              <w:pStyle w:val="TableRow"/>
              <w:ind w:left="0"/>
              <w:rPr>
                <w:rFonts w:asciiTheme="minorHAnsi" w:hAnsiTheme="minorHAnsi" w:cstheme="minorHAnsi"/>
                <w:sz w:val="22"/>
                <w:szCs w:val="22"/>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EF341"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targeted at specific needs and knowledge gaps can be an effective method to support low attaining pupils or those falling behind </w:t>
            </w:r>
          </w:p>
          <w:p w14:paraId="7B36E8DD" w14:textId="77777777" w:rsidR="007018C2" w:rsidRPr="00754494" w:rsidRDefault="007018C2" w:rsidP="007018C2">
            <w:pPr>
              <w:pStyle w:val="TableRowCentered"/>
              <w:jc w:val="left"/>
              <w:rPr>
                <w:rFonts w:asciiTheme="minorHAnsi" w:hAnsiTheme="minorHAnsi" w:cstheme="minorHAnsi"/>
                <w:sz w:val="22"/>
                <w:szCs w:val="22"/>
              </w:rPr>
            </w:pPr>
          </w:p>
          <w:p w14:paraId="049067D7"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24"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32EC58D5" w14:textId="77777777" w:rsidR="007018C2" w:rsidRPr="00754494" w:rsidRDefault="007018C2" w:rsidP="007018C2">
            <w:pPr>
              <w:pStyle w:val="TableRowCentered"/>
              <w:jc w:val="left"/>
              <w:rPr>
                <w:rFonts w:asciiTheme="minorHAnsi" w:hAnsiTheme="minorHAnsi" w:cstheme="minorHAnsi"/>
                <w:sz w:val="22"/>
                <w:szCs w:val="22"/>
              </w:rPr>
            </w:pPr>
          </w:p>
          <w:p w14:paraId="30189FEC"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3BBBF195" w14:textId="77777777" w:rsidR="007018C2" w:rsidRPr="00754494" w:rsidRDefault="001B1383" w:rsidP="007018C2">
            <w:pPr>
              <w:pStyle w:val="TableRowCentered"/>
              <w:jc w:val="left"/>
              <w:rPr>
                <w:rFonts w:asciiTheme="minorHAnsi" w:hAnsiTheme="minorHAnsi" w:cstheme="minorHAnsi"/>
                <w:sz w:val="22"/>
                <w:szCs w:val="22"/>
              </w:rPr>
            </w:pPr>
            <w:hyperlink r:id="rId25" w:history="1">
              <w:r w:rsidR="007018C2" w:rsidRPr="00754494">
                <w:rPr>
                  <w:rStyle w:val="Hyperlink"/>
                  <w:rFonts w:asciiTheme="minorHAnsi" w:hAnsiTheme="minorHAnsi" w:cstheme="minorHAnsi"/>
                  <w:sz w:val="22"/>
                  <w:szCs w:val="22"/>
                </w:rPr>
                <w:t>https://educationendowmentfoundation.org.uk/education-evidence/guidance-reports/literacy-ks2</w:t>
              </w:r>
            </w:hyperlink>
            <w:r w:rsidR="007018C2" w:rsidRPr="00754494">
              <w:rPr>
                <w:rFonts w:asciiTheme="minorHAnsi" w:hAnsiTheme="minorHAnsi" w:cstheme="minorHAnsi"/>
                <w:sz w:val="22"/>
                <w:szCs w:val="22"/>
              </w:rPr>
              <w:t xml:space="preserve"> </w:t>
            </w:r>
          </w:p>
          <w:p w14:paraId="342FBA98" w14:textId="77777777" w:rsidR="007018C2" w:rsidRPr="003D0AF3" w:rsidRDefault="007018C2" w:rsidP="007018C2">
            <w:pPr>
              <w:pStyle w:val="TableRowCentered"/>
              <w:jc w:val="left"/>
              <w:rPr>
                <w:rFonts w:asciiTheme="minorHAnsi" w:hAnsiTheme="minorHAnsi" w:cstheme="minorHAnsi"/>
                <w:color w:val="auto"/>
                <w:sz w:val="22"/>
                <w:szCs w:val="22"/>
              </w:rPr>
            </w:pPr>
          </w:p>
          <w:p w14:paraId="1046EF7E" w14:textId="3D78B330" w:rsidR="007018C2" w:rsidRPr="003D0AF3" w:rsidRDefault="007018C2" w:rsidP="007018C2">
            <w:pPr>
              <w:pStyle w:val="TableRowCentered"/>
              <w:jc w:val="left"/>
              <w:rPr>
                <w:rFonts w:asciiTheme="minorHAnsi" w:hAnsiTheme="minorHAnsi" w:cstheme="minorHAnsi"/>
                <w:sz w:val="22"/>
                <w:szCs w:val="22"/>
              </w:rPr>
            </w:pPr>
            <w:proofErr w:type="spellStart"/>
            <w:r w:rsidRPr="003D0AF3">
              <w:rPr>
                <w:rFonts w:asciiTheme="minorHAnsi" w:hAnsiTheme="minorHAnsi" w:cstheme="minorHAnsi"/>
                <w:color w:val="auto"/>
                <w:sz w:val="22"/>
                <w:szCs w:val="22"/>
              </w:rPr>
              <w:t>Covid</w:t>
            </w:r>
            <w:proofErr w:type="spellEnd"/>
            <w:r w:rsidR="00A2436D" w:rsidRPr="003D0AF3">
              <w:rPr>
                <w:rFonts w:asciiTheme="minorHAnsi" w:hAnsiTheme="minorHAnsi" w:cstheme="minorHAnsi"/>
                <w:color w:val="auto"/>
                <w:sz w:val="22"/>
                <w:szCs w:val="22"/>
              </w:rPr>
              <w:t xml:space="preserve"> </w:t>
            </w:r>
            <w:r w:rsidRPr="003D0AF3">
              <w:rPr>
                <w:rFonts w:asciiTheme="minorHAnsi" w:hAnsiTheme="minorHAnsi" w:cstheme="minorHAnsi"/>
                <w:color w:val="auto"/>
                <w:sz w:val="22"/>
                <w:szCs w:val="22"/>
              </w:rPr>
              <w:t>19 support guide for schools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E737E" w14:textId="3BFF6024"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7018C2" w14:paraId="51108960" w14:textId="77777777" w:rsidTr="007018C2">
        <w:trPr>
          <w:trHeight w:val="4245"/>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07C7D" w14:textId="77777777" w:rsidR="007018C2"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t xml:space="preserve">National Tutoring Programme –Partner tuition to support pupils whose education has been most impacted by the pandemic. </w:t>
            </w:r>
          </w:p>
          <w:p w14:paraId="60D47D35" w14:textId="77777777" w:rsidR="007018C2" w:rsidRPr="00754494"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t>A significant proportion of the pupils will be disadvantaged, including those who are high attaining.</w:t>
            </w:r>
          </w:p>
          <w:p w14:paraId="7910750B" w14:textId="128173F5" w:rsidR="0025468C" w:rsidRPr="00754494" w:rsidRDefault="00A8474A" w:rsidP="00A8474A">
            <w:pPr>
              <w:pStyle w:val="TableRow"/>
              <w:rPr>
                <w:rFonts w:asciiTheme="minorHAnsi" w:hAnsiTheme="minorHAnsi" w:cstheme="minorHAnsi"/>
                <w:sz w:val="22"/>
                <w:szCs w:val="22"/>
              </w:rPr>
            </w:pPr>
            <w:r>
              <w:rPr>
                <w:rFonts w:asciiTheme="minorHAnsi" w:hAnsiTheme="minorHAnsi" w:cstheme="minorHAnsi"/>
                <w:sz w:val="22"/>
                <w:szCs w:val="22"/>
              </w:rPr>
              <w:t>(</w:t>
            </w:r>
            <w:r w:rsidR="0099101C" w:rsidRPr="0099101C">
              <w:rPr>
                <w:rFonts w:asciiTheme="minorHAnsi" w:hAnsiTheme="minorHAnsi" w:cstheme="minorHAnsi"/>
                <w:sz w:val="22"/>
                <w:szCs w:val="22"/>
              </w:rPr>
              <w:t>30</w:t>
            </w:r>
            <w:r w:rsidR="00901A28">
              <w:rPr>
                <w:rFonts w:asciiTheme="minorHAnsi" w:hAnsiTheme="minorHAnsi" w:cstheme="minorHAnsi"/>
                <w:sz w:val="22"/>
                <w:szCs w:val="22"/>
              </w:rPr>
              <w:t>% contribu</w:t>
            </w:r>
            <w:r>
              <w:rPr>
                <w:rFonts w:asciiTheme="minorHAnsi" w:hAnsiTheme="minorHAnsi" w:cstheme="minorHAnsi"/>
                <w:sz w:val="22"/>
                <w:szCs w:val="22"/>
              </w:rPr>
              <w:t>tion to tutor costs from school)</w:t>
            </w:r>
            <w:r w:rsidR="00745D32" w:rsidRPr="00754494">
              <w:rPr>
                <w:rFonts w:asciiTheme="minorHAnsi" w:hAnsiTheme="minorHAnsi" w:cstheme="minorHAnsi"/>
                <w:sz w:val="22"/>
                <w:szCs w:val="22"/>
              </w:rPr>
              <w:t xml:space="preserve"> 9 </w:t>
            </w:r>
            <w:r w:rsidR="00745D32">
              <w:rPr>
                <w:rFonts w:asciiTheme="minorHAnsi" w:hAnsiTheme="minorHAnsi" w:cstheme="minorHAnsi"/>
                <w:sz w:val="22"/>
                <w:szCs w:val="22"/>
              </w:rPr>
              <w:t>groups of 3 pupils weekly (</w:t>
            </w:r>
            <w:r w:rsidR="00745D32" w:rsidRPr="00754494">
              <w:rPr>
                <w:rFonts w:asciiTheme="minorHAnsi" w:hAnsiTheme="minorHAnsi" w:cstheme="minorHAnsi"/>
                <w:sz w:val="22"/>
                <w:szCs w:val="22"/>
              </w:rPr>
              <w:t>Year 5 a</w:t>
            </w:r>
            <w:r w:rsidR="00745D32">
              <w:rPr>
                <w:rFonts w:asciiTheme="minorHAnsi" w:hAnsiTheme="minorHAnsi" w:cstheme="minorHAnsi"/>
                <w:sz w:val="22"/>
                <w:szCs w:val="22"/>
              </w:rPr>
              <w:t>nd 6)</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BB053"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targeted at specific needs and knowledge gaps can be an effective method to support low attaining pupils or those falling behind </w:t>
            </w:r>
          </w:p>
          <w:p w14:paraId="0E980B77" w14:textId="77777777" w:rsidR="007018C2" w:rsidRPr="00754494" w:rsidRDefault="007018C2" w:rsidP="007018C2">
            <w:pPr>
              <w:pStyle w:val="TableRowCentered"/>
              <w:jc w:val="left"/>
              <w:rPr>
                <w:rFonts w:asciiTheme="minorHAnsi" w:hAnsiTheme="minorHAnsi" w:cstheme="minorHAnsi"/>
                <w:sz w:val="22"/>
                <w:szCs w:val="22"/>
              </w:rPr>
            </w:pPr>
          </w:p>
          <w:p w14:paraId="79FC8741"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26" w:history="1">
              <w:r w:rsidRPr="00754494">
                <w:rPr>
                  <w:rStyle w:val="Hyperlink"/>
                  <w:rFonts w:asciiTheme="minorHAnsi" w:hAnsiTheme="minorHAnsi" w:cstheme="minorHAnsi"/>
                  <w:sz w:val="22"/>
                  <w:szCs w:val="22"/>
                </w:rPr>
                <w:t>https://educationendowmentfoundation.org.uk/education-evidence/teaching-learning-toolkit/small-group-tuition</w:t>
              </w:r>
            </w:hyperlink>
          </w:p>
          <w:p w14:paraId="67DDBD33" w14:textId="77777777" w:rsidR="007018C2" w:rsidRPr="00754494" w:rsidRDefault="007018C2" w:rsidP="007018C2">
            <w:pPr>
              <w:pStyle w:val="TableRowCentered"/>
              <w:jc w:val="left"/>
              <w:rPr>
                <w:rFonts w:asciiTheme="minorHAnsi" w:hAnsiTheme="minorHAnsi" w:cstheme="minorHAnsi"/>
                <w:sz w:val="22"/>
                <w:szCs w:val="22"/>
              </w:rPr>
            </w:pPr>
          </w:p>
          <w:p w14:paraId="40B03FA5"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448668EB" w14:textId="77777777" w:rsidR="007018C2" w:rsidRPr="00754494" w:rsidRDefault="001B1383" w:rsidP="007018C2">
            <w:pPr>
              <w:pStyle w:val="TableRowCentered"/>
              <w:jc w:val="left"/>
              <w:rPr>
                <w:rFonts w:asciiTheme="minorHAnsi" w:hAnsiTheme="minorHAnsi" w:cstheme="minorHAnsi"/>
                <w:sz w:val="22"/>
                <w:szCs w:val="22"/>
              </w:rPr>
            </w:pPr>
            <w:hyperlink r:id="rId27" w:history="1">
              <w:r w:rsidR="007018C2" w:rsidRPr="00754494">
                <w:rPr>
                  <w:rStyle w:val="Hyperlink"/>
                  <w:rFonts w:asciiTheme="minorHAnsi" w:hAnsiTheme="minorHAnsi" w:cstheme="minorHAnsi"/>
                  <w:sz w:val="22"/>
                  <w:szCs w:val="22"/>
                </w:rPr>
                <w:t>https://educationendowmentfoundation.org.uk/education-evidence/guidance-reports/literacy-ks2</w:t>
              </w:r>
            </w:hyperlink>
          </w:p>
          <w:p w14:paraId="7373E040" w14:textId="77777777" w:rsidR="007018C2" w:rsidRPr="009A07A8" w:rsidRDefault="007018C2" w:rsidP="007018C2">
            <w:pPr>
              <w:pStyle w:val="TableRowCentered"/>
              <w:ind w:left="0"/>
              <w:jc w:val="left"/>
              <w:rPr>
                <w:rFonts w:asciiTheme="minorHAnsi" w:hAnsiTheme="minorHAnsi" w:cstheme="minorHAnsi"/>
                <w:color w:val="auto"/>
                <w:sz w:val="22"/>
                <w:szCs w:val="22"/>
              </w:rPr>
            </w:pPr>
          </w:p>
          <w:p w14:paraId="07671A77" w14:textId="4E6E7955" w:rsidR="007018C2" w:rsidRPr="00745D32" w:rsidRDefault="007018C2" w:rsidP="00745D32">
            <w:pPr>
              <w:pStyle w:val="TableRow"/>
              <w:rPr>
                <w:rFonts w:asciiTheme="minorHAnsi" w:hAnsiTheme="minorHAnsi" w:cstheme="minorHAnsi"/>
                <w:color w:val="auto"/>
                <w:sz w:val="22"/>
                <w:szCs w:val="22"/>
              </w:rPr>
            </w:pPr>
            <w:r w:rsidRPr="009A07A8">
              <w:rPr>
                <w:rFonts w:asciiTheme="minorHAnsi" w:hAnsiTheme="minorHAnsi" w:cstheme="minorHAnsi"/>
                <w:color w:val="auto"/>
                <w:sz w:val="22"/>
                <w:szCs w:val="22"/>
              </w:rPr>
              <w:t xml:space="preserve">See </w:t>
            </w:r>
            <w:proofErr w:type="spellStart"/>
            <w:r w:rsidRPr="009A07A8">
              <w:rPr>
                <w:rFonts w:asciiTheme="minorHAnsi" w:hAnsiTheme="minorHAnsi" w:cstheme="minorHAnsi"/>
                <w:color w:val="auto"/>
                <w:sz w:val="22"/>
                <w:szCs w:val="22"/>
              </w:rPr>
              <w:t>Covid</w:t>
            </w:r>
            <w:proofErr w:type="spellEnd"/>
            <w:r w:rsidR="003D0AF3">
              <w:rPr>
                <w:rFonts w:asciiTheme="minorHAnsi" w:hAnsiTheme="minorHAnsi" w:cstheme="minorHAnsi"/>
                <w:color w:val="auto"/>
                <w:sz w:val="22"/>
                <w:szCs w:val="22"/>
              </w:rPr>
              <w:t xml:space="preserve"> </w:t>
            </w:r>
            <w:r w:rsidRPr="009A07A8">
              <w:rPr>
                <w:rFonts w:asciiTheme="minorHAnsi" w:hAnsiTheme="minorHAnsi" w:cstheme="minorHAnsi"/>
                <w:color w:val="auto"/>
                <w:sz w:val="22"/>
                <w:szCs w:val="22"/>
              </w:rPr>
              <w:t>19 support guide for schools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EF743" w14:textId="1E4BD7FF"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7018C2" w14:paraId="1267B7C8" w14:textId="77777777" w:rsidTr="007018C2">
        <w:trPr>
          <w:trHeight w:val="2211"/>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9EB82" w14:textId="17A88082" w:rsidR="0025468C" w:rsidRPr="004E52A2" w:rsidRDefault="004E52A2" w:rsidP="00745D32">
            <w:pPr>
              <w:pStyle w:val="TableRow"/>
              <w:rPr>
                <w:rFonts w:asciiTheme="minorHAnsi" w:hAnsiTheme="minorHAnsi" w:cstheme="minorHAnsi"/>
                <w:sz w:val="22"/>
                <w:szCs w:val="22"/>
              </w:rPr>
            </w:pPr>
            <w:r>
              <w:rPr>
                <w:rFonts w:asciiTheme="minorHAnsi" w:hAnsiTheme="minorHAnsi" w:cstheme="minorHAnsi"/>
                <w:sz w:val="22"/>
                <w:szCs w:val="22"/>
              </w:rPr>
              <w:t>Loan</w:t>
            </w:r>
            <w:r w:rsidR="007018C2" w:rsidRPr="004E52A2">
              <w:rPr>
                <w:rFonts w:asciiTheme="minorHAnsi" w:hAnsiTheme="minorHAnsi" w:cstheme="minorHAnsi"/>
                <w:sz w:val="22"/>
                <w:szCs w:val="22"/>
              </w:rPr>
              <w:t xml:space="preserve"> Chromebooks </w:t>
            </w:r>
            <w:r>
              <w:rPr>
                <w:rFonts w:asciiTheme="minorHAnsi" w:hAnsiTheme="minorHAnsi" w:cstheme="minorHAnsi"/>
                <w:sz w:val="22"/>
                <w:szCs w:val="22"/>
              </w:rPr>
              <w:t xml:space="preserve">(already purchased last year) </w:t>
            </w:r>
            <w:r w:rsidR="007018C2" w:rsidRPr="004E52A2">
              <w:rPr>
                <w:rFonts w:asciiTheme="minorHAnsi" w:hAnsiTheme="minorHAnsi" w:cstheme="minorHAnsi"/>
                <w:sz w:val="22"/>
                <w:szCs w:val="22"/>
              </w:rPr>
              <w:t xml:space="preserve">to </w:t>
            </w:r>
            <w:r w:rsidR="00E41002">
              <w:rPr>
                <w:rFonts w:asciiTheme="minorHAnsi" w:hAnsiTheme="minorHAnsi" w:cstheme="minorHAnsi"/>
                <w:sz w:val="22"/>
                <w:szCs w:val="22"/>
              </w:rPr>
              <w:t>disadvantaged</w:t>
            </w:r>
            <w:r w:rsidR="007018C2" w:rsidRPr="004E52A2">
              <w:rPr>
                <w:rFonts w:asciiTheme="minorHAnsi" w:hAnsiTheme="minorHAnsi" w:cstheme="minorHAnsi"/>
                <w:sz w:val="22"/>
                <w:szCs w:val="22"/>
              </w:rPr>
              <w:t xml:space="preserve"> pupils to use at home </w:t>
            </w:r>
            <w:r w:rsidR="00D767B8">
              <w:rPr>
                <w:rFonts w:asciiTheme="minorHAnsi" w:hAnsiTheme="minorHAnsi" w:cstheme="minorHAnsi"/>
                <w:sz w:val="22"/>
                <w:szCs w:val="22"/>
              </w:rPr>
              <w:t>and support effective home learning</w:t>
            </w:r>
            <w:r w:rsidR="0063361A" w:rsidRPr="004E52A2">
              <w:rPr>
                <w:rFonts w:asciiTheme="minorHAnsi" w:hAnsiTheme="minorHAnsi" w:cstheme="minorHAnsi"/>
                <w:sz w:val="22"/>
                <w:szCs w:val="22"/>
              </w:rPr>
              <w:t xml:space="preserve">. </w:t>
            </w:r>
            <w:r w:rsidR="007018C2" w:rsidRPr="004E52A2">
              <w:rPr>
                <w:rFonts w:asciiTheme="minorHAnsi" w:hAnsiTheme="minorHAnsi" w:cstheme="minorHAnsi"/>
                <w:sz w:val="22"/>
                <w:szCs w:val="22"/>
              </w:rPr>
              <w:t xml:space="preserve"> </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7CC4C" w14:textId="77777777" w:rsidR="007018C2" w:rsidRPr="004E52A2" w:rsidRDefault="007018C2" w:rsidP="007018C2">
            <w:pPr>
              <w:pStyle w:val="TableRowCentered"/>
              <w:jc w:val="left"/>
              <w:rPr>
                <w:rFonts w:asciiTheme="minorHAnsi" w:hAnsiTheme="minorHAnsi" w:cstheme="minorHAnsi"/>
                <w:sz w:val="22"/>
                <w:szCs w:val="22"/>
              </w:rPr>
            </w:pPr>
            <w:r w:rsidRPr="004E52A2">
              <w:rPr>
                <w:rFonts w:asciiTheme="minorHAnsi" w:hAnsiTheme="minorHAnsi" w:cstheme="minorHAnsi"/>
                <w:sz w:val="22"/>
                <w:szCs w:val="22"/>
              </w:rPr>
              <w:t>There is a strong evidence base that pupils’ access to technology has been an important factor affecting the extent to which they can learn effectively at home.</w:t>
            </w:r>
          </w:p>
          <w:p w14:paraId="5DF56729" w14:textId="2F904254" w:rsidR="007018C2" w:rsidRPr="004E52A2" w:rsidRDefault="007018C2" w:rsidP="007018C2">
            <w:pPr>
              <w:pStyle w:val="TableRowCentered"/>
              <w:jc w:val="left"/>
              <w:rPr>
                <w:rFonts w:asciiTheme="minorHAnsi" w:hAnsiTheme="minorHAnsi" w:cstheme="minorHAnsi"/>
                <w:sz w:val="22"/>
                <w:szCs w:val="22"/>
              </w:rPr>
            </w:pPr>
            <w:r w:rsidRPr="004E52A2">
              <w:rPr>
                <w:rFonts w:asciiTheme="minorHAnsi" w:hAnsiTheme="minorHAnsi" w:cstheme="minorHAnsi"/>
                <w:sz w:val="22"/>
                <w:szCs w:val="22"/>
              </w:rPr>
              <w:t>In particular, lack of access to technology has been a barrier for many disadvantaged children.</w:t>
            </w:r>
            <w:r w:rsidR="0099101C" w:rsidRPr="004E52A2">
              <w:rPr>
                <w:rFonts w:asciiTheme="minorHAnsi" w:hAnsiTheme="minorHAnsi" w:cstheme="minorHAnsi"/>
                <w:sz w:val="22"/>
                <w:szCs w:val="22"/>
              </w:rPr>
              <w:t xml:space="preserve"> </w:t>
            </w:r>
          </w:p>
          <w:p w14:paraId="2A836AEF" w14:textId="77777777" w:rsidR="007018C2" w:rsidRPr="004E52A2" w:rsidRDefault="007018C2" w:rsidP="007018C2">
            <w:pPr>
              <w:pStyle w:val="TableRowCentered"/>
              <w:jc w:val="left"/>
              <w:rPr>
                <w:rFonts w:asciiTheme="minorHAnsi" w:hAnsiTheme="minorHAnsi" w:cstheme="minorHAnsi"/>
                <w:sz w:val="22"/>
                <w:szCs w:val="22"/>
              </w:rPr>
            </w:pPr>
          </w:p>
          <w:p w14:paraId="3A3CA5FB" w14:textId="6E0E151A" w:rsidR="007018C2" w:rsidRPr="004E52A2" w:rsidRDefault="007018C2" w:rsidP="007018C2">
            <w:pPr>
              <w:pStyle w:val="TableRowCentered"/>
              <w:jc w:val="left"/>
              <w:rPr>
                <w:rFonts w:asciiTheme="minorHAnsi" w:hAnsiTheme="minorHAnsi" w:cstheme="minorHAnsi"/>
                <w:sz w:val="22"/>
                <w:szCs w:val="22"/>
              </w:rPr>
            </w:pPr>
            <w:r w:rsidRPr="004E52A2">
              <w:rPr>
                <w:rFonts w:asciiTheme="minorHAnsi" w:hAnsiTheme="minorHAnsi" w:cstheme="minorHAnsi"/>
                <w:color w:val="auto"/>
                <w:sz w:val="22"/>
                <w:szCs w:val="22"/>
              </w:rPr>
              <w:t xml:space="preserve">See </w:t>
            </w:r>
            <w:proofErr w:type="spellStart"/>
            <w:r w:rsidRPr="004E52A2">
              <w:rPr>
                <w:rFonts w:asciiTheme="minorHAnsi" w:hAnsiTheme="minorHAnsi" w:cstheme="minorHAnsi"/>
                <w:color w:val="auto"/>
                <w:sz w:val="22"/>
                <w:szCs w:val="22"/>
              </w:rPr>
              <w:t>Covid</w:t>
            </w:r>
            <w:proofErr w:type="spellEnd"/>
            <w:r w:rsidR="003D0AF3">
              <w:rPr>
                <w:rFonts w:asciiTheme="minorHAnsi" w:hAnsiTheme="minorHAnsi" w:cstheme="minorHAnsi"/>
                <w:color w:val="auto"/>
                <w:sz w:val="22"/>
                <w:szCs w:val="22"/>
              </w:rPr>
              <w:t xml:space="preserve"> </w:t>
            </w:r>
            <w:r w:rsidRPr="004E52A2">
              <w:rPr>
                <w:rFonts w:asciiTheme="minorHAnsi" w:hAnsiTheme="minorHAnsi" w:cstheme="minorHAnsi"/>
                <w:color w:val="auto"/>
                <w:sz w:val="22"/>
                <w:szCs w:val="22"/>
              </w:rPr>
              <w:t>19 support guide for schools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85A29" w14:textId="2FBCFBBC"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6</w:t>
            </w:r>
          </w:p>
        </w:tc>
      </w:tr>
    </w:tbl>
    <w:p w14:paraId="09E63C86" w14:textId="77777777" w:rsidR="0099101C" w:rsidRDefault="0099101C">
      <w:pPr>
        <w:rPr>
          <w:b/>
          <w:color w:val="104F75"/>
          <w:sz w:val="28"/>
          <w:szCs w:val="28"/>
        </w:rPr>
      </w:pPr>
    </w:p>
    <w:p w14:paraId="168435FE" w14:textId="77777777" w:rsidR="0099101C" w:rsidRDefault="0099101C">
      <w:pPr>
        <w:rPr>
          <w:b/>
          <w:color w:val="104F75"/>
          <w:sz w:val="28"/>
          <w:szCs w:val="28"/>
        </w:rPr>
      </w:pPr>
    </w:p>
    <w:p w14:paraId="353F4ADA" w14:textId="41F48548" w:rsidR="0099101C" w:rsidRDefault="0099101C">
      <w:pPr>
        <w:rPr>
          <w:b/>
          <w:color w:val="104F75"/>
          <w:sz w:val="28"/>
          <w:szCs w:val="28"/>
        </w:rPr>
      </w:pPr>
    </w:p>
    <w:p w14:paraId="5CA9FBE3" w14:textId="27159AC0" w:rsidR="00A8474A" w:rsidRDefault="00A8474A">
      <w:pPr>
        <w:rPr>
          <w:b/>
          <w:color w:val="104F75"/>
          <w:sz w:val="28"/>
          <w:szCs w:val="28"/>
        </w:rPr>
      </w:pPr>
    </w:p>
    <w:p w14:paraId="02DE87C7" w14:textId="2B404393" w:rsidR="00A8474A" w:rsidRDefault="00A8474A">
      <w:pPr>
        <w:rPr>
          <w:b/>
          <w:color w:val="104F75"/>
          <w:sz w:val="28"/>
          <w:szCs w:val="28"/>
        </w:rPr>
      </w:pPr>
    </w:p>
    <w:p w14:paraId="5B6D323F" w14:textId="77777777" w:rsidR="00A8474A" w:rsidRDefault="00A8474A">
      <w:pPr>
        <w:rPr>
          <w:b/>
          <w:color w:val="104F75"/>
          <w:sz w:val="28"/>
          <w:szCs w:val="28"/>
        </w:rPr>
      </w:pPr>
    </w:p>
    <w:p w14:paraId="2A7D5532" w14:textId="0C18FA19" w:rsidR="00E66558" w:rsidRDefault="009D71E8">
      <w:pPr>
        <w:rPr>
          <w:b/>
          <w:color w:val="104F75"/>
          <w:sz w:val="28"/>
          <w:szCs w:val="28"/>
        </w:rPr>
      </w:pPr>
      <w:r>
        <w:rPr>
          <w:b/>
          <w:color w:val="104F75"/>
          <w:sz w:val="28"/>
          <w:szCs w:val="28"/>
        </w:rPr>
        <w:lastRenderedPageBreak/>
        <w:t>Wider strategies (for example, related to attendance, behaviour, wellbeing)</w:t>
      </w:r>
    </w:p>
    <w:p w14:paraId="2A7D5533" w14:textId="1F013D46" w:rsidR="00E66558" w:rsidRDefault="00D118FE">
      <w:pPr>
        <w:spacing w:before="240" w:after="120"/>
      </w:pPr>
      <w:r>
        <w:t>Bud</w:t>
      </w:r>
      <w:r w:rsidR="00F827AD">
        <w:t>geted cost: £119,406.80</w:t>
      </w:r>
    </w:p>
    <w:tbl>
      <w:tblPr>
        <w:tblW w:w="5078" w:type="pct"/>
        <w:tblLayout w:type="fixed"/>
        <w:tblCellMar>
          <w:left w:w="10" w:type="dxa"/>
          <w:right w:w="10" w:type="dxa"/>
        </w:tblCellMar>
        <w:tblLook w:val="04A0" w:firstRow="1" w:lastRow="0" w:firstColumn="1" w:lastColumn="0" w:noHBand="0" w:noVBand="1"/>
      </w:tblPr>
      <w:tblGrid>
        <w:gridCol w:w="2830"/>
        <w:gridCol w:w="5387"/>
        <w:gridCol w:w="1417"/>
      </w:tblGrid>
      <w:tr w:rsidR="00341BFE" w14:paraId="2A7D5537"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53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rsidRPr="00E84253">
              <w:rPr>
                <w:sz w:val="20"/>
              </w:rPr>
              <w:t>Challenge number(s) addressed</w:t>
            </w:r>
          </w:p>
        </w:tc>
      </w:tr>
      <w:tr w:rsidR="00341BFE" w14:paraId="2A7D553F"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D5372" w14:textId="77777777" w:rsidR="005340FB" w:rsidRDefault="00523683" w:rsidP="00745D32">
            <w:pPr>
              <w:pStyle w:val="TableRow"/>
              <w:rPr>
                <w:rFonts w:asciiTheme="minorHAnsi" w:hAnsiTheme="minorHAnsi" w:cstheme="minorHAnsi"/>
                <w:sz w:val="22"/>
                <w:szCs w:val="22"/>
              </w:rPr>
            </w:pPr>
            <w:r>
              <w:rPr>
                <w:rFonts w:asciiTheme="minorHAnsi" w:hAnsiTheme="minorHAnsi" w:cstheme="minorHAnsi"/>
                <w:sz w:val="22"/>
                <w:szCs w:val="22"/>
              </w:rPr>
              <w:t>Heavily s</w:t>
            </w:r>
            <w:r w:rsidR="00CF6B38" w:rsidRPr="00004333">
              <w:rPr>
                <w:rFonts w:asciiTheme="minorHAnsi" w:hAnsiTheme="minorHAnsi" w:cstheme="minorHAnsi"/>
                <w:sz w:val="22"/>
                <w:szCs w:val="22"/>
              </w:rPr>
              <w:t>ubsidi</w:t>
            </w:r>
            <w:r w:rsidR="000020D8">
              <w:rPr>
                <w:rFonts w:asciiTheme="minorHAnsi" w:hAnsiTheme="minorHAnsi" w:cstheme="minorHAnsi"/>
                <w:sz w:val="22"/>
                <w:szCs w:val="22"/>
              </w:rPr>
              <w:t>sed residential visits in Y</w:t>
            </w:r>
            <w:r w:rsidR="00CF6B38" w:rsidRPr="00004333">
              <w:rPr>
                <w:rFonts w:asciiTheme="minorHAnsi" w:hAnsiTheme="minorHAnsi" w:cstheme="minorHAnsi"/>
                <w:sz w:val="22"/>
                <w:szCs w:val="22"/>
              </w:rPr>
              <w:t xml:space="preserve">3,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 xml:space="preserve">4,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 xml:space="preserve">5 and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6 for all disadvantaged pupils</w:t>
            </w:r>
            <w:r w:rsidR="0063361A">
              <w:rPr>
                <w:rFonts w:asciiTheme="minorHAnsi" w:hAnsiTheme="minorHAnsi" w:cstheme="minorHAnsi"/>
                <w:sz w:val="22"/>
                <w:szCs w:val="22"/>
              </w:rPr>
              <w:t xml:space="preserve">.  </w:t>
            </w:r>
          </w:p>
          <w:p w14:paraId="2A7D553C" w14:textId="55EAA4F4" w:rsidR="00901A28" w:rsidRPr="007611C2" w:rsidRDefault="0063361A" w:rsidP="005340FB">
            <w:pPr>
              <w:pStyle w:val="TableRow"/>
              <w:rPr>
                <w:rFonts w:asciiTheme="minorHAnsi" w:hAnsiTheme="minorHAnsi" w:cstheme="minorHAnsi"/>
                <w:sz w:val="22"/>
                <w:szCs w:val="22"/>
              </w:rPr>
            </w:pPr>
            <w:r>
              <w:rPr>
                <w:rFonts w:asciiTheme="minorHAnsi" w:hAnsiTheme="minorHAnsi" w:cstheme="minorHAnsi"/>
                <w:sz w:val="22"/>
                <w:szCs w:val="22"/>
              </w:rPr>
              <w:t>All four residential visits subsidised for all pupils and eligible pupils receive a further 50% subsidy</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68980" w14:textId="68FB01AA" w:rsidR="00341BFE" w:rsidRPr="00341BFE" w:rsidRDefault="009F6479" w:rsidP="00341BFE">
            <w:pPr>
              <w:pStyle w:val="TableRowCentered"/>
              <w:jc w:val="left"/>
              <w:rPr>
                <w:rFonts w:asciiTheme="minorHAnsi" w:hAnsiTheme="minorHAnsi" w:cstheme="minorHAnsi"/>
                <w:sz w:val="22"/>
                <w:szCs w:val="22"/>
              </w:rPr>
            </w:pPr>
            <w:r w:rsidRPr="00341BFE">
              <w:rPr>
                <w:rFonts w:asciiTheme="minorHAnsi" w:hAnsiTheme="minorHAnsi" w:cstheme="minorHAnsi"/>
                <w:sz w:val="22"/>
                <w:szCs w:val="22"/>
              </w:rPr>
              <w:t>Through participation in outdoor learning, challenging physical and emotional activities can support pupils to develop non-cognitive skills such as resilience, self-confidence and motivation.</w:t>
            </w:r>
            <w:r w:rsidR="00341BFE" w:rsidRPr="00341BFE">
              <w:rPr>
                <w:rFonts w:asciiTheme="minorHAnsi" w:hAnsiTheme="minorHAnsi" w:cstheme="minorHAnsi"/>
                <w:sz w:val="22"/>
                <w:szCs w:val="22"/>
              </w:rPr>
              <w:t xml:space="preserve">   </w:t>
            </w:r>
          </w:p>
          <w:p w14:paraId="007BB88B" w14:textId="77777777" w:rsidR="00341BFE" w:rsidRPr="00341BFE" w:rsidRDefault="00341BFE" w:rsidP="00341BFE">
            <w:pPr>
              <w:pStyle w:val="TableRowCentered"/>
              <w:jc w:val="left"/>
              <w:rPr>
                <w:rFonts w:ascii="Helvetica" w:hAnsi="Helvetica"/>
                <w:color w:val="616161"/>
                <w:sz w:val="22"/>
                <w:szCs w:val="22"/>
                <w:shd w:val="clear" w:color="auto" w:fill="FAFAFA"/>
              </w:rPr>
            </w:pPr>
          </w:p>
          <w:p w14:paraId="2A7D553D" w14:textId="4FBC51EF" w:rsidR="00E66558" w:rsidRPr="00341BFE" w:rsidRDefault="001B1383" w:rsidP="00341BFE">
            <w:pPr>
              <w:pStyle w:val="TableRowCentered"/>
              <w:jc w:val="left"/>
              <w:rPr>
                <w:sz w:val="22"/>
                <w:szCs w:val="22"/>
              </w:rPr>
            </w:pPr>
            <w:hyperlink r:id="rId28" w:history="1">
              <w:r w:rsidR="009F6479" w:rsidRPr="00341BFE">
                <w:rPr>
                  <w:rStyle w:val="Hyperlink"/>
                  <w:sz w:val="22"/>
                  <w:szCs w:val="22"/>
                </w:rPr>
                <w:t>https://educationendowmentfoundation.org.uk/education-evidence/teaching-learning-toolkit/outdoor-adventure-learning</w:t>
              </w:r>
            </w:hyperlink>
            <w:r w:rsidR="009F6479" w:rsidRPr="00341BFE">
              <w:rPr>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693DF6BF" w:rsidR="00E66558" w:rsidRDefault="007611C2">
            <w:pPr>
              <w:pStyle w:val="TableRowCentered"/>
              <w:jc w:val="left"/>
              <w:rPr>
                <w:sz w:val="22"/>
              </w:rPr>
            </w:pPr>
            <w:r w:rsidRPr="001611CF">
              <w:rPr>
                <w:rFonts w:asciiTheme="minorHAnsi" w:hAnsiTheme="minorHAnsi" w:cstheme="minorHAnsi"/>
                <w:sz w:val="22"/>
                <w:szCs w:val="22"/>
              </w:rPr>
              <w:t>3</w:t>
            </w:r>
            <w:r w:rsidR="009A6666">
              <w:rPr>
                <w:rFonts w:asciiTheme="minorHAnsi" w:hAnsiTheme="minorHAnsi" w:cstheme="minorHAnsi"/>
                <w:sz w:val="22"/>
                <w:szCs w:val="22"/>
              </w:rPr>
              <w:t xml:space="preserve"> and 8</w:t>
            </w:r>
          </w:p>
        </w:tc>
      </w:tr>
      <w:tr w:rsidR="00341BFE" w14:paraId="7C74E1D1"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2D560" w14:textId="32095660" w:rsidR="00901A28" w:rsidRPr="00004333" w:rsidRDefault="007611C2" w:rsidP="00783394">
            <w:pPr>
              <w:pStyle w:val="TableRow"/>
              <w:rPr>
                <w:rFonts w:asciiTheme="minorHAnsi" w:hAnsiTheme="minorHAnsi" w:cstheme="minorHAnsi"/>
                <w:sz w:val="22"/>
                <w:szCs w:val="22"/>
              </w:rPr>
            </w:pPr>
            <w:r w:rsidRPr="00004333">
              <w:rPr>
                <w:rFonts w:asciiTheme="minorHAnsi" w:hAnsiTheme="minorHAnsi" w:cstheme="minorHAnsi"/>
                <w:sz w:val="22"/>
                <w:szCs w:val="22"/>
              </w:rPr>
              <w:t>Visits and visitors into school to support the curriculum and learning of all pupils, including disadvantaged</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7A5BE" w14:textId="77777777" w:rsidR="00152E05" w:rsidRPr="00341BFE" w:rsidRDefault="00152E05" w:rsidP="00152E05">
            <w:pPr>
              <w:pStyle w:val="TableRowCentered"/>
              <w:jc w:val="left"/>
              <w:rPr>
                <w:rFonts w:asciiTheme="minorHAnsi" w:hAnsiTheme="minorHAnsi" w:cstheme="minorHAnsi"/>
                <w:sz w:val="22"/>
                <w:szCs w:val="22"/>
              </w:rPr>
            </w:pPr>
            <w:r w:rsidRPr="00341BFE">
              <w:rPr>
                <w:rFonts w:asciiTheme="minorHAnsi" w:hAnsiTheme="minorHAnsi" w:cstheme="minorHAnsi"/>
                <w:sz w:val="22"/>
                <w:szCs w:val="22"/>
              </w:rPr>
              <w:t xml:space="preserve">Through participation in outdoor learning, challenging physical and emotional activities can support pupils to develop non-cognitive skills such as resilience, self-confidence and motivation.   </w:t>
            </w:r>
          </w:p>
          <w:p w14:paraId="59A45331" w14:textId="77777777" w:rsidR="00341BFE" w:rsidRDefault="00341BFE">
            <w:pPr>
              <w:pStyle w:val="TableRowCentered"/>
              <w:jc w:val="left"/>
              <w:rPr>
                <w:sz w:val="22"/>
                <w:szCs w:val="22"/>
              </w:rPr>
            </w:pPr>
          </w:p>
          <w:p w14:paraId="05809600" w14:textId="61D23E13" w:rsidR="007611C2" w:rsidRPr="00341BFE" w:rsidRDefault="001B1383">
            <w:pPr>
              <w:pStyle w:val="TableRowCentered"/>
              <w:jc w:val="left"/>
              <w:rPr>
                <w:sz w:val="22"/>
                <w:szCs w:val="22"/>
              </w:rPr>
            </w:pPr>
            <w:hyperlink r:id="rId29" w:history="1">
              <w:r w:rsidR="009F6479" w:rsidRPr="00341BFE">
                <w:rPr>
                  <w:rStyle w:val="Hyperlink"/>
                  <w:sz w:val="22"/>
                  <w:szCs w:val="22"/>
                </w:rPr>
                <w:t>https://educationendowmentfoundation.org.uk/education-evidence/teaching-learning-toolkit/outdoor-adventure-learning</w:t>
              </w:r>
            </w:hyperlink>
            <w:r w:rsidR="009F6479" w:rsidRPr="00341BFE">
              <w:rPr>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73479" w14:textId="32130522" w:rsidR="007611C2" w:rsidRDefault="007611C2">
            <w:pPr>
              <w:pStyle w:val="TableRowCentered"/>
              <w:jc w:val="left"/>
              <w:rPr>
                <w:sz w:val="22"/>
              </w:rPr>
            </w:pPr>
            <w:r w:rsidRPr="001611CF">
              <w:rPr>
                <w:rFonts w:asciiTheme="minorHAnsi" w:hAnsiTheme="minorHAnsi" w:cstheme="minorHAnsi"/>
                <w:sz w:val="22"/>
                <w:szCs w:val="22"/>
              </w:rPr>
              <w:t>3</w:t>
            </w:r>
            <w:r w:rsidR="009A6666">
              <w:rPr>
                <w:rFonts w:asciiTheme="minorHAnsi" w:hAnsiTheme="minorHAnsi" w:cstheme="minorHAnsi"/>
                <w:sz w:val="22"/>
                <w:szCs w:val="22"/>
              </w:rPr>
              <w:t xml:space="preserve"> and 7</w:t>
            </w:r>
          </w:p>
        </w:tc>
      </w:tr>
      <w:tr w:rsidR="00341BFE" w14:paraId="1CD15AC6"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58341" w14:textId="236CC499" w:rsidR="00A72569" w:rsidRPr="006877E3" w:rsidRDefault="000020D8" w:rsidP="005340FB">
            <w:pPr>
              <w:pStyle w:val="TableRow"/>
              <w:rPr>
                <w:rFonts w:asciiTheme="minorHAnsi" w:hAnsiTheme="minorHAnsi" w:cstheme="minorHAnsi"/>
                <w:sz w:val="22"/>
                <w:szCs w:val="22"/>
              </w:rPr>
            </w:pPr>
            <w:r>
              <w:rPr>
                <w:rFonts w:asciiTheme="minorHAnsi" w:hAnsiTheme="minorHAnsi" w:cstheme="minorHAnsi"/>
                <w:sz w:val="22"/>
                <w:szCs w:val="22"/>
              </w:rPr>
              <w:t xml:space="preserve">Two experienced Learning Mentors to take responsibility for </w:t>
            </w:r>
            <w:r w:rsidR="005340FB">
              <w:rPr>
                <w:rFonts w:asciiTheme="minorHAnsi" w:hAnsiTheme="minorHAnsi" w:cstheme="minorHAnsi"/>
                <w:sz w:val="22"/>
                <w:szCs w:val="22"/>
              </w:rPr>
              <w:t>improving parental i</w:t>
            </w:r>
            <w:r w:rsidR="00630441" w:rsidRPr="006877E3">
              <w:rPr>
                <w:rFonts w:asciiTheme="minorHAnsi" w:hAnsiTheme="minorHAnsi" w:cstheme="minorHAnsi"/>
                <w:sz w:val="22"/>
                <w:szCs w:val="22"/>
              </w:rPr>
              <w:t xml:space="preserve">nvolvement to tackle attendance, punctuality and support families with poor organisation and routines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BCF83" w14:textId="75245757" w:rsidR="00341BFE" w:rsidRPr="009D39AE" w:rsidRDefault="009D39AE" w:rsidP="00341BFE">
            <w:pPr>
              <w:pStyle w:val="TableRowCentered"/>
              <w:ind w:left="0"/>
              <w:jc w:val="left"/>
              <w:rPr>
                <w:rFonts w:asciiTheme="minorHAnsi" w:hAnsiTheme="minorHAnsi" w:cstheme="minorHAnsi"/>
                <w:color w:val="auto"/>
                <w:sz w:val="22"/>
                <w:szCs w:val="22"/>
              </w:rPr>
            </w:pPr>
            <w:r>
              <w:rPr>
                <w:rFonts w:asciiTheme="minorHAnsi" w:hAnsiTheme="minorHAnsi" w:cstheme="minorHAnsi"/>
                <w:color w:val="auto"/>
                <w:sz w:val="22"/>
                <w:szCs w:val="22"/>
                <w:shd w:val="clear" w:color="auto" w:fill="FAFAFA"/>
              </w:rPr>
              <w:t>Parental engagement has a positive impact</w:t>
            </w:r>
            <w:r w:rsidR="00C27623">
              <w:rPr>
                <w:rFonts w:asciiTheme="minorHAnsi" w:hAnsiTheme="minorHAnsi" w:cstheme="minorHAnsi"/>
                <w:color w:val="auto"/>
                <w:sz w:val="22"/>
                <w:szCs w:val="22"/>
                <w:shd w:val="clear" w:color="auto" w:fill="FAFAFA"/>
              </w:rPr>
              <w:t>,</w:t>
            </w:r>
            <w:r>
              <w:rPr>
                <w:rFonts w:asciiTheme="minorHAnsi" w:hAnsiTheme="minorHAnsi" w:cstheme="minorHAnsi"/>
                <w:color w:val="auto"/>
                <w:sz w:val="22"/>
                <w:szCs w:val="22"/>
                <w:shd w:val="clear" w:color="auto" w:fill="FAFAFA"/>
              </w:rPr>
              <w:t xml:space="preserve"> on average of 4 </w:t>
            </w:r>
            <w:r w:rsidRPr="009D39AE">
              <w:rPr>
                <w:rFonts w:asciiTheme="minorHAnsi" w:hAnsiTheme="minorHAnsi" w:cstheme="minorHAnsi"/>
                <w:color w:val="auto"/>
                <w:sz w:val="22"/>
                <w:szCs w:val="22"/>
                <w:shd w:val="clear" w:color="auto" w:fill="FAFAFA"/>
              </w:rPr>
              <w:t>months’ additional progress. It is crucial to consider how to engage with all parents to avoid widening attainment gaps.</w:t>
            </w:r>
            <w:r>
              <w:rPr>
                <w:rFonts w:asciiTheme="minorHAnsi" w:hAnsiTheme="minorHAnsi" w:cstheme="minorHAnsi"/>
                <w:color w:val="auto"/>
                <w:sz w:val="22"/>
                <w:szCs w:val="22"/>
                <w:shd w:val="clear" w:color="auto" w:fill="FAFAFA"/>
              </w:rPr>
              <w:t xml:space="preserve"> </w:t>
            </w:r>
            <w:r w:rsidR="00C27623">
              <w:rPr>
                <w:rFonts w:asciiTheme="minorHAnsi" w:hAnsiTheme="minorHAnsi" w:cstheme="minorHAnsi"/>
                <w:color w:val="auto"/>
                <w:sz w:val="22"/>
                <w:szCs w:val="22"/>
                <w:shd w:val="clear" w:color="auto" w:fill="FAFAFA"/>
              </w:rPr>
              <w:t xml:space="preserve"> </w:t>
            </w:r>
          </w:p>
          <w:p w14:paraId="00350787" w14:textId="77777777" w:rsidR="00341BFE" w:rsidRPr="00341BFE" w:rsidRDefault="00341BFE" w:rsidP="00341BFE">
            <w:pPr>
              <w:pStyle w:val="TableRowCentered"/>
              <w:ind w:left="0"/>
              <w:jc w:val="left"/>
              <w:rPr>
                <w:sz w:val="22"/>
                <w:szCs w:val="22"/>
              </w:rPr>
            </w:pPr>
          </w:p>
          <w:p w14:paraId="3CA93E56" w14:textId="00A8308C" w:rsidR="00523ED8" w:rsidRPr="00341BFE" w:rsidRDefault="001B1383" w:rsidP="00341BFE">
            <w:pPr>
              <w:pStyle w:val="TableRowCentered"/>
              <w:jc w:val="left"/>
              <w:rPr>
                <w:sz w:val="22"/>
                <w:szCs w:val="22"/>
              </w:rPr>
            </w:pPr>
            <w:hyperlink r:id="rId30" w:history="1">
              <w:r w:rsidR="00523ED8" w:rsidRPr="00341BFE">
                <w:rPr>
                  <w:rStyle w:val="Hyperlink"/>
                  <w:sz w:val="22"/>
                  <w:szCs w:val="22"/>
                </w:rPr>
                <w:t>https://educationendowmentfoundation.org.uk/education-evidence/teaching-learning-toolkit/parental-engagement</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4E65" w14:textId="6DEC9A8C" w:rsidR="00B85ADC" w:rsidRDefault="007611C2" w:rsidP="009A6666">
            <w:pPr>
              <w:pStyle w:val="TableRowCentered"/>
              <w:jc w:val="left"/>
              <w:rPr>
                <w:sz w:val="22"/>
              </w:rPr>
            </w:pPr>
            <w:r w:rsidRPr="001611CF">
              <w:rPr>
                <w:rFonts w:asciiTheme="minorHAnsi" w:hAnsiTheme="minorHAnsi" w:cstheme="minorHAnsi"/>
                <w:sz w:val="22"/>
                <w:szCs w:val="22"/>
              </w:rPr>
              <w:t>4</w:t>
            </w:r>
            <w:r w:rsidR="009A6666">
              <w:rPr>
                <w:rFonts w:asciiTheme="minorHAnsi" w:hAnsiTheme="minorHAnsi" w:cstheme="minorHAnsi"/>
                <w:sz w:val="22"/>
                <w:szCs w:val="22"/>
              </w:rPr>
              <w:t>,</w:t>
            </w:r>
            <w:r w:rsidRPr="001611CF">
              <w:rPr>
                <w:rFonts w:asciiTheme="minorHAnsi" w:hAnsiTheme="minorHAnsi" w:cstheme="minorHAnsi"/>
                <w:sz w:val="22"/>
                <w:szCs w:val="22"/>
              </w:rPr>
              <w:t xml:space="preserve"> 5</w:t>
            </w:r>
            <w:r w:rsidR="009A6666">
              <w:rPr>
                <w:rFonts w:asciiTheme="minorHAnsi" w:hAnsiTheme="minorHAnsi" w:cstheme="minorHAnsi"/>
                <w:sz w:val="22"/>
                <w:szCs w:val="22"/>
              </w:rPr>
              <w:t xml:space="preserve"> and 9</w:t>
            </w:r>
          </w:p>
        </w:tc>
      </w:tr>
      <w:tr w:rsidR="00341BFE" w14:paraId="0AD867DA"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B72B7" w14:textId="3CFCF11D" w:rsidR="00AD022A" w:rsidRDefault="00EA53F5" w:rsidP="00523683">
            <w:pPr>
              <w:pStyle w:val="TableRow"/>
              <w:rPr>
                <w:rFonts w:asciiTheme="minorHAnsi" w:hAnsiTheme="minorHAnsi" w:cstheme="minorHAnsi"/>
                <w:sz w:val="22"/>
                <w:szCs w:val="22"/>
              </w:rPr>
            </w:pPr>
            <w:r>
              <w:rPr>
                <w:rFonts w:asciiTheme="minorHAnsi" w:hAnsiTheme="minorHAnsi" w:cstheme="minorHAnsi"/>
                <w:sz w:val="22"/>
                <w:szCs w:val="22"/>
              </w:rPr>
              <w:t xml:space="preserve">Speech and language therapist employed by school for one year </w:t>
            </w:r>
            <w:r w:rsidR="00D449FF">
              <w:rPr>
                <w:rFonts w:asciiTheme="minorHAnsi" w:hAnsiTheme="minorHAnsi" w:cstheme="minorHAnsi"/>
                <w:sz w:val="22"/>
                <w:szCs w:val="22"/>
              </w:rPr>
              <w:t>–</w:t>
            </w:r>
            <w:r>
              <w:rPr>
                <w:rFonts w:asciiTheme="minorHAnsi" w:hAnsiTheme="minorHAnsi" w:cstheme="minorHAnsi"/>
                <w:sz w:val="22"/>
                <w:szCs w:val="22"/>
              </w:rPr>
              <w:t xml:space="preserve"> </w:t>
            </w:r>
            <w:r w:rsidR="00D95F87">
              <w:rPr>
                <w:rFonts w:asciiTheme="minorHAnsi" w:hAnsiTheme="minorHAnsi" w:cstheme="minorHAnsi"/>
                <w:sz w:val="22"/>
                <w:szCs w:val="22"/>
              </w:rPr>
              <w:t>s</w:t>
            </w:r>
            <w:r w:rsidR="00D449FF">
              <w:rPr>
                <w:rFonts w:asciiTheme="minorHAnsi" w:hAnsiTheme="minorHAnsi" w:cstheme="minorHAnsi"/>
                <w:sz w:val="22"/>
                <w:szCs w:val="22"/>
              </w:rPr>
              <w:t>ervice level agreement purchased from Social Enterprise based in Leeds ‘</w:t>
            </w:r>
            <w:proofErr w:type="spellStart"/>
            <w:r>
              <w:rPr>
                <w:rFonts w:asciiTheme="minorHAnsi" w:hAnsiTheme="minorHAnsi" w:cstheme="minorHAnsi"/>
                <w:sz w:val="22"/>
                <w:szCs w:val="22"/>
              </w:rPr>
              <w:t>Chatterbug</w:t>
            </w:r>
            <w:proofErr w:type="spellEnd"/>
            <w:r w:rsidR="00D449FF">
              <w:rPr>
                <w:rFonts w:asciiTheme="minorHAnsi" w:hAnsiTheme="minorHAnsi" w:cstheme="minorHAnsi"/>
                <w:sz w:val="22"/>
                <w:szCs w:val="22"/>
              </w:rPr>
              <w:t>’</w:t>
            </w:r>
          </w:p>
          <w:p w14:paraId="54CA8F60" w14:textId="0B285DF8" w:rsidR="00AD022A" w:rsidRPr="006877E3" w:rsidRDefault="00745D32" w:rsidP="00AD022A">
            <w:pPr>
              <w:pStyle w:val="TableRow"/>
              <w:rPr>
                <w:rFonts w:asciiTheme="minorHAnsi" w:hAnsiTheme="minorHAnsi" w:cstheme="minorHAnsi"/>
                <w:sz w:val="22"/>
                <w:szCs w:val="22"/>
              </w:rPr>
            </w:pPr>
            <w:r>
              <w:rPr>
                <w:rFonts w:asciiTheme="minorHAnsi" w:hAnsiTheme="minorHAnsi" w:cstheme="minorHAnsi"/>
                <w:sz w:val="22"/>
                <w:szCs w:val="22"/>
              </w:rPr>
              <w:t>(</w:t>
            </w:r>
            <w:r w:rsidR="00AD022A">
              <w:rPr>
                <w:rFonts w:asciiTheme="minorHAnsi" w:hAnsiTheme="minorHAnsi" w:cstheme="minorHAnsi"/>
                <w:sz w:val="22"/>
                <w:szCs w:val="22"/>
              </w:rPr>
              <w:t>Annual service level agreement for 34 days of one Speech and Language Therapist</w:t>
            </w:r>
            <w:r>
              <w:rPr>
                <w:rFonts w:asciiTheme="minorHAnsi" w:hAnsiTheme="minorHAnsi" w:cstheme="minorHAnsi"/>
                <w:sz w:val="22"/>
                <w:szCs w:val="22"/>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E8F06" w14:textId="2A882B42" w:rsidR="00E84253" w:rsidRDefault="00341BFE" w:rsidP="00B85ADC">
            <w:pPr>
              <w:pStyle w:val="TableRowCentered"/>
              <w:jc w:val="left"/>
              <w:rPr>
                <w:rFonts w:asciiTheme="minorHAnsi" w:hAnsiTheme="minorHAnsi" w:cstheme="minorHAnsi"/>
                <w:sz w:val="22"/>
                <w:szCs w:val="22"/>
              </w:rPr>
            </w:pPr>
            <w:r>
              <w:rPr>
                <w:rFonts w:asciiTheme="minorHAnsi" w:hAnsiTheme="minorHAnsi" w:cstheme="minorHAnsi"/>
                <w:sz w:val="22"/>
                <w:szCs w:val="22"/>
              </w:rPr>
              <w:t>Speech and l</w:t>
            </w:r>
            <w:r w:rsidR="00E84253">
              <w:rPr>
                <w:rFonts w:asciiTheme="minorHAnsi" w:hAnsiTheme="minorHAnsi" w:cstheme="minorHAnsi"/>
                <w:sz w:val="22"/>
                <w:szCs w:val="22"/>
              </w:rPr>
              <w:t xml:space="preserve">anguage therapy from specialist practitioners </w:t>
            </w:r>
            <w:r w:rsidR="00B32FCC">
              <w:rPr>
                <w:rFonts w:asciiTheme="minorHAnsi" w:hAnsiTheme="minorHAnsi" w:cstheme="minorHAnsi"/>
                <w:sz w:val="22"/>
                <w:szCs w:val="22"/>
              </w:rPr>
              <w:t xml:space="preserve">for identified pupils, including </w:t>
            </w:r>
            <w:r w:rsidR="00E84253" w:rsidRPr="00E84253">
              <w:rPr>
                <w:rFonts w:asciiTheme="minorHAnsi" w:hAnsiTheme="minorHAnsi" w:cstheme="minorHAnsi"/>
                <w:sz w:val="22"/>
                <w:szCs w:val="22"/>
              </w:rPr>
              <w:t>pre-school children, particularly those from socio-economically disadvantaged backgrounds</w:t>
            </w:r>
            <w:r w:rsidR="00B32FCC">
              <w:rPr>
                <w:rFonts w:asciiTheme="minorHAnsi" w:hAnsiTheme="minorHAnsi" w:cstheme="minorHAnsi"/>
                <w:sz w:val="22"/>
                <w:szCs w:val="22"/>
              </w:rPr>
              <w:t xml:space="preserve">.  This strategy is an effective method to support speech and language issues and is shown to have a positive impact on pupils’ language skills.  </w:t>
            </w:r>
          </w:p>
          <w:p w14:paraId="15227CB7" w14:textId="77777777" w:rsidR="00B32FCC" w:rsidRDefault="00B32FCC" w:rsidP="00B85ADC">
            <w:pPr>
              <w:pStyle w:val="TableRowCentered"/>
              <w:jc w:val="left"/>
              <w:rPr>
                <w:rFonts w:asciiTheme="minorHAnsi" w:hAnsiTheme="minorHAnsi" w:cstheme="minorHAnsi"/>
                <w:sz w:val="22"/>
                <w:szCs w:val="22"/>
              </w:rPr>
            </w:pPr>
          </w:p>
          <w:p w14:paraId="79EB4BA9" w14:textId="2883C5DD" w:rsidR="00EA53F5" w:rsidRPr="00341BFE" w:rsidRDefault="001B1383" w:rsidP="00B85ADC">
            <w:pPr>
              <w:pStyle w:val="TableRowCentered"/>
              <w:jc w:val="left"/>
              <w:rPr>
                <w:sz w:val="22"/>
                <w:szCs w:val="22"/>
              </w:rPr>
            </w:pPr>
            <w:hyperlink r:id="rId31" w:history="1">
              <w:r w:rsidR="00E84253" w:rsidRPr="00B15F36">
                <w:rPr>
                  <w:rStyle w:val="Hyperlink"/>
                  <w:sz w:val="22"/>
                  <w:szCs w:val="22"/>
                </w:rPr>
                <w:t>https://d2tic4wvo1iusb.cloudfront.net/documents/guidance/Law_et_al_Early_Language_Development_final.pdf</w:t>
              </w:r>
            </w:hyperlink>
            <w:r w:rsidR="00341BFE" w:rsidRPr="00341BFE">
              <w:rPr>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280EA" w14:textId="4BA4B510" w:rsidR="00EA53F5" w:rsidRDefault="009A6666" w:rsidP="00B85ADC">
            <w:pPr>
              <w:pStyle w:val="TableRowCentered"/>
              <w:jc w:val="left"/>
              <w:rPr>
                <w:sz w:val="22"/>
              </w:rPr>
            </w:pPr>
            <w:r>
              <w:rPr>
                <w:rFonts w:asciiTheme="minorHAnsi" w:hAnsiTheme="minorHAnsi" w:cstheme="minorHAnsi"/>
                <w:sz w:val="22"/>
                <w:szCs w:val="22"/>
              </w:rPr>
              <w:t>2</w:t>
            </w:r>
          </w:p>
        </w:tc>
      </w:tr>
      <w:tr w:rsidR="00C47B33" w14:paraId="0548E6D8"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1AB90" w14:textId="77777777" w:rsidR="00A85A2F" w:rsidRDefault="00C47B33" w:rsidP="00C47B33">
            <w:pPr>
              <w:pStyle w:val="TableRow"/>
              <w:rPr>
                <w:rFonts w:asciiTheme="minorHAnsi" w:hAnsiTheme="minorHAnsi" w:cstheme="minorHAnsi"/>
                <w:sz w:val="22"/>
                <w:szCs w:val="22"/>
              </w:rPr>
            </w:pPr>
            <w:r>
              <w:rPr>
                <w:rFonts w:asciiTheme="minorHAnsi" w:hAnsiTheme="minorHAnsi" w:cstheme="minorHAnsi"/>
                <w:sz w:val="22"/>
                <w:szCs w:val="22"/>
              </w:rPr>
              <w:t xml:space="preserve">Enhanced staffing structure – one Teaching Assistant (TA) per class - to ensure excellent relationships are in place for vulnerable pupils and each child has two key adults in school (their class teacher and their class TA) for each part </w:t>
            </w:r>
            <w:r>
              <w:rPr>
                <w:rFonts w:asciiTheme="minorHAnsi" w:hAnsiTheme="minorHAnsi" w:cstheme="minorHAnsi"/>
                <w:sz w:val="22"/>
                <w:szCs w:val="22"/>
              </w:rPr>
              <w:lastRenderedPageBreak/>
              <w:t xml:space="preserve">of the school day, including lunchtimes.  This approach makes sure there is a fully inclusive education for identified pupils to address their social, emotional, communication, sensory and physical needs to ensure they are not vulnerable to exclusion. </w:t>
            </w:r>
          </w:p>
          <w:p w14:paraId="2E0F9345" w14:textId="1D42978E" w:rsidR="00AD022A" w:rsidRDefault="00A85A2F" w:rsidP="005340FB">
            <w:pPr>
              <w:pStyle w:val="TableRow"/>
              <w:rPr>
                <w:rFonts w:asciiTheme="minorHAnsi" w:hAnsiTheme="minorHAnsi" w:cstheme="minorHAnsi"/>
                <w:sz w:val="22"/>
                <w:szCs w:val="22"/>
              </w:rPr>
            </w:pPr>
            <w:r>
              <w:rPr>
                <w:rFonts w:asciiTheme="minorHAnsi" w:hAnsiTheme="minorHAnsi" w:cstheme="minorHAnsi"/>
                <w:sz w:val="22"/>
                <w:szCs w:val="22"/>
              </w:rPr>
              <w:t xml:space="preserve">All TAs paid to attend all weekly staff meetings and five school INSET days.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3C1EA" w14:textId="50C01665" w:rsidR="00C47B33" w:rsidRPr="00A85A2F" w:rsidRDefault="00A85A2F" w:rsidP="00B85ADC">
            <w:pPr>
              <w:pStyle w:val="TableRowCentered"/>
              <w:jc w:val="left"/>
              <w:rPr>
                <w:rFonts w:asciiTheme="minorHAnsi" w:hAnsiTheme="minorHAnsi" w:cstheme="minorHAnsi"/>
                <w:i/>
                <w:sz w:val="22"/>
                <w:szCs w:val="22"/>
              </w:rPr>
            </w:pPr>
            <w:r>
              <w:rPr>
                <w:rFonts w:asciiTheme="minorHAnsi" w:hAnsiTheme="minorHAnsi" w:cstheme="minorHAnsi"/>
                <w:i/>
                <w:sz w:val="22"/>
                <w:szCs w:val="22"/>
              </w:rPr>
              <w:lastRenderedPageBreak/>
              <w:t>‘</w:t>
            </w:r>
            <w:r w:rsidRPr="00A85A2F">
              <w:rPr>
                <w:rFonts w:asciiTheme="minorHAnsi" w:hAnsiTheme="minorHAnsi" w:cstheme="minorHAnsi"/>
                <w:i/>
                <w:sz w:val="22"/>
                <w:szCs w:val="22"/>
              </w:rPr>
              <w:t>Research has shown that improving the nature and quality of TAs’ talk to pupils can support the development of independent learning skills, which are associated with improved learning outcomes. TAs should, for example, be trained to avoid prioritising task completion and instead concentrate on helping pupils develop ownership of tasks.</w:t>
            </w:r>
            <w:r>
              <w:rPr>
                <w:rFonts w:asciiTheme="minorHAnsi" w:hAnsiTheme="minorHAnsi" w:cstheme="minorHAnsi"/>
                <w:i/>
                <w:sz w:val="22"/>
                <w:szCs w:val="22"/>
              </w:rPr>
              <w:t>’</w:t>
            </w:r>
          </w:p>
          <w:p w14:paraId="4E6F2578" w14:textId="012C8AFC" w:rsidR="00A85A2F" w:rsidRPr="00607FDB" w:rsidRDefault="00607FDB" w:rsidP="00B85ADC">
            <w:pPr>
              <w:pStyle w:val="TableRowCentered"/>
              <w:jc w:val="left"/>
              <w:rPr>
                <w:rFonts w:asciiTheme="minorHAnsi" w:hAnsiTheme="minorHAnsi" w:cstheme="minorHAnsi"/>
                <w:i/>
                <w:sz w:val="22"/>
                <w:szCs w:val="22"/>
              </w:rPr>
            </w:pPr>
            <w:r>
              <w:rPr>
                <w:rFonts w:asciiTheme="minorHAnsi" w:hAnsiTheme="minorHAnsi" w:cstheme="minorHAnsi"/>
                <w:i/>
                <w:sz w:val="22"/>
                <w:szCs w:val="22"/>
              </w:rPr>
              <w:lastRenderedPageBreak/>
              <w:t>‘</w:t>
            </w:r>
            <w:r w:rsidRPr="00607FDB">
              <w:rPr>
                <w:rFonts w:asciiTheme="minorHAnsi" w:hAnsiTheme="minorHAnsi" w:cstheme="minorHAnsi"/>
                <w:i/>
                <w:sz w:val="22"/>
                <w:szCs w:val="22"/>
              </w:rPr>
              <w:t>Research on TAs delivering targeted interventions in one-to-one or small group settings shows a consistent impact on attainment of approximately three to four additional months’ progress (effect size 0.2 – 0.3). Crucially, these positive effects are only observed when TAs work in structured settings with high quality support and training.</w:t>
            </w:r>
            <w:r>
              <w:rPr>
                <w:rFonts w:asciiTheme="minorHAnsi" w:hAnsiTheme="minorHAnsi" w:cstheme="minorHAnsi"/>
                <w:i/>
                <w:sz w:val="22"/>
                <w:szCs w:val="22"/>
              </w:rPr>
              <w:t>’</w:t>
            </w:r>
          </w:p>
          <w:p w14:paraId="593BC775" w14:textId="77777777" w:rsidR="00A85A2F" w:rsidRDefault="001B1383" w:rsidP="00B85ADC">
            <w:pPr>
              <w:pStyle w:val="TableRowCentered"/>
              <w:jc w:val="left"/>
              <w:rPr>
                <w:rFonts w:asciiTheme="minorHAnsi" w:hAnsiTheme="minorHAnsi" w:cstheme="minorHAnsi"/>
                <w:sz w:val="22"/>
                <w:szCs w:val="22"/>
              </w:rPr>
            </w:pPr>
            <w:hyperlink r:id="rId32" w:history="1">
              <w:r w:rsidR="00A85A2F" w:rsidRPr="008F18A4">
                <w:rPr>
                  <w:rStyle w:val="Hyperlink"/>
                  <w:rFonts w:asciiTheme="minorHAnsi" w:hAnsiTheme="minorHAnsi" w:cstheme="minorHAnsi"/>
                  <w:sz w:val="22"/>
                  <w:szCs w:val="22"/>
                </w:rPr>
                <w:t>https://educationendowmentfoundation.org.uk/education-evidence/guidance-reports/teaching-assistants</w:t>
              </w:r>
            </w:hyperlink>
            <w:r w:rsidR="00A85A2F">
              <w:rPr>
                <w:rFonts w:asciiTheme="minorHAnsi" w:hAnsiTheme="minorHAnsi" w:cstheme="minorHAnsi"/>
                <w:sz w:val="22"/>
                <w:szCs w:val="22"/>
              </w:rPr>
              <w:t xml:space="preserve"> </w:t>
            </w:r>
          </w:p>
          <w:p w14:paraId="05C6E4A0" w14:textId="77777777" w:rsidR="00A85A2F" w:rsidRDefault="00A85A2F" w:rsidP="00B85ADC">
            <w:pPr>
              <w:pStyle w:val="TableRowCentered"/>
              <w:jc w:val="left"/>
              <w:rPr>
                <w:rFonts w:asciiTheme="minorHAnsi" w:hAnsiTheme="minorHAnsi" w:cstheme="minorHAnsi"/>
                <w:sz w:val="22"/>
                <w:szCs w:val="22"/>
              </w:rPr>
            </w:pPr>
          </w:p>
          <w:p w14:paraId="2691949C" w14:textId="2631CC61" w:rsidR="00A85A2F" w:rsidRDefault="001B1383" w:rsidP="00783532">
            <w:pPr>
              <w:pStyle w:val="TableRowCentered"/>
              <w:jc w:val="left"/>
              <w:rPr>
                <w:rFonts w:asciiTheme="minorHAnsi" w:hAnsiTheme="minorHAnsi" w:cstheme="minorHAnsi"/>
                <w:sz w:val="22"/>
                <w:szCs w:val="22"/>
              </w:rPr>
            </w:pPr>
            <w:hyperlink r:id="rId33" w:history="1">
              <w:r w:rsidR="00A85A2F" w:rsidRPr="008F18A4">
                <w:rPr>
                  <w:rStyle w:val="Hyperlink"/>
                  <w:rFonts w:asciiTheme="minorHAnsi" w:hAnsiTheme="minorHAnsi" w:cstheme="minorHAnsi"/>
                  <w:sz w:val="22"/>
                  <w:szCs w:val="22"/>
                </w:rPr>
                <w:t>https://educationendowmentfoundation.org.uk/education-evidence/guidance-reports/effective-professional-development</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EF6A5" w14:textId="13DD1749" w:rsidR="00C47B33" w:rsidRDefault="009A6666" w:rsidP="00B85ADC">
            <w:pPr>
              <w:pStyle w:val="TableRowCentered"/>
              <w:jc w:val="left"/>
              <w:rPr>
                <w:sz w:val="22"/>
              </w:rPr>
            </w:pPr>
            <w:r w:rsidRPr="009A6666">
              <w:rPr>
                <w:rFonts w:asciiTheme="minorHAnsi" w:hAnsiTheme="minorHAnsi" w:cstheme="minorHAnsi"/>
                <w:sz w:val="22"/>
                <w:szCs w:val="22"/>
              </w:rPr>
              <w:lastRenderedPageBreak/>
              <w:t>1, 2, 7 and 9</w:t>
            </w:r>
          </w:p>
        </w:tc>
      </w:tr>
      <w:tr w:rsidR="00341BFE" w14:paraId="2C09BAEA"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26DE0" w14:textId="55145873" w:rsidR="00523683" w:rsidRPr="006877E3" w:rsidRDefault="009153CE" w:rsidP="005340FB">
            <w:pPr>
              <w:pStyle w:val="TableRow"/>
              <w:rPr>
                <w:rFonts w:asciiTheme="minorHAnsi" w:hAnsiTheme="minorHAnsi" w:cstheme="minorHAnsi"/>
                <w:sz w:val="22"/>
                <w:szCs w:val="22"/>
              </w:rPr>
            </w:pPr>
            <w:r w:rsidRPr="006877E3">
              <w:rPr>
                <w:rFonts w:asciiTheme="minorHAnsi" w:hAnsiTheme="minorHAnsi" w:cstheme="minorHAnsi"/>
                <w:sz w:val="22"/>
                <w:szCs w:val="22"/>
              </w:rPr>
              <w:t>Implement the Dai</w:t>
            </w:r>
            <w:r w:rsidR="0091206D">
              <w:rPr>
                <w:rFonts w:asciiTheme="minorHAnsi" w:hAnsiTheme="minorHAnsi" w:cstheme="minorHAnsi"/>
                <w:sz w:val="22"/>
                <w:szCs w:val="22"/>
              </w:rPr>
              <w:t>ly Mile and the JU</w:t>
            </w:r>
            <w:proofErr w:type="gramStart"/>
            <w:r w:rsidR="0091206D">
              <w:rPr>
                <w:rFonts w:asciiTheme="minorHAnsi" w:hAnsiTheme="minorHAnsi" w:cstheme="minorHAnsi"/>
                <w:sz w:val="22"/>
                <w:szCs w:val="22"/>
              </w:rPr>
              <w:t>:MP</w:t>
            </w:r>
            <w:proofErr w:type="gramEnd"/>
            <w:r w:rsidR="00152E05">
              <w:rPr>
                <w:rFonts w:asciiTheme="minorHAnsi" w:hAnsiTheme="minorHAnsi" w:cstheme="minorHAnsi"/>
                <w:sz w:val="22"/>
                <w:szCs w:val="22"/>
              </w:rPr>
              <w:t>!</w:t>
            </w:r>
            <w:r w:rsidR="0091206D">
              <w:rPr>
                <w:rFonts w:asciiTheme="minorHAnsi" w:hAnsiTheme="minorHAnsi" w:cstheme="minorHAnsi"/>
                <w:sz w:val="22"/>
                <w:szCs w:val="22"/>
              </w:rPr>
              <w:t xml:space="preserve"> </w:t>
            </w:r>
            <w:r w:rsidR="00152E05">
              <w:rPr>
                <w:rFonts w:asciiTheme="minorHAnsi" w:hAnsiTheme="minorHAnsi" w:cstheme="minorHAnsi"/>
                <w:sz w:val="22"/>
                <w:szCs w:val="22"/>
              </w:rPr>
              <w:t xml:space="preserve">(Join Us: Move Play!) </w:t>
            </w:r>
            <w:r w:rsidR="00C82F42">
              <w:rPr>
                <w:rFonts w:asciiTheme="minorHAnsi" w:hAnsiTheme="minorHAnsi" w:cstheme="minorHAnsi"/>
                <w:sz w:val="22"/>
                <w:szCs w:val="22"/>
              </w:rPr>
              <w:t>Project</w:t>
            </w:r>
            <w:r w:rsidR="0091206D">
              <w:rPr>
                <w:rFonts w:asciiTheme="minorHAnsi" w:hAnsiTheme="minorHAnsi" w:cstheme="minorHAnsi"/>
                <w:sz w:val="22"/>
                <w:szCs w:val="22"/>
              </w:rPr>
              <w:t xml:space="preserve"> </w:t>
            </w:r>
            <w:r w:rsidR="00152E05">
              <w:rPr>
                <w:rFonts w:asciiTheme="minorHAnsi" w:hAnsiTheme="minorHAnsi" w:cstheme="minorHAnsi"/>
                <w:sz w:val="22"/>
                <w:szCs w:val="22"/>
              </w:rPr>
              <w:t xml:space="preserve">led by Active Bradford.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BB05A" w14:textId="77777777" w:rsidR="009153CE" w:rsidRDefault="00B359AF" w:rsidP="00B359AF">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These two strategies are important in increasing children’s activity levels and are </w:t>
            </w:r>
            <w:r w:rsidRPr="00B359AF">
              <w:rPr>
                <w:rFonts w:asciiTheme="minorHAnsi" w:hAnsiTheme="minorHAnsi" w:cstheme="minorHAnsi"/>
                <w:sz w:val="22"/>
                <w:szCs w:val="22"/>
              </w:rPr>
              <w:t>acknowledged for</w:t>
            </w:r>
            <w:r>
              <w:rPr>
                <w:rFonts w:asciiTheme="minorHAnsi" w:hAnsiTheme="minorHAnsi" w:cstheme="minorHAnsi"/>
                <w:sz w:val="22"/>
                <w:szCs w:val="22"/>
              </w:rPr>
              <w:t xml:space="preserve"> </w:t>
            </w:r>
            <w:hyperlink r:id="rId34" w:history="1">
              <w:r w:rsidRPr="00B359AF">
                <w:rPr>
                  <w:rFonts w:asciiTheme="minorHAnsi" w:hAnsiTheme="minorHAnsi" w:cstheme="minorHAnsi"/>
                  <w:sz w:val="22"/>
                  <w:szCs w:val="22"/>
                </w:rPr>
                <w:t>reducing childhood obesity</w:t>
              </w:r>
            </w:hyperlink>
            <w:r>
              <w:rPr>
                <w:rFonts w:asciiTheme="minorHAnsi" w:hAnsiTheme="minorHAnsi" w:cstheme="minorHAnsi"/>
                <w:sz w:val="22"/>
                <w:szCs w:val="22"/>
              </w:rPr>
              <w:t xml:space="preserve"> </w:t>
            </w:r>
            <w:r w:rsidRPr="00B359AF">
              <w:rPr>
                <w:rFonts w:asciiTheme="minorHAnsi" w:hAnsiTheme="minorHAnsi" w:cstheme="minorHAnsi"/>
                <w:sz w:val="22"/>
                <w:szCs w:val="22"/>
              </w:rPr>
              <w:t>and recognised within the</w:t>
            </w:r>
            <w:r>
              <w:rPr>
                <w:rFonts w:asciiTheme="minorHAnsi" w:hAnsiTheme="minorHAnsi" w:cstheme="minorHAnsi"/>
                <w:sz w:val="22"/>
                <w:szCs w:val="22"/>
              </w:rPr>
              <w:t xml:space="preserve"> </w:t>
            </w:r>
            <w:hyperlink r:id="rId35" w:history="1">
              <w:r w:rsidRPr="00B359AF">
                <w:rPr>
                  <w:rFonts w:asciiTheme="minorHAnsi" w:hAnsiTheme="minorHAnsi" w:cstheme="minorHAnsi"/>
                  <w:sz w:val="22"/>
                  <w:szCs w:val="22"/>
                </w:rPr>
                <w:t>UK Government’s 2018 Childhood Obesity Strategy</w:t>
              </w:r>
            </w:hyperlink>
            <w:r w:rsidRPr="00B359AF">
              <w:rPr>
                <w:rFonts w:asciiTheme="minorHAnsi" w:hAnsiTheme="minorHAnsi" w:cstheme="minorHAnsi"/>
                <w:sz w:val="22"/>
                <w:szCs w:val="22"/>
              </w:rPr>
              <w:t xml:space="preserve">. </w:t>
            </w:r>
          </w:p>
          <w:p w14:paraId="00BEBAE9" w14:textId="77777777" w:rsidR="00152E05" w:rsidRDefault="00152E05" w:rsidP="00152E05">
            <w:pPr>
              <w:pStyle w:val="TableRowCentered"/>
              <w:jc w:val="left"/>
              <w:rPr>
                <w:rFonts w:asciiTheme="minorHAnsi" w:hAnsiTheme="minorHAnsi" w:cstheme="minorHAnsi"/>
                <w:sz w:val="22"/>
                <w:szCs w:val="22"/>
              </w:rPr>
            </w:pPr>
            <w:r>
              <w:rPr>
                <w:rFonts w:asciiTheme="minorHAnsi" w:hAnsiTheme="minorHAnsi" w:cstheme="minorHAnsi"/>
                <w:sz w:val="22"/>
                <w:szCs w:val="22"/>
              </w:rPr>
              <w:t>JU</w:t>
            </w:r>
            <w:proofErr w:type="gramStart"/>
            <w:r>
              <w:rPr>
                <w:rFonts w:asciiTheme="minorHAnsi" w:hAnsiTheme="minorHAnsi" w:cstheme="minorHAnsi"/>
                <w:sz w:val="22"/>
                <w:szCs w:val="22"/>
              </w:rPr>
              <w:t>:MP</w:t>
            </w:r>
            <w:proofErr w:type="gramEnd"/>
            <w:r>
              <w:rPr>
                <w:rFonts w:asciiTheme="minorHAnsi" w:hAnsiTheme="minorHAnsi" w:cstheme="minorHAnsi"/>
                <w:sz w:val="22"/>
                <w:szCs w:val="22"/>
              </w:rPr>
              <w:t xml:space="preserve">! Website – </w:t>
            </w:r>
          </w:p>
          <w:p w14:paraId="2ECE8194" w14:textId="0E0F6C69" w:rsidR="00B359AF" w:rsidRPr="00F960EC" w:rsidRDefault="00152E05" w:rsidP="001611CF">
            <w:pPr>
              <w:pStyle w:val="TableRowCentered"/>
              <w:ind w:left="720"/>
              <w:jc w:val="left"/>
              <w:rPr>
                <w:rFonts w:asciiTheme="minorHAnsi" w:hAnsiTheme="minorHAnsi" w:cstheme="minorHAnsi"/>
                <w:i/>
                <w:sz w:val="16"/>
                <w:szCs w:val="16"/>
              </w:rPr>
            </w:pPr>
            <w:r w:rsidRPr="00F960EC">
              <w:rPr>
                <w:rFonts w:asciiTheme="minorHAnsi" w:hAnsiTheme="minorHAnsi" w:cstheme="minorHAnsi"/>
                <w:i/>
                <w:sz w:val="16"/>
                <w:szCs w:val="16"/>
              </w:rPr>
              <w:t>‘</w:t>
            </w:r>
            <w:r w:rsidR="00B359AF" w:rsidRPr="00F960EC">
              <w:rPr>
                <w:rFonts w:asciiTheme="minorHAnsi" w:hAnsiTheme="minorHAnsi" w:cstheme="minorHAnsi"/>
                <w:i/>
                <w:sz w:val="16"/>
                <w:szCs w:val="16"/>
              </w:rPr>
              <w:t>Research has shown that low levels of physical activity during childhood and adolescence can have a negative impact on children and young people's academic achievements, social abilities and life skills, as well as their health.</w:t>
            </w:r>
          </w:p>
          <w:p w14:paraId="434DDAF0" w14:textId="77777777" w:rsidR="00B359AF" w:rsidRPr="00F960EC" w:rsidRDefault="00B359AF" w:rsidP="001611CF">
            <w:pPr>
              <w:pStyle w:val="TableRowCentered"/>
              <w:ind w:left="720"/>
              <w:jc w:val="left"/>
              <w:rPr>
                <w:rFonts w:asciiTheme="minorHAnsi" w:hAnsiTheme="minorHAnsi" w:cstheme="minorHAnsi"/>
                <w:i/>
                <w:sz w:val="16"/>
                <w:szCs w:val="16"/>
              </w:rPr>
            </w:pPr>
            <w:r w:rsidRPr="00F960EC">
              <w:rPr>
                <w:rFonts w:asciiTheme="minorHAnsi" w:hAnsiTheme="minorHAnsi" w:cstheme="minorHAnsi"/>
                <w:i/>
                <w:sz w:val="16"/>
                <w:szCs w:val="16"/>
              </w:rPr>
              <w:t>Born in Bradford data has shown that 77% of 5-11 year olds in Bradford don't do the recommended 60 minutes of moderate to vigorous physical activity each day and 38% leave primary school overweight or obese.</w:t>
            </w:r>
          </w:p>
          <w:p w14:paraId="06D92130" w14:textId="047D9296" w:rsidR="00B359AF" w:rsidRPr="00745D32" w:rsidRDefault="00B359AF" w:rsidP="00745D32">
            <w:pPr>
              <w:pStyle w:val="TableRowCentered"/>
              <w:ind w:left="720"/>
              <w:jc w:val="left"/>
              <w:rPr>
                <w:rFonts w:asciiTheme="minorHAnsi" w:hAnsiTheme="minorHAnsi" w:cstheme="minorHAnsi"/>
                <w:i/>
                <w:sz w:val="16"/>
                <w:szCs w:val="16"/>
              </w:rPr>
            </w:pPr>
            <w:r w:rsidRPr="00F960EC">
              <w:rPr>
                <w:rFonts w:asciiTheme="minorHAnsi" w:hAnsiTheme="minorHAnsi" w:cstheme="minorHAnsi"/>
                <w:i/>
                <w:sz w:val="16"/>
                <w:szCs w:val="16"/>
              </w:rPr>
              <w:t>Being active doesn't only improve children's physical health, but also their emotional wellbeing, meaning that active children are more confident and happier.</w:t>
            </w:r>
            <w:r w:rsidR="00152E05" w:rsidRPr="00F960EC">
              <w:rPr>
                <w:rFonts w:asciiTheme="minorHAnsi" w:hAnsiTheme="minorHAnsi" w:cstheme="minorHAnsi"/>
                <w:i/>
                <w:sz w:val="16"/>
                <w:szCs w:val="16"/>
              </w:rPr>
              <w:t>’</w:t>
            </w:r>
          </w:p>
          <w:p w14:paraId="6670530A" w14:textId="3D327268" w:rsidR="00152E05" w:rsidRDefault="001B1383" w:rsidP="00152E05">
            <w:pPr>
              <w:pStyle w:val="TableRowCentered"/>
              <w:ind w:left="0"/>
              <w:jc w:val="left"/>
              <w:rPr>
                <w:rFonts w:asciiTheme="minorHAnsi" w:hAnsiTheme="minorHAnsi" w:cstheme="minorHAnsi"/>
                <w:sz w:val="22"/>
                <w:szCs w:val="22"/>
              </w:rPr>
            </w:pPr>
            <w:hyperlink r:id="rId36" w:history="1">
              <w:r w:rsidR="00152E05" w:rsidRPr="00B15F36">
                <w:rPr>
                  <w:rStyle w:val="Hyperlink"/>
                  <w:rFonts w:asciiTheme="minorHAnsi" w:hAnsiTheme="minorHAnsi" w:cstheme="minorHAnsi"/>
                  <w:sz w:val="22"/>
                  <w:szCs w:val="22"/>
                </w:rPr>
                <w:t>https://thedailymile.co.uk/</w:t>
              </w:r>
            </w:hyperlink>
          </w:p>
          <w:p w14:paraId="6FAD6FD0" w14:textId="77777777" w:rsidR="00152E05" w:rsidRDefault="00152E05" w:rsidP="00152E05">
            <w:pPr>
              <w:pStyle w:val="TableRowCentered"/>
              <w:ind w:left="0"/>
              <w:jc w:val="left"/>
              <w:rPr>
                <w:rFonts w:asciiTheme="minorHAnsi" w:hAnsiTheme="minorHAnsi" w:cstheme="minorHAnsi"/>
                <w:sz w:val="22"/>
                <w:szCs w:val="22"/>
              </w:rPr>
            </w:pPr>
          </w:p>
          <w:p w14:paraId="366E1FA4" w14:textId="226FEAE4" w:rsidR="00152E05" w:rsidRPr="00152E05" w:rsidRDefault="001B1383" w:rsidP="00152E05">
            <w:pPr>
              <w:pStyle w:val="TableRowCentered"/>
              <w:ind w:left="0"/>
              <w:jc w:val="left"/>
              <w:rPr>
                <w:rFonts w:asciiTheme="minorHAnsi" w:hAnsiTheme="minorHAnsi" w:cstheme="minorHAnsi"/>
                <w:sz w:val="22"/>
                <w:szCs w:val="22"/>
              </w:rPr>
            </w:pPr>
            <w:hyperlink r:id="rId37" w:history="1">
              <w:r w:rsidR="00152E05" w:rsidRPr="00B15F36">
                <w:rPr>
                  <w:rStyle w:val="Hyperlink"/>
                  <w:rFonts w:asciiTheme="minorHAnsi" w:hAnsiTheme="minorHAnsi" w:cstheme="minorHAnsi"/>
                  <w:sz w:val="22"/>
                  <w:szCs w:val="22"/>
                </w:rPr>
                <w:t>https://www.activebradford.com/what-is-jump</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09465" w14:textId="4417A476" w:rsidR="009153CE" w:rsidRDefault="009153CE" w:rsidP="00B85ADC">
            <w:pPr>
              <w:pStyle w:val="TableRowCentered"/>
              <w:jc w:val="left"/>
              <w:rPr>
                <w:sz w:val="22"/>
              </w:rPr>
            </w:pPr>
            <w:r w:rsidRPr="001611CF">
              <w:rPr>
                <w:rFonts w:asciiTheme="minorHAnsi" w:hAnsiTheme="minorHAnsi" w:cstheme="minorHAnsi"/>
                <w:sz w:val="22"/>
                <w:szCs w:val="22"/>
              </w:rPr>
              <w:t>8 and 9</w:t>
            </w:r>
          </w:p>
        </w:tc>
      </w:tr>
    </w:tbl>
    <w:p w14:paraId="002EB6D8" w14:textId="77777777" w:rsidR="00745D32" w:rsidRDefault="00745D32" w:rsidP="00D118FE">
      <w:pPr>
        <w:spacing w:after="0"/>
        <w:rPr>
          <w:b/>
          <w:bCs/>
          <w:color w:val="104F75"/>
          <w:sz w:val="28"/>
          <w:szCs w:val="28"/>
        </w:rPr>
      </w:pPr>
    </w:p>
    <w:p w14:paraId="40BD05D6" w14:textId="1D7DDA5C" w:rsidR="000C1543" w:rsidRDefault="009D71E8" w:rsidP="00D118FE">
      <w:pPr>
        <w:spacing w:after="0"/>
        <w:rPr>
          <w:b/>
          <w:bCs/>
          <w:color w:val="104F75"/>
          <w:sz w:val="28"/>
          <w:szCs w:val="28"/>
        </w:rPr>
      </w:pPr>
      <w:r>
        <w:rPr>
          <w:b/>
          <w:bCs/>
          <w:color w:val="104F75"/>
          <w:sz w:val="28"/>
          <w:szCs w:val="28"/>
        </w:rPr>
        <w:t xml:space="preserve">Total budgeted cost: </w:t>
      </w:r>
    </w:p>
    <w:p w14:paraId="2A7D5541" w14:textId="1EC715CD" w:rsidR="00E66558" w:rsidRPr="008D3A04" w:rsidRDefault="000C1543" w:rsidP="00D118FE">
      <w:pPr>
        <w:spacing w:after="0"/>
        <w:rPr>
          <w:iCs/>
          <w:color w:val="104F75"/>
          <w:sz w:val="28"/>
          <w:szCs w:val="28"/>
        </w:rPr>
      </w:pPr>
      <w:r w:rsidRPr="008D3A04">
        <w:rPr>
          <w:bCs/>
          <w:color w:val="104F75"/>
          <w:sz w:val="28"/>
          <w:szCs w:val="28"/>
        </w:rPr>
        <w:t>Teaching</w:t>
      </w:r>
      <w:r w:rsidRPr="008D3A04">
        <w:rPr>
          <w:b/>
          <w:bCs/>
          <w:color w:val="104F75"/>
          <w:sz w:val="28"/>
          <w:szCs w:val="28"/>
        </w:rPr>
        <w:tab/>
      </w:r>
      <w:r w:rsidRPr="008D3A04">
        <w:rPr>
          <w:b/>
          <w:bCs/>
          <w:color w:val="104F75"/>
          <w:sz w:val="28"/>
          <w:szCs w:val="28"/>
        </w:rPr>
        <w:tab/>
      </w:r>
      <w:r w:rsidRPr="008D3A04">
        <w:rPr>
          <w:b/>
          <w:bCs/>
          <w:color w:val="104F75"/>
          <w:sz w:val="28"/>
          <w:szCs w:val="28"/>
        </w:rPr>
        <w:tab/>
      </w:r>
      <w:r w:rsidRPr="008D3A04">
        <w:rPr>
          <w:b/>
          <w:bCs/>
          <w:color w:val="104F75"/>
          <w:sz w:val="28"/>
          <w:szCs w:val="28"/>
        </w:rPr>
        <w:tab/>
      </w:r>
      <w:r w:rsidRPr="008D3A04">
        <w:rPr>
          <w:b/>
          <w:bCs/>
          <w:color w:val="104F75"/>
          <w:sz w:val="28"/>
          <w:szCs w:val="28"/>
        </w:rPr>
        <w:tab/>
      </w:r>
      <w:r w:rsidR="00F827AD" w:rsidRPr="00F827AD">
        <w:rPr>
          <w:bCs/>
          <w:color w:val="104F75"/>
          <w:sz w:val="28"/>
          <w:szCs w:val="28"/>
        </w:rPr>
        <w:t>£80,257</w:t>
      </w:r>
    </w:p>
    <w:p w14:paraId="5FBA3399" w14:textId="3846513E" w:rsidR="00D118FE" w:rsidRPr="008D3A04" w:rsidRDefault="000C1543" w:rsidP="000C1543">
      <w:pPr>
        <w:spacing w:after="0"/>
        <w:rPr>
          <w:iCs/>
          <w:color w:val="104F75"/>
          <w:sz w:val="28"/>
          <w:szCs w:val="28"/>
        </w:rPr>
      </w:pPr>
      <w:r w:rsidRPr="008D3A04">
        <w:rPr>
          <w:iCs/>
          <w:color w:val="104F75"/>
          <w:sz w:val="28"/>
          <w:szCs w:val="28"/>
        </w:rPr>
        <w:t>Targeted academic support</w:t>
      </w:r>
      <w:r w:rsidRPr="008D3A04">
        <w:rPr>
          <w:iCs/>
          <w:color w:val="104F75"/>
          <w:sz w:val="28"/>
          <w:szCs w:val="28"/>
        </w:rPr>
        <w:tab/>
      </w:r>
      <w:r w:rsidRPr="008D3A04">
        <w:rPr>
          <w:iCs/>
          <w:color w:val="104F75"/>
          <w:sz w:val="28"/>
          <w:szCs w:val="28"/>
        </w:rPr>
        <w:tab/>
      </w:r>
      <w:r w:rsidR="00F827AD" w:rsidRPr="00F827AD">
        <w:rPr>
          <w:bCs/>
          <w:color w:val="104F75"/>
          <w:sz w:val="28"/>
          <w:szCs w:val="28"/>
        </w:rPr>
        <w:t>£9,764.50</w:t>
      </w:r>
    </w:p>
    <w:p w14:paraId="572FE0FD" w14:textId="5FB25CFC" w:rsidR="00D118FE" w:rsidRDefault="000C1543" w:rsidP="004E52A2">
      <w:pPr>
        <w:spacing w:after="0"/>
        <w:rPr>
          <w:bCs/>
          <w:color w:val="104F75"/>
          <w:sz w:val="28"/>
          <w:szCs w:val="28"/>
        </w:rPr>
      </w:pPr>
      <w:r w:rsidRPr="008D3A04">
        <w:rPr>
          <w:iCs/>
          <w:color w:val="104F75"/>
          <w:sz w:val="28"/>
          <w:szCs w:val="28"/>
        </w:rPr>
        <w:t>Wider strategies</w:t>
      </w:r>
      <w:r w:rsidRPr="008D3A04">
        <w:rPr>
          <w:iCs/>
          <w:color w:val="104F75"/>
          <w:sz w:val="28"/>
          <w:szCs w:val="28"/>
        </w:rPr>
        <w:tab/>
      </w:r>
      <w:r w:rsidRPr="008D3A04">
        <w:rPr>
          <w:iCs/>
          <w:color w:val="104F75"/>
          <w:sz w:val="28"/>
          <w:szCs w:val="28"/>
        </w:rPr>
        <w:tab/>
      </w:r>
      <w:r w:rsidRPr="008D3A04">
        <w:rPr>
          <w:iCs/>
          <w:color w:val="104F75"/>
          <w:sz w:val="28"/>
          <w:szCs w:val="28"/>
        </w:rPr>
        <w:tab/>
      </w:r>
      <w:r w:rsidRPr="008D3A04">
        <w:rPr>
          <w:iCs/>
          <w:color w:val="104F75"/>
          <w:sz w:val="28"/>
          <w:szCs w:val="28"/>
        </w:rPr>
        <w:tab/>
      </w:r>
      <w:r w:rsidR="00F827AD" w:rsidRPr="00F827AD">
        <w:rPr>
          <w:bCs/>
          <w:color w:val="104F75"/>
          <w:sz w:val="28"/>
          <w:szCs w:val="28"/>
        </w:rPr>
        <w:t>£119,406.80</w:t>
      </w:r>
    </w:p>
    <w:p w14:paraId="58A61BD1" w14:textId="4E4182B0" w:rsidR="004E52A2" w:rsidRPr="008D3A04" w:rsidRDefault="004E52A2" w:rsidP="00120AB1">
      <w:pPr>
        <w:rPr>
          <w:iCs/>
          <w:color w:val="104F75"/>
          <w:sz w:val="28"/>
          <w:szCs w:val="28"/>
        </w:rPr>
      </w:pPr>
      <w:r>
        <w:rPr>
          <w:iCs/>
          <w:color w:val="104F75"/>
          <w:sz w:val="28"/>
          <w:szCs w:val="28"/>
        </w:rPr>
        <w:t>Recovery premium</w:t>
      </w:r>
      <w:r>
        <w:rPr>
          <w:iCs/>
          <w:color w:val="104F75"/>
          <w:sz w:val="28"/>
          <w:szCs w:val="28"/>
        </w:rPr>
        <w:tab/>
      </w:r>
      <w:r>
        <w:rPr>
          <w:iCs/>
          <w:color w:val="104F75"/>
          <w:sz w:val="28"/>
          <w:szCs w:val="28"/>
        </w:rPr>
        <w:tab/>
      </w:r>
      <w:r>
        <w:rPr>
          <w:iCs/>
          <w:color w:val="104F75"/>
          <w:sz w:val="28"/>
          <w:szCs w:val="28"/>
        </w:rPr>
        <w:tab/>
        <w:t>£21,025</w:t>
      </w:r>
    </w:p>
    <w:p w14:paraId="4C96B871" w14:textId="60E44A45" w:rsidR="000C1543" w:rsidRPr="008D3A04" w:rsidRDefault="000C1543" w:rsidP="00120AB1">
      <w:pPr>
        <w:rPr>
          <w:b/>
        </w:rPr>
      </w:pPr>
      <w:r w:rsidRPr="008D3A04">
        <w:rPr>
          <w:b/>
          <w:iCs/>
          <w:color w:val="104F75"/>
          <w:sz w:val="28"/>
          <w:szCs w:val="28"/>
        </w:rPr>
        <w:t>Total</w:t>
      </w:r>
      <w:r w:rsidRPr="008D3A04">
        <w:rPr>
          <w:b/>
          <w:iCs/>
          <w:color w:val="104F75"/>
          <w:sz w:val="28"/>
          <w:szCs w:val="28"/>
        </w:rPr>
        <w:tab/>
      </w:r>
      <w:r w:rsidRPr="008D3A04">
        <w:rPr>
          <w:b/>
          <w:iCs/>
          <w:color w:val="104F75"/>
          <w:sz w:val="28"/>
          <w:szCs w:val="28"/>
        </w:rPr>
        <w:tab/>
      </w:r>
      <w:r w:rsidRPr="008D3A04">
        <w:rPr>
          <w:b/>
          <w:iCs/>
          <w:color w:val="104F75"/>
          <w:sz w:val="28"/>
          <w:szCs w:val="28"/>
        </w:rPr>
        <w:tab/>
      </w:r>
      <w:r w:rsidRPr="008D3A04">
        <w:rPr>
          <w:b/>
          <w:iCs/>
          <w:color w:val="104F75"/>
          <w:sz w:val="28"/>
          <w:szCs w:val="28"/>
        </w:rPr>
        <w:tab/>
      </w:r>
      <w:r w:rsidRPr="008D3A04">
        <w:rPr>
          <w:b/>
          <w:iCs/>
          <w:color w:val="104F75"/>
          <w:sz w:val="28"/>
          <w:szCs w:val="28"/>
        </w:rPr>
        <w:tab/>
      </w:r>
      <w:r w:rsidRPr="008D3A04">
        <w:rPr>
          <w:b/>
          <w:iCs/>
          <w:color w:val="104F75"/>
          <w:sz w:val="28"/>
          <w:szCs w:val="28"/>
        </w:rPr>
        <w:tab/>
        <w:t>£</w:t>
      </w:r>
      <w:r w:rsidR="004E52A2">
        <w:rPr>
          <w:b/>
          <w:iCs/>
          <w:color w:val="104F75"/>
          <w:sz w:val="28"/>
          <w:szCs w:val="28"/>
        </w:rPr>
        <w:t>230,453.30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776" w:type="dxa"/>
        <w:tblCellMar>
          <w:left w:w="10" w:type="dxa"/>
          <w:right w:w="10" w:type="dxa"/>
        </w:tblCellMar>
        <w:tblLook w:val="04A0" w:firstRow="1" w:lastRow="0" w:firstColumn="1" w:lastColumn="0" w:noHBand="0" w:noVBand="1"/>
      </w:tblPr>
      <w:tblGrid>
        <w:gridCol w:w="9776"/>
      </w:tblGrid>
      <w:tr w:rsidR="00E66558" w14:paraId="2A7D5547" w14:textId="77777777" w:rsidTr="001611CF">
        <w:trPr>
          <w:trHeight w:val="1102"/>
        </w:trPr>
        <w:tc>
          <w:tcPr>
            <w:tcW w:w="9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13D46" w14:textId="29657826" w:rsidR="00E171EF" w:rsidRPr="00E171EF" w:rsidRDefault="00E171EF" w:rsidP="00950AB4">
            <w:pPr>
              <w:pStyle w:val="TableRowCentered"/>
              <w:jc w:val="left"/>
              <w:rPr>
                <w:rFonts w:asciiTheme="minorHAnsi" w:hAnsiTheme="minorHAnsi" w:cstheme="minorHAnsi"/>
                <w:sz w:val="22"/>
                <w:szCs w:val="22"/>
                <w:u w:val="single"/>
              </w:rPr>
            </w:pPr>
            <w:r w:rsidRPr="00E171EF">
              <w:rPr>
                <w:rFonts w:asciiTheme="minorHAnsi" w:hAnsiTheme="minorHAnsi" w:cstheme="minorHAnsi"/>
                <w:sz w:val="22"/>
                <w:szCs w:val="22"/>
                <w:u w:val="single"/>
              </w:rPr>
              <w:t>Pupil outcomes</w:t>
            </w:r>
            <w:r w:rsidR="0017685B">
              <w:rPr>
                <w:rFonts w:asciiTheme="minorHAnsi" w:hAnsiTheme="minorHAnsi" w:cstheme="minorHAnsi"/>
                <w:sz w:val="22"/>
                <w:szCs w:val="22"/>
                <w:u w:val="single"/>
              </w:rPr>
              <w:t xml:space="preserve"> in July 2021</w:t>
            </w:r>
          </w:p>
          <w:p w14:paraId="0E48F90E" w14:textId="35F772F0" w:rsidR="00950AB4" w:rsidRDefault="008E3804" w:rsidP="00950AB4">
            <w:pPr>
              <w:pStyle w:val="TableRowCentered"/>
              <w:jc w:val="left"/>
              <w:rPr>
                <w:rFonts w:asciiTheme="minorHAnsi" w:hAnsiTheme="minorHAnsi" w:cstheme="minorHAnsi"/>
                <w:sz w:val="22"/>
                <w:szCs w:val="22"/>
              </w:rPr>
            </w:pPr>
            <w:r w:rsidRPr="009D17D6">
              <w:rPr>
                <w:rFonts w:asciiTheme="minorHAnsi" w:hAnsiTheme="minorHAnsi" w:cstheme="minorHAnsi"/>
                <w:sz w:val="22"/>
                <w:szCs w:val="22"/>
              </w:rPr>
              <w:t xml:space="preserve">In July 2021, </w:t>
            </w:r>
            <w:r w:rsidR="0080741E">
              <w:rPr>
                <w:rFonts w:asciiTheme="minorHAnsi" w:hAnsiTheme="minorHAnsi" w:cstheme="minorHAnsi"/>
                <w:sz w:val="22"/>
                <w:szCs w:val="22"/>
              </w:rPr>
              <w:t xml:space="preserve">internal school </w:t>
            </w:r>
            <w:r w:rsidRPr="009D17D6">
              <w:rPr>
                <w:rFonts w:asciiTheme="minorHAnsi" w:hAnsiTheme="minorHAnsi" w:cstheme="minorHAnsi"/>
                <w:sz w:val="22"/>
                <w:szCs w:val="22"/>
              </w:rPr>
              <w:t xml:space="preserve">assessments </w:t>
            </w:r>
            <w:r w:rsidR="00462C3D" w:rsidRPr="009D17D6">
              <w:rPr>
                <w:rFonts w:asciiTheme="minorHAnsi" w:hAnsiTheme="minorHAnsi" w:cstheme="minorHAnsi"/>
                <w:sz w:val="22"/>
                <w:szCs w:val="22"/>
              </w:rPr>
              <w:t xml:space="preserve">took place </w:t>
            </w:r>
            <w:r w:rsidR="00950AB4">
              <w:rPr>
                <w:rFonts w:asciiTheme="minorHAnsi" w:hAnsiTheme="minorHAnsi" w:cstheme="minorHAnsi"/>
                <w:sz w:val="22"/>
                <w:szCs w:val="22"/>
              </w:rPr>
              <w:t xml:space="preserve">from Reception to Y6 in line with the national assessments expected in previous years.  </w:t>
            </w:r>
          </w:p>
          <w:p w14:paraId="47BED196" w14:textId="68579CE6" w:rsidR="00950AB4" w:rsidRDefault="00950AB4" w:rsidP="00950AB4">
            <w:pPr>
              <w:pStyle w:val="TableRowCentered"/>
              <w:numPr>
                <w:ilvl w:val="0"/>
                <w:numId w:val="23"/>
              </w:numPr>
              <w:jc w:val="left"/>
              <w:rPr>
                <w:rFonts w:asciiTheme="minorHAnsi" w:hAnsiTheme="minorHAnsi" w:cstheme="minorHAnsi"/>
                <w:sz w:val="22"/>
                <w:szCs w:val="22"/>
              </w:rPr>
            </w:pPr>
            <w:r w:rsidRPr="00950AB4">
              <w:rPr>
                <w:rFonts w:asciiTheme="minorHAnsi" w:hAnsiTheme="minorHAnsi" w:cstheme="minorHAnsi"/>
                <w:sz w:val="22"/>
                <w:szCs w:val="22"/>
              </w:rPr>
              <w:t xml:space="preserve">Reception </w:t>
            </w:r>
            <w:r>
              <w:rPr>
                <w:rFonts w:asciiTheme="minorHAnsi" w:hAnsiTheme="minorHAnsi" w:cstheme="minorHAnsi"/>
                <w:sz w:val="22"/>
                <w:szCs w:val="22"/>
              </w:rPr>
              <w:t>–</w:t>
            </w:r>
            <w:r w:rsidRPr="00950AB4">
              <w:rPr>
                <w:rFonts w:asciiTheme="minorHAnsi" w:hAnsiTheme="minorHAnsi" w:cstheme="minorHAnsi"/>
                <w:sz w:val="22"/>
                <w:szCs w:val="22"/>
              </w:rPr>
              <w:t xml:space="preserve"> </w:t>
            </w:r>
            <w:r w:rsidR="0080741E">
              <w:rPr>
                <w:rFonts w:asciiTheme="minorHAnsi" w:hAnsiTheme="minorHAnsi" w:cstheme="minorHAnsi"/>
                <w:sz w:val="22"/>
                <w:szCs w:val="22"/>
              </w:rPr>
              <w:t>GLD all pupils 52%. GLD</w:t>
            </w:r>
            <w:r w:rsidR="0017685B">
              <w:rPr>
                <w:rFonts w:asciiTheme="minorHAnsi" w:hAnsiTheme="minorHAnsi" w:cstheme="minorHAnsi"/>
                <w:sz w:val="22"/>
                <w:szCs w:val="22"/>
              </w:rPr>
              <w:t xml:space="preserve"> disadvantaged pupils -</w:t>
            </w:r>
            <w:r w:rsidR="00BF7A82">
              <w:rPr>
                <w:rFonts w:asciiTheme="minorHAnsi" w:hAnsiTheme="minorHAnsi" w:cstheme="minorHAnsi"/>
                <w:sz w:val="22"/>
                <w:szCs w:val="22"/>
              </w:rPr>
              <w:t xml:space="preserve"> </w:t>
            </w:r>
            <w:r w:rsidR="00EF27CF" w:rsidRPr="00C803DC">
              <w:rPr>
                <w:rFonts w:asciiTheme="minorHAnsi" w:hAnsiTheme="minorHAnsi" w:cstheme="minorHAnsi"/>
                <w:sz w:val="22"/>
                <w:szCs w:val="22"/>
              </w:rPr>
              <w:t>43</w:t>
            </w:r>
            <w:r w:rsidR="00BF7A82" w:rsidRPr="00C803DC">
              <w:rPr>
                <w:rFonts w:asciiTheme="minorHAnsi" w:hAnsiTheme="minorHAnsi" w:cstheme="minorHAnsi"/>
                <w:sz w:val="22"/>
                <w:szCs w:val="22"/>
              </w:rPr>
              <w:t>%</w:t>
            </w:r>
            <w:r w:rsidR="00EF27CF">
              <w:rPr>
                <w:rFonts w:asciiTheme="minorHAnsi" w:hAnsiTheme="minorHAnsi" w:cstheme="minorHAnsi"/>
                <w:sz w:val="22"/>
                <w:szCs w:val="22"/>
              </w:rPr>
              <w:t xml:space="preserve"> gap of -</w:t>
            </w:r>
            <w:r w:rsidR="00251BF9">
              <w:rPr>
                <w:rFonts w:asciiTheme="minorHAnsi" w:hAnsiTheme="minorHAnsi" w:cstheme="minorHAnsi"/>
                <w:sz w:val="22"/>
                <w:szCs w:val="22"/>
              </w:rPr>
              <w:t xml:space="preserve"> </w:t>
            </w:r>
            <w:r w:rsidR="00EF27CF">
              <w:rPr>
                <w:rFonts w:asciiTheme="minorHAnsi" w:hAnsiTheme="minorHAnsi" w:cstheme="minorHAnsi"/>
                <w:sz w:val="22"/>
                <w:szCs w:val="22"/>
              </w:rPr>
              <w:t>9%</w:t>
            </w:r>
          </w:p>
          <w:p w14:paraId="4CE185C0" w14:textId="7D8611EC" w:rsidR="00950AB4" w:rsidRDefault="00950AB4" w:rsidP="00950AB4">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 xml:space="preserve">Year 1 phonics – </w:t>
            </w:r>
            <w:r w:rsidR="00D05D0E">
              <w:rPr>
                <w:rFonts w:asciiTheme="minorHAnsi" w:hAnsiTheme="minorHAnsi" w:cstheme="minorHAnsi"/>
                <w:sz w:val="22"/>
                <w:szCs w:val="22"/>
              </w:rPr>
              <w:t xml:space="preserve">68% all pupils.  Disadvantaged pupils </w:t>
            </w:r>
            <w:r w:rsidR="00BF7A82">
              <w:rPr>
                <w:rFonts w:asciiTheme="minorHAnsi" w:hAnsiTheme="minorHAnsi" w:cstheme="minorHAnsi"/>
                <w:sz w:val="22"/>
                <w:szCs w:val="22"/>
              </w:rPr>
              <w:t xml:space="preserve">– </w:t>
            </w:r>
            <w:r w:rsidR="001977CB">
              <w:rPr>
                <w:rFonts w:asciiTheme="minorHAnsi" w:hAnsiTheme="minorHAnsi" w:cstheme="minorHAnsi"/>
                <w:sz w:val="22"/>
                <w:szCs w:val="22"/>
              </w:rPr>
              <w:t xml:space="preserve">62% </w:t>
            </w:r>
            <w:r w:rsidR="00BF7A82">
              <w:rPr>
                <w:rFonts w:asciiTheme="minorHAnsi" w:hAnsiTheme="minorHAnsi" w:cstheme="minorHAnsi"/>
                <w:sz w:val="22"/>
                <w:szCs w:val="22"/>
              </w:rPr>
              <w:t xml:space="preserve">gap </w:t>
            </w:r>
            <w:r w:rsidR="00BF7A82" w:rsidRPr="001977CB">
              <w:rPr>
                <w:rFonts w:asciiTheme="minorHAnsi" w:hAnsiTheme="minorHAnsi" w:cstheme="minorHAnsi"/>
                <w:sz w:val="22"/>
                <w:szCs w:val="22"/>
              </w:rPr>
              <w:t xml:space="preserve">of </w:t>
            </w:r>
            <w:r w:rsidR="001977CB" w:rsidRPr="001977CB">
              <w:rPr>
                <w:rFonts w:asciiTheme="minorHAnsi" w:hAnsiTheme="minorHAnsi" w:cstheme="minorHAnsi"/>
                <w:sz w:val="22"/>
                <w:szCs w:val="22"/>
              </w:rPr>
              <w:t>-6%</w:t>
            </w:r>
          </w:p>
          <w:p w14:paraId="6F2916C2" w14:textId="2FB88DBF" w:rsidR="00950AB4" w:rsidRPr="00D05D0E" w:rsidRDefault="00950AB4" w:rsidP="00D05D0E">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 xml:space="preserve">Year 2 phonics - </w:t>
            </w:r>
            <w:r w:rsidR="00D05D0E">
              <w:rPr>
                <w:rFonts w:asciiTheme="minorHAnsi" w:hAnsiTheme="minorHAnsi" w:cstheme="minorHAnsi"/>
                <w:sz w:val="22"/>
                <w:szCs w:val="22"/>
              </w:rPr>
              <w:t xml:space="preserve">81% all pupils.  Disadvantaged pupils </w:t>
            </w:r>
            <w:r w:rsidR="00BF7A82">
              <w:rPr>
                <w:rFonts w:asciiTheme="minorHAnsi" w:hAnsiTheme="minorHAnsi" w:cstheme="minorHAnsi"/>
                <w:sz w:val="22"/>
                <w:szCs w:val="22"/>
              </w:rPr>
              <w:t xml:space="preserve">– </w:t>
            </w:r>
            <w:r w:rsidR="001977CB">
              <w:rPr>
                <w:rFonts w:asciiTheme="minorHAnsi" w:hAnsiTheme="minorHAnsi" w:cstheme="minorHAnsi"/>
                <w:sz w:val="22"/>
                <w:szCs w:val="22"/>
              </w:rPr>
              <w:t xml:space="preserve">84% </w:t>
            </w:r>
            <w:r w:rsidR="00BF7A82">
              <w:rPr>
                <w:rFonts w:asciiTheme="minorHAnsi" w:hAnsiTheme="minorHAnsi" w:cstheme="minorHAnsi"/>
                <w:sz w:val="22"/>
                <w:szCs w:val="22"/>
              </w:rPr>
              <w:t xml:space="preserve">gap of </w:t>
            </w:r>
            <w:r w:rsidR="001977CB">
              <w:rPr>
                <w:rFonts w:asciiTheme="minorHAnsi" w:hAnsiTheme="minorHAnsi" w:cstheme="minorHAnsi"/>
                <w:sz w:val="22"/>
                <w:szCs w:val="22"/>
              </w:rPr>
              <w:t xml:space="preserve">+3% </w:t>
            </w:r>
          </w:p>
          <w:p w14:paraId="021D1E01" w14:textId="21F166A6" w:rsidR="00D05D0E" w:rsidRDefault="00950AB4" w:rsidP="00950AB4">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 xml:space="preserve">Year 2 </w:t>
            </w:r>
            <w:r w:rsidR="00D05D0E">
              <w:rPr>
                <w:rFonts w:asciiTheme="minorHAnsi" w:hAnsiTheme="minorHAnsi" w:cstheme="minorHAnsi"/>
                <w:sz w:val="22"/>
                <w:szCs w:val="22"/>
              </w:rPr>
              <w:t>end of KS1 assessments–</w:t>
            </w:r>
            <w:r>
              <w:rPr>
                <w:rFonts w:asciiTheme="minorHAnsi" w:hAnsiTheme="minorHAnsi" w:cstheme="minorHAnsi"/>
                <w:sz w:val="22"/>
                <w:szCs w:val="22"/>
              </w:rPr>
              <w:t xml:space="preserve"> </w:t>
            </w:r>
          </w:p>
          <w:p w14:paraId="7FE0010A" w14:textId="7EFA7E12" w:rsidR="00950AB4" w:rsidRDefault="00D05D0E" w:rsidP="00D05D0E">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Reading all pupils – 61%. Reading disadvantaged pupils 67% - gap of +6%</w:t>
            </w:r>
          </w:p>
          <w:p w14:paraId="753B1B49" w14:textId="4A29C73F" w:rsidR="00D05D0E" w:rsidRDefault="00D05D0E" w:rsidP="00D05D0E">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Writing all pupils – 60%. Writing disadvantaged pupils 67% - gap of +7%</w:t>
            </w:r>
          </w:p>
          <w:p w14:paraId="760EC8DD" w14:textId="192CB5D5" w:rsidR="00D05D0E" w:rsidRPr="00D05D0E" w:rsidRDefault="00D05D0E" w:rsidP="00D05D0E">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Maths all pupils – 67%. Maths disadvantaged pupils 71% - gap of +4%</w:t>
            </w:r>
          </w:p>
          <w:p w14:paraId="3BBE0D92" w14:textId="77777777" w:rsidR="003071FD" w:rsidRDefault="00950AB4" w:rsidP="00950AB4">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 xml:space="preserve">Year 1 to Year </w:t>
            </w:r>
            <w:r w:rsidR="00462C3D" w:rsidRPr="00950AB4">
              <w:rPr>
                <w:rFonts w:asciiTheme="minorHAnsi" w:hAnsiTheme="minorHAnsi" w:cstheme="minorHAnsi"/>
                <w:sz w:val="22"/>
                <w:szCs w:val="22"/>
              </w:rPr>
              <w:t xml:space="preserve">5 </w:t>
            </w:r>
            <w:r>
              <w:rPr>
                <w:rFonts w:asciiTheme="minorHAnsi" w:hAnsiTheme="minorHAnsi" w:cstheme="minorHAnsi"/>
                <w:sz w:val="22"/>
                <w:szCs w:val="22"/>
              </w:rPr>
              <w:t>-</w:t>
            </w:r>
            <w:r w:rsidR="00462C3D" w:rsidRPr="00950AB4">
              <w:rPr>
                <w:rFonts w:asciiTheme="minorHAnsi" w:hAnsiTheme="minorHAnsi" w:cstheme="minorHAnsi"/>
                <w:sz w:val="22"/>
                <w:szCs w:val="22"/>
              </w:rPr>
              <w:t xml:space="preserve"> National Test-style Standardised Assessmen</w:t>
            </w:r>
            <w:r w:rsidR="003071FD">
              <w:rPr>
                <w:rFonts w:asciiTheme="minorHAnsi" w:hAnsiTheme="minorHAnsi" w:cstheme="minorHAnsi"/>
                <w:sz w:val="22"/>
                <w:szCs w:val="22"/>
              </w:rPr>
              <w:t xml:space="preserve">ts (NTS) - </w:t>
            </w:r>
            <w:r>
              <w:rPr>
                <w:rFonts w:asciiTheme="minorHAnsi" w:hAnsiTheme="minorHAnsi" w:cstheme="minorHAnsi"/>
                <w:sz w:val="22"/>
                <w:szCs w:val="22"/>
              </w:rPr>
              <w:t>reading and maths</w:t>
            </w:r>
            <w:r w:rsidR="003071FD">
              <w:rPr>
                <w:rFonts w:asciiTheme="minorHAnsi" w:hAnsiTheme="minorHAnsi" w:cstheme="minorHAnsi"/>
                <w:sz w:val="22"/>
                <w:szCs w:val="22"/>
              </w:rPr>
              <w:t xml:space="preserve"> </w:t>
            </w:r>
          </w:p>
          <w:tbl>
            <w:tblPr>
              <w:tblStyle w:val="TableGrid"/>
              <w:tblW w:w="0" w:type="auto"/>
              <w:tblInd w:w="417" w:type="dxa"/>
              <w:tblLook w:val="04A0" w:firstRow="1" w:lastRow="0" w:firstColumn="1" w:lastColumn="0" w:noHBand="0" w:noVBand="1"/>
            </w:tblPr>
            <w:tblGrid>
              <w:gridCol w:w="2282"/>
              <w:gridCol w:w="2269"/>
              <w:gridCol w:w="2320"/>
              <w:gridCol w:w="2256"/>
            </w:tblGrid>
            <w:tr w:rsidR="00F75686" w14:paraId="462BFC41" w14:textId="77777777" w:rsidTr="00F75686">
              <w:tc>
                <w:tcPr>
                  <w:tcW w:w="2282" w:type="dxa"/>
                </w:tcPr>
                <w:p w14:paraId="548756C7" w14:textId="2CA6FB77" w:rsidR="00F75686" w:rsidRPr="001B1383" w:rsidRDefault="00F75686" w:rsidP="00F75686">
                  <w:pPr>
                    <w:pStyle w:val="TableRowCentered"/>
                    <w:ind w:left="0"/>
                    <w:jc w:val="left"/>
                    <w:rPr>
                      <w:rFonts w:asciiTheme="minorHAnsi" w:hAnsiTheme="minorHAnsi" w:cstheme="minorHAnsi"/>
                      <w:b/>
                      <w:sz w:val="22"/>
                      <w:szCs w:val="22"/>
                    </w:rPr>
                  </w:pPr>
                  <w:r w:rsidRPr="001B1383">
                    <w:rPr>
                      <w:rFonts w:asciiTheme="minorHAnsi" w:hAnsiTheme="minorHAnsi" w:cstheme="minorHAnsi"/>
                      <w:b/>
                      <w:sz w:val="22"/>
                      <w:szCs w:val="22"/>
                    </w:rPr>
                    <w:t>Year and subject</w:t>
                  </w:r>
                </w:p>
              </w:tc>
              <w:tc>
                <w:tcPr>
                  <w:tcW w:w="2269" w:type="dxa"/>
                </w:tcPr>
                <w:p w14:paraId="6718EF4D" w14:textId="3DC4A6AC" w:rsidR="00F75686" w:rsidRPr="001B1383" w:rsidRDefault="00F75686" w:rsidP="00F75686">
                  <w:pPr>
                    <w:pStyle w:val="TableRowCentered"/>
                    <w:ind w:left="0"/>
                    <w:jc w:val="left"/>
                    <w:rPr>
                      <w:rFonts w:asciiTheme="minorHAnsi" w:hAnsiTheme="minorHAnsi" w:cstheme="minorHAnsi"/>
                      <w:b/>
                      <w:sz w:val="22"/>
                      <w:szCs w:val="22"/>
                    </w:rPr>
                  </w:pPr>
                  <w:r w:rsidRPr="001B1383">
                    <w:rPr>
                      <w:rFonts w:asciiTheme="minorHAnsi" w:hAnsiTheme="minorHAnsi" w:cstheme="minorHAnsi"/>
                      <w:b/>
                      <w:sz w:val="22"/>
                      <w:szCs w:val="22"/>
                    </w:rPr>
                    <w:t>All pupils</w:t>
                  </w:r>
                </w:p>
              </w:tc>
              <w:tc>
                <w:tcPr>
                  <w:tcW w:w="2320" w:type="dxa"/>
                </w:tcPr>
                <w:p w14:paraId="42A1431A" w14:textId="4032573F" w:rsidR="00F75686" w:rsidRPr="001B1383" w:rsidRDefault="00F75686" w:rsidP="00F75686">
                  <w:pPr>
                    <w:pStyle w:val="TableRowCentered"/>
                    <w:ind w:left="0"/>
                    <w:jc w:val="left"/>
                    <w:rPr>
                      <w:rFonts w:asciiTheme="minorHAnsi" w:hAnsiTheme="minorHAnsi" w:cstheme="minorHAnsi"/>
                      <w:b/>
                      <w:sz w:val="22"/>
                      <w:szCs w:val="22"/>
                    </w:rPr>
                  </w:pPr>
                  <w:r w:rsidRPr="001B1383">
                    <w:rPr>
                      <w:rFonts w:asciiTheme="minorHAnsi" w:hAnsiTheme="minorHAnsi" w:cstheme="minorHAnsi"/>
                      <w:b/>
                      <w:sz w:val="22"/>
                      <w:szCs w:val="22"/>
                    </w:rPr>
                    <w:t>Disadvantage</w:t>
                  </w:r>
                </w:p>
              </w:tc>
              <w:tc>
                <w:tcPr>
                  <w:tcW w:w="2256" w:type="dxa"/>
                </w:tcPr>
                <w:p w14:paraId="3F980606" w14:textId="57B4828E" w:rsidR="00F75686" w:rsidRPr="001B1383" w:rsidRDefault="00F75686" w:rsidP="00F75686">
                  <w:pPr>
                    <w:pStyle w:val="TableRowCentered"/>
                    <w:ind w:left="0"/>
                    <w:jc w:val="left"/>
                    <w:rPr>
                      <w:rFonts w:asciiTheme="minorHAnsi" w:hAnsiTheme="minorHAnsi" w:cstheme="minorHAnsi"/>
                      <w:b/>
                      <w:sz w:val="22"/>
                      <w:szCs w:val="22"/>
                    </w:rPr>
                  </w:pPr>
                  <w:r w:rsidRPr="001B1383">
                    <w:rPr>
                      <w:rFonts w:asciiTheme="minorHAnsi" w:hAnsiTheme="minorHAnsi" w:cstheme="minorHAnsi"/>
                      <w:b/>
                      <w:sz w:val="22"/>
                      <w:szCs w:val="22"/>
                    </w:rPr>
                    <w:t>Gap</w:t>
                  </w:r>
                </w:p>
              </w:tc>
            </w:tr>
            <w:tr w:rsidR="00F75686" w14:paraId="2C32E459" w14:textId="77777777" w:rsidTr="00F75686">
              <w:tc>
                <w:tcPr>
                  <w:tcW w:w="2282" w:type="dxa"/>
                </w:tcPr>
                <w:p w14:paraId="4570A9FC" w14:textId="794BF2FF"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1 Reading </w:t>
                  </w:r>
                </w:p>
              </w:tc>
              <w:tc>
                <w:tcPr>
                  <w:tcW w:w="2269" w:type="dxa"/>
                </w:tcPr>
                <w:p w14:paraId="0E35F26E" w14:textId="544C5EFA"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51%</w:t>
                  </w:r>
                </w:p>
              </w:tc>
              <w:tc>
                <w:tcPr>
                  <w:tcW w:w="2320" w:type="dxa"/>
                </w:tcPr>
                <w:p w14:paraId="46A21D2F" w14:textId="722A13CA"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47%</w:t>
                  </w:r>
                </w:p>
              </w:tc>
              <w:tc>
                <w:tcPr>
                  <w:tcW w:w="2256" w:type="dxa"/>
                </w:tcPr>
                <w:p w14:paraId="544668E4" w14:textId="13CB536E"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-4%</w:t>
                  </w:r>
                </w:p>
              </w:tc>
            </w:tr>
            <w:tr w:rsidR="00F75686" w14:paraId="5F1EA3DB" w14:textId="77777777" w:rsidTr="00F75686">
              <w:tc>
                <w:tcPr>
                  <w:tcW w:w="2282" w:type="dxa"/>
                </w:tcPr>
                <w:p w14:paraId="20792EEB" w14:textId="564B45EE"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Year 1 Writing</w:t>
                  </w:r>
                </w:p>
              </w:tc>
              <w:tc>
                <w:tcPr>
                  <w:tcW w:w="2269" w:type="dxa"/>
                </w:tcPr>
                <w:p w14:paraId="6409B706" w14:textId="037AEF9E"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49%</w:t>
                  </w:r>
                </w:p>
              </w:tc>
              <w:tc>
                <w:tcPr>
                  <w:tcW w:w="2320" w:type="dxa"/>
                </w:tcPr>
                <w:p w14:paraId="63BF5039" w14:textId="7E2F348B"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42%</w:t>
                  </w:r>
                </w:p>
              </w:tc>
              <w:tc>
                <w:tcPr>
                  <w:tcW w:w="2256" w:type="dxa"/>
                </w:tcPr>
                <w:p w14:paraId="3D757BE4" w14:textId="2BCE6918"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-7%</w:t>
                  </w:r>
                </w:p>
              </w:tc>
            </w:tr>
            <w:tr w:rsidR="00F75686" w14:paraId="55AAB90E" w14:textId="77777777" w:rsidTr="00F75686">
              <w:tc>
                <w:tcPr>
                  <w:tcW w:w="2282" w:type="dxa"/>
                </w:tcPr>
                <w:p w14:paraId="3580F415" w14:textId="0053AAF0"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1 Maths </w:t>
                  </w:r>
                </w:p>
              </w:tc>
              <w:tc>
                <w:tcPr>
                  <w:tcW w:w="2269" w:type="dxa"/>
                </w:tcPr>
                <w:p w14:paraId="2F209635" w14:textId="5A04EC6C"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59%</w:t>
                  </w:r>
                </w:p>
              </w:tc>
              <w:tc>
                <w:tcPr>
                  <w:tcW w:w="2320" w:type="dxa"/>
                </w:tcPr>
                <w:p w14:paraId="102F3B29" w14:textId="090CF630"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53%</w:t>
                  </w:r>
                </w:p>
              </w:tc>
              <w:tc>
                <w:tcPr>
                  <w:tcW w:w="2256" w:type="dxa"/>
                </w:tcPr>
                <w:p w14:paraId="7EFD4771" w14:textId="033AFB83"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w:t>
                  </w:r>
                </w:p>
              </w:tc>
            </w:tr>
            <w:tr w:rsidR="00F75686" w14:paraId="269FA7EB" w14:textId="77777777" w:rsidTr="00F75686">
              <w:tc>
                <w:tcPr>
                  <w:tcW w:w="2282" w:type="dxa"/>
                </w:tcPr>
                <w:p w14:paraId="118A236F" w14:textId="7E8DEEA7"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2 Reading </w:t>
                  </w:r>
                </w:p>
              </w:tc>
              <w:tc>
                <w:tcPr>
                  <w:tcW w:w="2269" w:type="dxa"/>
                </w:tcPr>
                <w:p w14:paraId="7B7E0887" w14:textId="73FFB134"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61%</w:t>
                  </w:r>
                </w:p>
              </w:tc>
              <w:tc>
                <w:tcPr>
                  <w:tcW w:w="2320" w:type="dxa"/>
                </w:tcPr>
                <w:p w14:paraId="2D1A0D84" w14:textId="5ECD5807"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67%</w:t>
                  </w:r>
                </w:p>
              </w:tc>
              <w:tc>
                <w:tcPr>
                  <w:tcW w:w="2256" w:type="dxa"/>
                </w:tcPr>
                <w:p w14:paraId="5B855F23" w14:textId="66668CA1"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w:t>
                  </w:r>
                </w:p>
              </w:tc>
            </w:tr>
            <w:tr w:rsidR="00F75686" w14:paraId="2E45FBF8" w14:textId="77777777" w:rsidTr="00F75686">
              <w:tc>
                <w:tcPr>
                  <w:tcW w:w="2282" w:type="dxa"/>
                </w:tcPr>
                <w:p w14:paraId="6B322D03" w14:textId="75591AE3"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Year 2 Writing</w:t>
                  </w:r>
                </w:p>
              </w:tc>
              <w:tc>
                <w:tcPr>
                  <w:tcW w:w="2269" w:type="dxa"/>
                </w:tcPr>
                <w:p w14:paraId="7EF5B510" w14:textId="267AA495"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60%</w:t>
                  </w:r>
                </w:p>
              </w:tc>
              <w:tc>
                <w:tcPr>
                  <w:tcW w:w="2320" w:type="dxa"/>
                </w:tcPr>
                <w:p w14:paraId="33301316" w14:textId="4573DDE0"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67%</w:t>
                  </w:r>
                </w:p>
              </w:tc>
              <w:tc>
                <w:tcPr>
                  <w:tcW w:w="2256" w:type="dxa"/>
                </w:tcPr>
                <w:p w14:paraId="5658F899" w14:textId="0E72D51E"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+7%</w:t>
                  </w:r>
                </w:p>
              </w:tc>
            </w:tr>
            <w:tr w:rsidR="00F75686" w14:paraId="47C85F07" w14:textId="77777777" w:rsidTr="00F75686">
              <w:tc>
                <w:tcPr>
                  <w:tcW w:w="2282" w:type="dxa"/>
                </w:tcPr>
                <w:p w14:paraId="55F9B2EB" w14:textId="592C8B5A"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2 Maths </w:t>
                  </w:r>
                </w:p>
              </w:tc>
              <w:tc>
                <w:tcPr>
                  <w:tcW w:w="2269" w:type="dxa"/>
                </w:tcPr>
                <w:p w14:paraId="6751C553" w14:textId="76556056"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67%</w:t>
                  </w:r>
                </w:p>
              </w:tc>
              <w:tc>
                <w:tcPr>
                  <w:tcW w:w="2320" w:type="dxa"/>
                </w:tcPr>
                <w:p w14:paraId="470BE6D4" w14:textId="6AF40512"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71%</w:t>
                  </w:r>
                </w:p>
              </w:tc>
              <w:tc>
                <w:tcPr>
                  <w:tcW w:w="2256" w:type="dxa"/>
                </w:tcPr>
                <w:p w14:paraId="2EA33F83" w14:textId="33B12932"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+4%</w:t>
                  </w:r>
                </w:p>
              </w:tc>
            </w:tr>
            <w:tr w:rsidR="00F75686" w14:paraId="57A7DD8A" w14:textId="77777777" w:rsidTr="00F75686">
              <w:tc>
                <w:tcPr>
                  <w:tcW w:w="2282" w:type="dxa"/>
                </w:tcPr>
                <w:p w14:paraId="0BB8AF59" w14:textId="7BECA7A5"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3 Reading </w:t>
                  </w:r>
                </w:p>
              </w:tc>
              <w:tc>
                <w:tcPr>
                  <w:tcW w:w="2269" w:type="dxa"/>
                </w:tcPr>
                <w:p w14:paraId="472B94A4" w14:textId="489CEA3A"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65%</w:t>
                  </w:r>
                </w:p>
              </w:tc>
              <w:tc>
                <w:tcPr>
                  <w:tcW w:w="2320" w:type="dxa"/>
                </w:tcPr>
                <w:p w14:paraId="6DF230F7" w14:textId="6CD544E4"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64%</w:t>
                  </w:r>
                </w:p>
              </w:tc>
              <w:tc>
                <w:tcPr>
                  <w:tcW w:w="2256" w:type="dxa"/>
                </w:tcPr>
                <w:p w14:paraId="7F4D6851" w14:textId="02E444A3"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-1%</w:t>
                  </w:r>
                </w:p>
              </w:tc>
            </w:tr>
            <w:tr w:rsidR="00F75686" w14:paraId="38D10A04" w14:textId="77777777" w:rsidTr="00F75686">
              <w:tc>
                <w:tcPr>
                  <w:tcW w:w="2282" w:type="dxa"/>
                </w:tcPr>
                <w:p w14:paraId="5DEAE98C" w14:textId="5B0F2F72"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Year 3 Writing</w:t>
                  </w:r>
                </w:p>
              </w:tc>
              <w:tc>
                <w:tcPr>
                  <w:tcW w:w="2269" w:type="dxa"/>
                </w:tcPr>
                <w:p w14:paraId="180E87B6" w14:textId="4F29DEB8"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53%</w:t>
                  </w:r>
                </w:p>
              </w:tc>
              <w:tc>
                <w:tcPr>
                  <w:tcW w:w="2320" w:type="dxa"/>
                </w:tcPr>
                <w:p w14:paraId="00792185" w14:textId="31830857"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50%</w:t>
                  </w:r>
                </w:p>
              </w:tc>
              <w:tc>
                <w:tcPr>
                  <w:tcW w:w="2256" w:type="dxa"/>
                </w:tcPr>
                <w:p w14:paraId="42079AF9" w14:textId="50972E77"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-3%</w:t>
                  </w:r>
                </w:p>
              </w:tc>
            </w:tr>
            <w:tr w:rsidR="00F75686" w14:paraId="040BE9A7" w14:textId="77777777" w:rsidTr="00F75686">
              <w:tc>
                <w:tcPr>
                  <w:tcW w:w="2282" w:type="dxa"/>
                </w:tcPr>
                <w:p w14:paraId="467A0C4D" w14:textId="0E70EF73"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3 Maths </w:t>
                  </w:r>
                </w:p>
              </w:tc>
              <w:tc>
                <w:tcPr>
                  <w:tcW w:w="2269" w:type="dxa"/>
                </w:tcPr>
                <w:p w14:paraId="5336BF70" w14:textId="2FC281E1"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66%</w:t>
                  </w:r>
                </w:p>
              </w:tc>
              <w:tc>
                <w:tcPr>
                  <w:tcW w:w="2320" w:type="dxa"/>
                </w:tcPr>
                <w:p w14:paraId="765B00E1" w14:textId="6CAF7F08"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64%</w:t>
                  </w:r>
                </w:p>
              </w:tc>
              <w:tc>
                <w:tcPr>
                  <w:tcW w:w="2256" w:type="dxa"/>
                </w:tcPr>
                <w:p w14:paraId="1C3DA5BC" w14:textId="293279D6"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-2%</w:t>
                  </w:r>
                </w:p>
              </w:tc>
            </w:tr>
            <w:tr w:rsidR="00F75686" w14:paraId="4FE80331" w14:textId="77777777" w:rsidTr="00F75686">
              <w:tc>
                <w:tcPr>
                  <w:tcW w:w="2282" w:type="dxa"/>
                </w:tcPr>
                <w:p w14:paraId="5AD0693F" w14:textId="25D32D22"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4 Reading </w:t>
                  </w:r>
                </w:p>
              </w:tc>
              <w:tc>
                <w:tcPr>
                  <w:tcW w:w="2269" w:type="dxa"/>
                </w:tcPr>
                <w:p w14:paraId="08627EDD" w14:textId="621E8FE8"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69%</w:t>
                  </w:r>
                </w:p>
              </w:tc>
              <w:tc>
                <w:tcPr>
                  <w:tcW w:w="2320" w:type="dxa"/>
                </w:tcPr>
                <w:p w14:paraId="45A9AA1E" w14:textId="699C58F0"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71%</w:t>
                  </w:r>
                </w:p>
              </w:tc>
              <w:tc>
                <w:tcPr>
                  <w:tcW w:w="2256" w:type="dxa"/>
                </w:tcPr>
                <w:p w14:paraId="18F025D4" w14:textId="400CBDFE"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+2%</w:t>
                  </w:r>
                </w:p>
              </w:tc>
            </w:tr>
            <w:tr w:rsidR="00F75686" w14:paraId="592F4B90" w14:textId="77777777" w:rsidTr="00F75686">
              <w:tc>
                <w:tcPr>
                  <w:tcW w:w="2282" w:type="dxa"/>
                </w:tcPr>
                <w:p w14:paraId="12CF4C17" w14:textId="45B6F8E1"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Year 4 Writing</w:t>
                  </w:r>
                </w:p>
              </w:tc>
              <w:tc>
                <w:tcPr>
                  <w:tcW w:w="2269" w:type="dxa"/>
                </w:tcPr>
                <w:p w14:paraId="35A6C74D" w14:textId="22C2A001"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55%</w:t>
                  </w:r>
                </w:p>
              </w:tc>
              <w:tc>
                <w:tcPr>
                  <w:tcW w:w="2320" w:type="dxa"/>
                </w:tcPr>
                <w:p w14:paraId="5A38B09C" w14:textId="21A5928C"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50%</w:t>
                  </w:r>
                </w:p>
              </w:tc>
              <w:tc>
                <w:tcPr>
                  <w:tcW w:w="2256" w:type="dxa"/>
                </w:tcPr>
                <w:p w14:paraId="4BDC3021" w14:textId="51812CDD"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w:t>
                  </w:r>
                </w:p>
              </w:tc>
            </w:tr>
            <w:tr w:rsidR="00F75686" w14:paraId="0006AA71" w14:textId="77777777" w:rsidTr="00F75686">
              <w:tc>
                <w:tcPr>
                  <w:tcW w:w="2282" w:type="dxa"/>
                </w:tcPr>
                <w:p w14:paraId="0672AA88" w14:textId="5ABAE4AD"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4 Maths </w:t>
                  </w:r>
                </w:p>
              </w:tc>
              <w:tc>
                <w:tcPr>
                  <w:tcW w:w="2269" w:type="dxa"/>
                </w:tcPr>
                <w:p w14:paraId="7804E75D" w14:textId="6A4CC68D"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59%</w:t>
                  </w:r>
                </w:p>
              </w:tc>
              <w:tc>
                <w:tcPr>
                  <w:tcW w:w="2320" w:type="dxa"/>
                </w:tcPr>
                <w:p w14:paraId="6F2CD152" w14:textId="576855B3"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54%</w:t>
                  </w:r>
                </w:p>
              </w:tc>
              <w:tc>
                <w:tcPr>
                  <w:tcW w:w="2256" w:type="dxa"/>
                </w:tcPr>
                <w:p w14:paraId="25671E6B" w14:textId="325734BA"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w:t>
                  </w:r>
                </w:p>
              </w:tc>
            </w:tr>
            <w:tr w:rsidR="00F75686" w14:paraId="50CE5196" w14:textId="77777777" w:rsidTr="00F75686">
              <w:tc>
                <w:tcPr>
                  <w:tcW w:w="2282" w:type="dxa"/>
                </w:tcPr>
                <w:p w14:paraId="256B1F66" w14:textId="0C75D652"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5 Reading </w:t>
                  </w:r>
                </w:p>
              </w:tc>
              <w:tc>
                <w:tcPr>
                  <w:tcW w:w="2269" w:type="dxa"/>
                </w:tcPr>
                <w:p w14:paraId="19A04886" w14:textId="286E43D1"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60%</w:t>
                  </w:r>
                </w:p>
              </w:tc>
              <w:tc>
                <w:tcPr>
                  <w:tcW w:w="2320" w:type="dxa"/>
                </w:tcPr>
                <w:p w14:paraId="350B068F" w14:textId="33344683"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55%</w:t>
                  </w:r>
                </w:p>
              </w:tc>
              <w:tc>
                <w:tcPr>
                  <w:tcW w:w="2256" w:type="dxa"/>
                </w:tcPr>
                <w:p w14:paraId="0307798A" w14:textId="3A79C23D"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w:t>
                  </w:r>
                </w:p>
              </w:tc>
            </w:tr>
            <w:tr w:rsidR="00F75686" w14:paraId="2FC55F05" w14:textId="77777777" w:rsidTr="00F75686">
              <w:tc>
                <w:tcPr>
                  <w:tcW w:w="2282" w:type="dxa"/>
                </w:tcPr>
                <w:p w14:paraId="161CD904" w14:textId="2B9E810F"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Year 5 Writing</w:t>
                  </w:r>
                </w:p>
              </w:tc>
              <w:tc>
                <w:tcPr>
                  <w:tcW w:w="2269" w:type="dxa"/>
                </w:tcPr>
                <w:p w14:paraId="6BBE19AF" w14:textId="05C2E99C"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55%</w:t>
                  </w:r>
                </w:p>
              </w:tc>
              <w:tc>
                <w:tcPr>
                  <w:tcW w:w="2320" w:type="dxa"/>
                </w:tcPr>
                <w:p w14:paraId="76EC475B" w14:textId="49DB07B5"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55%</w:t>
                  </w:r>
                </w:p>
              </w:tc>
              <w:tc>
                <w:tcPr>
                  <w:tcW w:w="2256" w:type="dxa"/>
                </w:tcPr>
                <w:p w14:paraId="617A66C4" w14:textId="483F2BA2"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0%</w:t>
                  </w:r>
                </w:p>
              </w:tc>
            </w:tr>
            <w:tr w:rsidR="00F75686" w14:paraId="0B787041" w14:textId="77777777" w:rsidTr="00F75686">
              <w:tc>
                <w:tcPr>
                  <w:tcW w:w="2282" w:type="dxa"/>
                </w:tcPr>
                <w:p w14:paraId="41DB1949" w14:textId="5025B0E5"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5 Maths </w:t>
                  </w:r>
                </w:p>
              </w:tc>
              <w:tc>
                <w:tcPr>
                  <w:tcW w:w="2269" w:type="dxa"/>
                </w:tcPr>
                <w:p w14:paraId="0D65D087" w14:textId="3FDAA4CE"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51%</w:t>
                  </w:r>
                </w:p>
              </w:tc>
              <w:tc>
                <w:tcPr>
                  <w:tcW w:w="2320" w:type="dxa"/>
                </w:tcPr>
                <w:p w14:paraId="15FD77B4" w14:textId="63A00C4D"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41%</w:t>
                  </w:r>
                </w:p>
              </w:tc>
              <w:tc>
                <w:tcPr>
                  <w:tcW w:w="2256" w:type="dxa"/>
                </w:tcPr>
                <w:p w14:paraId="37E5F1C2" w14:textId="21D97F9F" w:rsidR="00F75686" w:rsidRDefault="00F75686" w:rsidP="00F7568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-10%</w:t>
                  </w:r>
                </w:p>
              </w:tc>
            </w:tr>
          </w:tbl>
          <w:p w14:paraId="30B94399" w14:textId="4AA0B26C" w:rsidR="00F75686" w:rsidRDefault="00F75686" w:rsidP="00F75686">
            <w:pPr>
              <w:pStyle w:val="TableRowCentered"/>
              <w:ind w:left="417"/>
              <w:jc w:val="left"/>
              <w:rPr>
                <w:rFonts w:asciiTheme="minorHAnsi" w:hAnsiTheme="minorHAnsi" w:cstheme="minorHAnsi"/>
                <w:sz w:val="22"/>
                <w:szCs w:val="22"/>
              </w:rPr>
            </w:pPr>
          </w:p>
          <w:p w14:paraId="52CE6870" w14:textId="7BA62A7F" w:rsidR="00950AB4" w:rsidRDefault="00462C3D" w:rsidP="00950AB4">
            <w:pPr>
              <w:pStyle w:val="TableRowCentered"/>
              <w:numPr>
                <w:ilvl w:val="0"/>
                <w:numId w:val="23"/>
              </w:numPr>
              <w:jc w:val="left"/>
              <w:rPr>
                <w:rFonts w:asciiTheme="minorHAnsi" w:hAnsiTheme="minorHAnsi" w:cstheme="minorHAnsi"/>
                <w:sz w:val="22"/>
                <w:szCs w:val="22"/>
              </w:rPr>
            </w:pPr>
            <w:r w:rsidRPr="00950AB4">
              <w:rPr>
                <w:rFonts w:asciiTheme="minorHAnsi" w:hAnsiTheme="minorHAnsi" w:cstheme="minorHAnsi"/>
                <w:sz w:val="22"/>
                <w:szCs w:val="22"/>
              </w:rPr>
              <w:t>Writing was teacher assessed</w:t>
            </w:r>
            <w:r w:rsidR="00950AB4">
              <w:rPr>
                <w:rFonts w:asciiTheme="minorHAnsi" w:hAnsiTheme="minorHAnsi" w:cstheme="minorHAnsi"/>
                <w:sz w:val="22"/>
                <w:szCs w:val="22"/>
              </w:rPr>
              <w:t xml:space="preserve"> in all year groups</w:t>
            </w:r>
            <w:r w:rsidR="003071FD">
              <w:rPr>
                <w:rFonts w:asciiTheme="minorHAnsi" w:hAnsiTheme="minorHAnsi" w:cstheme="minorHAnsi"/>
                <w:sz w:val="22"/>
                <w:szCs w:val="22"/>
              </w:rPr>
              <w:t xml:space="preserve"> –</w:t>
            </w:r>
          </w:p>
          <w:p w14:paraId="46D3D6D0" w14:textId="30DC06F2" w:rsidR="00462C3D" w:rsidRDefault="00462C3D" w:rsidP="00950AB4">
            <w:pPr>
              <w:pStyle w:val="TableRowCentered"/>
              <w:numPr>
                <w:ilvl w:val="0"/>
                <w:numId w:val="23"/>
              </w:numPr>
              <w:jc w:val="left"/>
              <w:rPr>
                <w:rFonts w:asciiTheme="minorHAnsi" w:hAnsiTheme="minorHAnsi" w:cstheme="minorHAnsi"/>
                <w:sz w:val="22"/>
                <w:szCs w:val="22"/>
              </w:rPr>
            </w:pPr>
            <w:r w:rsidRPr="00950AB4">
              <w:rPr>
                <w:rFonts w:asciiTheme="minorHAnsi" w:hAnsiTheme="minorHAnsi" w:cstheme="minorHAnsi"/>
                <w:sz w:val="22"/>
                <w:szCs w:val="22"/>
              </w:rPr>
              <w:t xml:space="preserve">Year 6 completed the </w:t>
            </w:r>
            <w:r w:rsidR="00950AB4" w:rsidRPr="00950AB4">
              <w:rPr>
                <w:rFonts w:asciiTheme="minorHAnsi" w:hAnsiTheme="minorHAnsi" w:cstheme="minorHAnsi"/>
                <w:sz w:val="22"/>
                <w:szCs w:val="22"/>
              </w:rPr>
              <w:t xml:space="preserve">full suite of </w:t>
            </w:r>
            <w:r w:rsidRPr="00950AB4">
              <w:rPr>
                <w:rFonts w:asciiTheme="minorHAnsi" w:hAnsiTheme="minorHAnsi" w:cstheme="minorHAnsi"/>
                <w:sz w:val="22"/>
                <w:szCs w:val="22"/>
              </w:rPr>
              <w:t xml:space="preserve">2019 SATs papers </w:t>
            </w:r>
            <w:r w:rsidR="00950AB4" w:rsidRPr="00950AB4">
              <w:rPr>
                <w:rFonts w:asciiTheme="minorHAnsi" w:hAnsiTheme="minorHAnsi" w:cstheme="minorHAnsi"/>
                <w:sz w:val="22"/>
                <w:szCs w:val="22"/>
              </w:rPr>
              <w:t xml:space="preserve">– reading, maths, </w:t>
            </w:r>
            <w:r w:rsidR="00C803DC">
              <w:rPr>
                <w:rFonts w:asciiTheme="minorHAnsi" w:hAnsiTheme="minorHAnsi" w:cstheme="minorHAnsi"/>
                <w:sz w:val="22"/>
                <w:szCs w:val="22"/>
              </w:rPr>
              <w:t xml:space="preserve">English </w:t>
            </w:r>
            <w:r w:rsidR="00950AB4" w:rsidRPr="00950AB4">
              <w:rPr>
                <w:rFonts w:asciiTheme="minorHAnsi" w:hAnsiTheme="minorHAnsi" w:cstheme="minorHAnsi"/>
                <w:sz w:val="22"/>
                <w:szCs w:val="22"/>
              </w:rPr>
              <w:t xml:space="preserve">grammar, punctuation </w:t>
            </w:r>
            <w:r w:rsidR="00950AB4">
              <w:rPr>
                <w:rFonts w:asciiTheme="minorHAnsi" w:hAnsiTheme="minorHAnsi" w:cstheme="minorHAnsi"/>
                <w:sz w:val="22"/>
                <w:szCs w:val="22"/>
              </w:rPr>
              <w:t>and spelling</w:t>
            </w:r>
            <w:r w:rsidR="00C803DC">
              <w:rPr>
                <w:rFonts w:asciiTheme="minorHAnsi" w:hAnsiTheme="minorHAnsi" w:cstheme="minorHAnsi"/>
                <w:sz w:val="22"/>
                <w:szCs w:val="22"/>
              </w:rPr>
              <w:t xml:space="preserve"> (EGPS)</w:t>
            </w:r>
          </w:p>
          <w:p w14:paraId="521428F5" w14:textId="35B119D6" w:rsidR="005F0EA6" w:rsidRDefault="005F0EA6" w:rsidP="005F0EA6">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Reading all pupils – 74%. Reading disadvantaged pupils 65% - gap of -9%</w:t>
            </w:r>
          </w:p>
          <w:p w14:paraId="6A74317E" w14:textId="5463BBAA" w:rsidR="005F0EA6" w:rsidRDefault="005F0EA6" w:rsidP="005F0EA6">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Writing all pupils – 61%. Writing disadvantaged pupils 42% - gap of -19%</w:t>
            </w:r>
          </w:p>
          <w:p w14:paraId="069B9D99" w14:textId="79BA5E2A" w:rsidR="005F0EA6" w:rsidRDefault="005F0EA6" w:rsidP="005F0EA6">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lastRenderedPageBreak/>
              <w:t>Maths all pupils – 67%. Maths disadvantaged pupils 54% - gap of -13%</w:t>
            </w:r>
          </w:p>
          <w:p w14:paraId="41828BC8" w14:textId="44A963FA" w:rsidR="005F0EA6" w:rsidRPr="005F0EA6" w:rsidRDefault="00A077B4" w:rsidP="005F0EA6">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E</w:t>
            </w:r>
            <w:r w:rsidR="00745D32">
              <w:rPr>
                <w:rFonts w:asciiTheme="minorHAnsi" w:hAnsiTheme="minorHAnsi" w:cstheme="minorHAnsi"/>
                <w:sz w:val="22"/>
                <w:szCs w:val="22"/>
              </w:rPr>
              <w:t>GPS</w:t>
            </w:r>
            <w:r w:rsidR="005F0EA6">
              <w:rPr>
                <w:rFonts w:asciiTheme="minorHAnsi" w:hAnsiTheme="minorHAnsi" w:cstheme="minorHAnsi"/>
                <w:sz w:val="22"/>
                <w:szCs w:val="22"/>
              </w:rPr>
              <w:t xml:space="preserve"> </w:t>
            </w:r>
            <w:r>
              <w:rPr>
                <w:rFonts w:asciiTheme="minorHAnsi" w:hAnsiTheme="minorHAnsi" w:cstheme="minorHAnsi"/>
                <w:sz w:val="22"/>
                <w:szCs w:val="22"/>
              </w:rPr>
              <w:t xml:space="preserve">all pupils </w:t>
            </w:r>
            <w:r w:rsidR="008965F7">
              <w:rPr>
                <w:rFonts w:asciiTheme="minorHAnsi" w:hAnsiTheme="minorHAnsi" w:cstheme="minorHAnsi"/>
                <w:sz w:val="22"/>
                <w:szCs w:val="22"/>
              </w:rPr>
              <w:t>–</w:t>
            </w:r>
            <w:r>
              <w:rPr>
                <w:rFonts w:asciiTheme="minorHAnsi" w:hAnsiTheme="minorHAnsi" w:cstheme="minorHAnsi"/>
                <w:sz w:val="22"/>
                <w:szCs w:val="22"/>
              </w:rPr>
              <w:t xml:space="preserve"> </w:t>
            </w:r>
            <w:r w:rsidR="008965F7">
              <w:rPr>
                <w:rFonts w:asciiTheme="minorHAnsi" w:hAnsiTheme="minorHAnsi" w:cstheme="minorHAnsi"/>
                <w:sz w:val="22"/>
                <w:szCs w:val="22"/>
              </w:rPr>
              <w:t>71%</w:t>
            </w:r>
            <w:r>
              <w:rPr>
                <w:rFonts w:asciiTheme="minorHAnsi" w:hAnsiTheme="minorHAnsi" w:cstheme="minorHAnsi"/>
                <w:sz w:val="22"/>
                <w:szCs w:val="22"/>
              </w:rPr>
              <w:t xml:space="preserve">.  EGPS disadvantaged pupils </w:t>
            </w:r>
            <w:r w:rsidR="008965F7">
              <w:rPr>
                <w:rFonts w:asciiTheme="minorHAnsi" w:hAnsiTheme="minorHAnsi" w:cstheme="minorHAnsi"/>
                <w:sz w:val="22"/>
                <w:szCs w:val="22"/>
              </w:rPr>
              <w:t>–</w:t>
            </w:r>
            <w:r>
              <w:rPr>
                <w:rFonts w:asciiTheme="minorHAnsi" w:hAnsiTheme="minorHAnsi" w:cstheme="minorHAnsi"/>
                <w:sz w:val="22"/>
                <w:szCs w:val="22"/>
              </w:rPr>
              <w:t xml:space="preserve"> </w:t>
            </w:r>
            <w:r w:rsidR="008965F7">
              <w:rPr>
                <w:rFonts w:asciiTheme="minorHAnsi" w:hAnsiTheme="minorHAnsi" w:cstheme="minorHAnsi"/>
                <w:sz w:val="22"/>
                <w:szCs w:val="22"/>
              </w:rPr>
              <w:t>54% - gap of 17%</w:t>
            </w:r>
          </w:p>
          <w:p w14:paraId="3A1A5563" w14:textId="4F81654C" w:rsidR="005F0EA6" w:rsidRPr="00D05D0E" w:rsidRDefault="008C08B5" w:rsidP="005F0EA6">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Combine</w:t>
            </w:r>
            <w:r w:rsidR="00A077B4">
              <w:rPr>
                <w:rFonts w:asciiTheme="minorHAnsi" w:hAnsiTheme="minorHAnsi" w:cstheme="minorHAnsi"/>
                <w:sz w:val="22"/>
                <w:szCs w:val="22"/>
              </w:rPr>
              <w:t>d</w:t>
            </w:r>
            <w:r>
              <w:rPr>
                <w:rFonts w:asciiTheme="minorHAnsi" w:hAnsiTheme="minorHAnsi" w:cstheme="minorHAnsi"/>
                <w:sz w:val="22"/>
                <w:szCs w:val="22"/>
              </w:rPr>
              <w:t xml:space="preserve"> reading, writing and maths – all pupils 57%</w:t>
            </w:r>
            <w:r w:rsidR="001611CF">
              <w:rPr>
                <w:rFonts w:asciiTheme="minorHAnsi" w:hAnsiTheme="minorHAnsi" w:cstheme="minorHAnsi"/>
                <w:sz w:val="22"/>
                <w:szCs w:val="22"/>
              </w:rPr>
              <w:t>. Combined disadvantaged pupils – 39% - gap of -18%</w:t>
            </w:r>
          </w:p>
          <w:p w14:paraId="1EF19A89" w14:textId="25ACFA2E" w:rsidR="00E171EF" w:rsidRDefault="00950AB4" w:rsidP="00783532">
            <w:pPr>
              <w:spacing w:after="0"/>
              <w:rPr>
                <w:rFonts w:asciiTheme="minorHAnsi" w:hAnsiTheme="minorHAnsi" w:cstheme="minorHAnsi"/>
                <w:sz w:val="22"/>
                <w:szCs w:val="22"/>
              </w:rPr>
            </w:pPr>
            <w:r>
              <w:rPr>
                <w:rFonts w:asciiTheme="minorHAnsi" w:hAnsiTheme="minorHAnsi" w:cstheme="minorHAnsi"/>
                <w:sz w:val="22"/>
                <w:szCs w:val="22"/>
              </w:rPr>
              <w:t>Overall, the results of our internal assessments show that resu</w:t>
            </w:r>
            <w:r w:rsidR="001611CF">
              <w:rPr>
                <w:rFonts w:asciiTheme="minorHAnsi" w:hAnsiTheme="minorHAnsi" w:cstheme="minorHAnsi"/>
                <w:sz w:val="22"/>
                <w:szCs w:val="22"/>
              </w:rPr>
              <w:t>lts for disadvantaged pupils were</w:t>
            </w:r>
            <w:r>
              <w:rPr>
                <w:rFonts w:asciiTheme="minorHAnsi" w:hAnsiTheme="minorHAnsi" w:cstheme="minorHAnsi"/>
                <w:sz w:val="22"/>
                <w:szCs w:val="22"/>
              </w:rPr>
              <w:t xml:space="preserve"> lower than in previous years and the gap between disadvantaged pupils and all pupils had widened in some areas since 2019</w:t>
            </w:r>
            <w:r w:rsidR="008965F7">
              <w:rPr>
                <w:rFonts w:asciiTheme="minorHAnsi" w:hAnsiTheme="minorHAnsi" w:cstheme="minorHAnsi"/>
                <w:sz w:val="22"/>
                <w:szCs w:val="22"/>
              </w:rPr>
              <w:t>, most notably in Key Stage 2 outcomes</w:t>
            </w:r>
            <w:r w:rsidR="00C803DC">
              <w:rPr>
                <w:rFonts w:asciiTheme="minorHAnsi" w:hAnsiTheme="minorHAnsi" w:cstheme="minorHAnsi"/>
                <w:sz w:val="22"/>
                <w:szCs w:val="22"/>
              </w:rPr>
              <w:t>, although outcomes in KS1 were more positive.</w:t>
            </w:r>
            <w:r>
              <w:rPr>
                <w:rFonts w:asciiTheme="minorHAnsi" w:hAnsiTheme="minorHAnsi" w:cstheme="minorHAnsi"/>
                <w:sz w:val="22"/>
                <w:szCs w:val="22"/>
              </w:rPr>
              <w:t xml:space="preserve">  </w:t>
            </w:r>
          </w:p>
          <w:p w14:paraId="780676B2" w14:textId="77777777" w:rsidR="00700CB8" w:rsidRDefault="00700CB8" w:rsidP="00783532">
            <w:pPr>
              <w:spacing w:after="0"/>
              <w:rPr>
                <w:rFonts w:asciiTheme="minorHAnsi" w:hAnsiTheme="minorHAnsi" w:cstheme="minorHAnsi"/>
                <w:sz w:val="22"/>
                <w:szCs w:val="22"/>
              </w:rPr>
            </w:pPr>
          </w:p>
          <w:p w14:paraId="5ED6CE8A" w14:textId="5E494C56" w:rsidR="00E171EF" w:rsidRDefault="00FC1CF9" w:rsidP="00783532">
            <w:pPr>
              <w:spacing w:after="0"/>
              <w:rPr>
                <w:rFonts w:asciiTheme="minorHAnsi" w:hAnsiTheme="minorHAnsi" w:cstheme="minorHAnsi"/>
                <w:sz w:val="22"/>
                <w:szCs w:val="22"/>
              </w:rPr>
            </w:pPr>
            <w:r>
              <w:rPr>
                <w:rFonts w:asciiTheme="minorHAnsi" w:hAnsiTheme="minorHAnsi" w:cstheme="minorHAnsi"/>
                <w:sz w:val="22"/>
                <w:szCs w:val="22"/>
              </w:rPr>
              <w:t>The low attainment of disadvantaged pupils at the end of Key Stage 2 in writing, maths</w:t>
            </w:r>
            <w:r w:rsidR="001611CF">
              <w:rPr>
                <w:rFonts w:asciiTheme="minorHAnsi" w:hAnsiTheme="minorHAnsi" w:cstheme="minorHAnsi"/>
                <w:sz w:val="22"/>
                <w:szCs w:val="22"/>
              </w:rPr>
              <w:t>,</w:t>
            </w:r>
            <w:r>
              <w:rPr>
                <w:rFonts w:asciiTheme="minorHAnsi" w:hAnsiTheme="minorHAnsi" w:cstheme="minorHAnsi"/>
                <w:sz w:val="22"/>
                <w:szCs w:val="22"/>
              </w:rPr>
              <w:t xml:space="preserve"> reading</w:t>
            </w:r>
            <w:r w:rsidR="008965F7">
              <w:rPr>
                <w:rFonts w:asciiTheme="minorHAnsi" w:hAnsiTheme="minorHAnsi" w:cstheme="minorHAnsi"/>
                <w:sz w:val="22"/>
                <w:szCs w:val="22"/>
              </w:rPr>
              <w:t>, EGPS</w:t>
            </w:r>
            <w:r w:rsidR="001611CF">
              <w:rPr>
                <w:rFonts w:asciiTheme="minorHAnsi" w:hAnsiTheme="minorHAnsi" w:cstheme="minorHAnsi"/>
                <w:sz w:val="22"/>
                <w:szCs w:val="22"/>
              </w:rPr>
              <w:t xml:space="preserve"> and combined outcomes</w:t>
            </w:r>
            <w:r>
              <w:rPr>
                <w:rFonts w:asciiTheme="minorHAnsi" w:hAnsiTheme="minorHAnsi" w:cstheme="minorHAnsi"/>
                <w:sz w:val="22"/>
                <w:szCs w:val="22"/>
              </w:rPr>
              <w:t xml:space="preserve">, in line with many schools across the country, shows that school closures due to Covid-19 had the biggest detrimental impact on our older disadvantaged pupils.  </w:t>
            </w:r>
          </w:p>
          <w:p w14:paraId="3D025988" w14:textId="77777777" w:rsidR="00700CB8" w:rsidRDefault="00700CB8" w:rsidP="00783532">
            <w:pPr>
              <w:spacing w:after="0"/>
              <w:rPr>
                <w:rFonts w:asciiTheme="minorHAnsi" w:hAnsiTheme="minorHAnsi" w:cstheme="minorHAnsi"/>
                <w:sz w:val="22"/>
                <w:szCs w:val="22"/>
              </w:rPr>
            </w:pPr>
          </w:p>
          <w:p w14:paraId="2F892BE2" w14:textId="4C71A2F8" w:rsidR="00FC1CF9" w:rsidRDefault="001611CF" w:rsidP="00783532">
            <w:pPr>
              <w:spacing w:after="0"/>
              <w:rPr>
                <w:rFonts w:asciiTheme="minorHAnsi" w:hAnsiTheme="minorHAnsi" w:cstheme="minorHAnsi"/>
                <w:sz w:val="22"/>
                <w:szCs w:val="22"/>
              </w:rPr>
            </w:pPr>
            <w:r>
              <w:rPr>
                <w:rFonts w:asciiTheme="minorHAnsi" w:hAnsiTheme="minorHAnsi" w:cstheme="minorHAnsi"/>
                <w:sz w:val="22"/>
                <w:szCs w:val="22"/>
              </w:rPr>
              <w:t>Writing outcomes had the most significant detrimental impact on the combined outcomes</w:t>
            </w:r>
            <w:r w:rsidR="00251BF9">
              <w:rPr>
                <w:rFonts w:asciiTheme="minorHAnsi" w:hAnsiTheme="minorHAnsi" w:cstheme="minorHAnsi"/>
                <w:sz w:val="22"/>
                <w:szCs w:val="22"/>
              </w:rPr>
              <w:t xml:space="preserve"> at Key Stage 2</w:t>
            </w:r>
            <w:r>
              <w:rPr>
                <w:rFonts w:asciiTheme="minorHAnsi" w:hAnsiTheme="minorHAnsi" w:cstheme="minorHAnsi"/>
                <w:sz w:val="22"/>
                <w:szCs w:val="22"/>
              </w:rPr>
              <w:t xml:space="preserve">.  This </w:t>
            </w:r>
            <w:r w:rsidR="00E171EF">
              <w:rPr>
                <w:rFonts w:asciiTheme="minorHAnsi" w:hAnsiTheme="minorHAnsi" w:cstheme="minorHAnsi"/>
                <w:sz w:val="22"/>
                <w:szCs w:val="22"/>
              </w:rPr>
              <w:t xml:space="preserve">low attainment in writing </w:t>
            </w:r>
            <w:r>
              <w:rPr>
                <w:rFonts w:asciiTheme="minorHAnsi" w:hAnsiTheme="minorHAnsi" w:cstheme="minorHAnsi"/>
                <w:sz w:val="22"/>
                <w:szCs w:val="22"/>
              </w:rPr>
              <w:t xml:space="preserve">was a significant </w:t>
            </w:r>
            <w:r w:rsidR="00E171EF">
              <w:rPr>
                <w:rFonts w:asciiTheme="minorHAnsi" w:hAnsiTheme="minorHAnsi" w:cstheme="minorHAnsi"/>
                <w:sz w:val="22"/>
                <w:szCs w:val="22"/>
              </w:rPr>
              <w:t>decrease</w:t>
            </w:r>
            <w:r>
              <w:rPr>
                <w:rFonts w:asciiTheme="minorHAnsi" w:hAnsiTheme="minorHAnsi" w:cstheme="minorHAnsi"/>
                <w:sz w:val="22"/>
                <w:szCs w:val="22"/>
              </w:rPr>
              <w:t xml:space="preserve"> in writing outcome</w:t>
            </w:r>
            <w:r w:rsidR="00E171EF">
              <w:rPr>
                <w:rFonts w:asciiTheme="minorHAnsi" w:hAnsiTheme="minorHAnsi" w:cstheme="minorHAnsi"/>
                <w:sz w:val="22"/>
                <w:szCs w:val="22"/>
              </w:rPr>
              <w:t>s</w:t>
            </w:r>
            <w:r>
              <w:rPr>
                <w:rFonts w:asciiTheme="minorHAnsi" w:hAnsiTheme="minorHAnsi" w:cstheme="minorHAnsi"/>
                <w:sz w:val="22"/>
                <w:szCs w:val="22"/>
              </w:rPr>
              <w:t xml:space="preserve"> compared to results from 2016 to 2019 where school met </w:t>
            </w:r>
            <w:r w:rsidR="00E171EF">
              <w:rPr>
                <w:rFonts w:asciiTheme="minorHAnsi" w:hAnsiTheme="minorHAnsi" w:cstheme="minorHAnsi"/>
                <w:sz w:val="22"/>
                <w:szCs w:val="22"/>
              </w:rPr>
              <w:t>or</w:t>
            </w:r>
            <w:r>
              <w:rPr>
                <w:rFonts w:asciiTheme="minorHAnsi" w:hAnsiTheme="minorHAnsi" w:cstheme="minorHAnsi"/>
                <w:sz w:val="22"/>
                <w:szCs w:val="22"/>
              </w:rPr>
              <w:t xml:space="preserve"> exceeded the national </w:t>
            </w:r>
            <w:r w:rsidR="00E171EF">
              <w:rPr>
                <w:rFonts w:asciiTheme="minorHAnsi" w:hAnsiTheme="minorHAnsi" w:cstheme="minorHAnsi"/>
                <w:sz w:val="22"/>
                <w:szCs w:val="22"/>
              </w:rPr>
              <w:t>average</w:t>
            </w:r>
            <w:r>
              <w:rPr>
                <w:rFonts w:asciiTheme="minorHAnsi" w:hAnsiTheme="minorHAnsi" w:cstheme="minorHAnsi"/>
                <w:sz w:val="22"/>
                <w:szCs w:val="22"/>
              </w:rPr>
              <w:t xml:space="preserve"> in writing at K</w:t>
            </w:r>
            <w:r w:rsidR="00E171EF">
              <w:rPr>
                <w:rFonts w:asciiTheme="minorHAnsi" w:hAnsiTheme="minorHAnsi" w:cstheme="minorHAnsi"/>
                <w:sz w:val="22"/>
                <w:szCs w:val="22"/>
              </w:rPr>
              <w:t>S</w:t>
            </w:r>
            <w:r>
              <w:rPr>
                <w:rFonts w:asciiTheme="minorHAnsi" w:hAnsiTheme="minorHAnsi" w:cstheme="minorHAnsi"/>
                <w:sz w:val="22"/>
                <w:szCs w:val="22"/>
              </w:rPr>
              <w:t xml:space="preserve">2. </w:t>
            </w:r>
          </w:p>
          <w:p w14:paraId="01801223" w14:textId="77777777" w:rsidR="00700CB8" w:rsidRDefault="00700CB8" w:rsidP="00783532">
            <w:pPr>
              <w:spacing w:after="0"/>
              <w:rPr>
                <w:rFonts w:asciiTheme="minorHAnsi" w:hAnsiTheme="minorHAnsi" w:cstheme="minorHAnsi"/>
                <w:sz w:val="22"/>
                <w:szCs w:val="22"/>
              </w:rPr>
            </w:pPr>
          </w:p>
          <w:p w14:paraId="2402E667" w14:textId="2EF3C6D1" w:rsidR="008965F7" w:rsidRDefault="00FC1CF9" w:rsidP="00783532">
            <w:pPr>
              <w:spacing w:after="0"/>
              <w:rPr>
                <w:rFonts w:asciiTheme="minorHAnsi" w:hAnsiTheme="minorHAnsi" w:cstheme="minorHAnsi"/>
                <w:sz w:val="22"/>
                <w:szCs w:val="22"/>
              </w:rPr>
            </w:pPr>
            <w:r>
              <w:rPr>
                <w:rFonts w:asciiTheme="minorHAnsi" w:hAnsiTheme="minorHAnsi" w:cstheme="minorHAnsi"/>
                <w:sz w:val="22"/>
                <w:szCs w:val="22"/>
              </w:rPr>
              <w:t>Even though the a</w:t>
            </w:r>
            <w:r w:rsidR="00950AB4">
              <w:rPr>
                <w:rFonts w:asciiTheme="minorHAnsi" w:hAnsiTheme="minorHAnsi" w:cstheme="minorHAnsi"/>
                <w:sz w:val="22"/>
                <w:szCs w:val="22"/>
              </w:rPr>
              <w:t>ims of our pupil premium</w:t>
            </w:r>
            <w:r>
              <w:rPr>
                <w:rFonts w:asciiTheme="minorHAnsi" w:hAnsiTheme="minorHAnsi" w:cstheme="minorHAnsi"/>
                <w:sz w:val="22"/>
                <w:szCs w:val="22"/>
              </w:rPr>
              <w:t xml:space="preserve"> plan were not fully realised</w:t>
            </w:r>
            <w:r w:rsidR="00C803DC">
              <w:rPr>
                <w:rFonts w:asciiTheme="minorHAnsi" w:hAnsiTheme="minorHAnsi" w:cstheme="minorHAnsi"/>
                <w:sz w:val="22"/>
                <w:szCs w:val="22"/>
              </w:rPr>
              <w:t>,</w:t>
            </w:r>
            <w:r>
              <w:rPr>
                <w:rFonts w:asciiTheme="minorHAnsi" w:hAnsiTheme="minorHAnsi" w:cstheme="minorHAnsi"/>
                <w:sz w:val="22"/>
                <w:szCs w:val="22"/>
              </w:rPr>
              <w:t xml:space="preserve"> the school took many actions to mitigate the negative impact of schoo</w:t>
            </w:r>
            <w:r w:rsidR="00251BF9">
              <w:rPr>
                <w:rFonts w:asciiTheme="minorHAnsi" w:hAnsiTheme="minorHAnsi" w:cstheme="minorHAnsi"/>
                <w:sz w:val="22"/>
                <w:szCs w:val="22"/>
              </w:rPr>
              <w:t>l closures January to March 2021</w:t>
            </w:r>
            <w:r>
              <w:rPr>
                <w:rFonts w:asciiTheme="minorHAnsi" w:hAnsiTheme="minorHAnsi" w:cstheme="minorHAnsi"/>
                <w:sz w:val="22"/>
                <w:szCs w:val="22"/>
              </w:rPr>
              <w:t>.  Online lea</w:t>
            </w:r>
            <w:r w:rsidR="00A077B4">
              <w:rPr>
                <w:rFonts w:asciiTheme="minorHAnsi" w:hAnsiTheme="minorHAnsi" w:cstheme="minorHAnsi"/>
                <w:sz w:val="22"/>
                <w:szCs w:val="22"/>
              </w:rPr>
              <w:t>rning, predominantly from ‘live</w:t>
            </w:r>
            <w:r>
              <w:rPr>
                <w:rFonts w:asciiTheme="minorHAnsi" w:hAnsiTheme="minorHAnsi" w:cstheme="minorHAnsi"/>
                <w:sz w:val="22"/>
                <w:szCs w:val="22"/>
              </w:rPr>
              <w:t xml:space="preserve"> lessons</w:t>
            </w:r>
            <w:r w:rsidR="00A077B4">
              <w:rPr>
                <w:rFonts w:asciiTheme="minorHAnsi" w:hAnsiTheme="minorHAnsi" w:cstheme="minorHAnsi"/>
                <w:sz w:val="22"/>
                <w:szCs w:val="22"/>
              </w:rPr>
              <w:t>’</w:t>
            </w:r>
            <w:r>
              <w:rPr>
                <w:rFonts w:asciiTheme="minorHAnsi" w:hAnsiTheme="minorHAnsi" w:cstheme="minorHAnsi"/>
                <w:sz w:val="22"/>
                <w:szCs w:val="22"/>
              </w:rPr>
              <w:t xml:space="preserve"> and the loan of devices to d</w:t>
            </w:r>
            <w:r w:rsidR="00E0250A">
              <w:rPr>
                <w:rFonts w:asciiTheme="minorHAnsi" w:hAnsiTheme="minorHAnsi" w:cstheme="minorHAnsi"/>
                <w:sz w:val="22"/>
                <w:szCs w:val="22"/>
              </w:rPr>
              <w:t>isadvantaged pupils</w:t>
            </w:r>
            <w:r w:rsidR="00E171EF">
              <w:rPr>
                <w:rFonts w:asciiTheme="minorHAnsi" w:hAnsiTheme="minorHAnsi" w:cstheme="minorHAnsi"/>
                <w:sz w:val="22"/>
                <w:szCs w:val="22"/>
              </w:rPr>
              <w:t>,</w:t>
            </w:r>
            <w:r w:rsidR="00E0250A">
              <w:rPr>
                <w:rFonts w:asciiTheme="minorHAnsi" w:hAnsiTheme="minorHAnsi" w:cstheme="minorHAnsi"/>
                <w:sz w:val="22"/>
                <w:szCs w:val="22"/>
              </w:rPr>
              <w:t xml:space="preserve"> </w:t>
            </w:r>
            <w:r>
              <w:rPr>
                <w:rFonts w:asciiTheme="minorHAnsi" w:hAnsiTheme="minorHAnsi" w:cstheme="minorHAnsi"/>
                <w:sz w:val="22"/>
                <w:szCs w:val="22"/>
              </w:rPr>
              <w:t xml:space="preserve">was swiftly implemented and, initially, we had 100% take up on live lessons.  </w:t>
            </w:r>
          </w:p>
          <w:p w14:paraId="54C39E5F" w14:textId="77777777" w:rsidR="00700CB8" w:rsidRDefault="00700CB8" w:rsidP="00783532">
            <w:pPr>
              <w:spacing w:after="0"/>
              <w:rPr>
                <w:rFonts w:asciiTheme="minorHAnsi" w:hAnsiTheme="minorHAnsi" w:cstheme="minorHAnsi"/>
                <w:sz w:val="22"/>
                <w:szCs w:val="22"/>
              </w:rPr>
            </w:pPr>
          </w:p>
          <w:p w14:paraId="4AC1C3A5" w14:textId="0D2E189B" w:rsidR="00E0250A" w:rsidRDefault="00FC1CF9" w:rsidP="00783532">
            <w:pPr>
              <w:spacing w:after="0"/>
              <w:rPr>
                <w:rFonts w:asciiTheme="minorHAnsi" w:hAnsiTheme="minorHAnsi" w:cstheme="minorHAnsi"/>
                <w:sz w:val="22"/>
                <w:szCs w:val="22"/>
              </w:rPr>
            </w:pPr>
            <w:r>
              <w:rPr>
                <w:rFonts w:asciiTheme="minorHAnsi" w:hAnsiTheme="minorHAnsi" w:cstheme="minorHAnsi"/>
                <w:sz w:val="22"/>
                <w:szCs w:val="22"/>
              </w:rPr>
              <w:t xml:space="preserve">Later in the period of school closures some pupils </w:t>
            </w:r>
            <w:r w:rsidR="00251BF9">
              <w:rPr>
                <w:rFonts w:asciiTheme="minorHAnsi" w:hAnsiTheme="minorHAnsi" w:cstheme="minorHAnsi"/>
                <w:sz w:val="22"/>
                <w:szCs w:val="22"/>
              </w:rPr>
              <w:t xml:space="preserve">and families </w:t>
            </w:r>
            <w:r>
              <w:rPr>
                <w:rFonts w:asciiTheme="minorHAnsi" w:hAnsiTheme="minorHAnsi" w:cstheme="minorHAnsi"/>
                <w:sz w:val="22"/>
                <w:szCs w:val="22"/>
              </w:rPr>
              <w:t xml:space="preserve">were difficult to fully engage and staff used a range of </w:t>
            </w:r>
            <w:r w:rsidR="00E171EF">
              <w:rPr>
                <w:rFonts w:asciiTheme="minorHAnsi" w:hAnsiTheme="minorHAnsi" w:cstheme="minorHAnsi"/>
                <w:sz w:val="22"/>
                <w:szCs w:val="22"/>
              </w:rPr>
              <w:t>strategies</w:t>
            </w:r>
            <w:r>
              <w:rPr>
                <w:rFonts w:asciiTheme="minorHAnsi" w:hAnsiTheme="minorHAnsi" w:cstheme="minorHAnsi"/>
                <w:sz w:val="22"/>
                <w:szCs w:val="22"/>
              </w:rPr>
              <w:t xml:space="preserve">, including home </w:t>
            </w:r>
            <w:r w:rsidR="00E171EF">
              <w:rPr>
                <w:rFonts w:asciiTheme="minorHAnsi" w:hAnsiTheme="minorHAnsi" w:cstheme="minorHAnsi"/>
                <w:sz w:val="22"/>
                <w:szCs w:val="22"/>
              </w:rPr>
              <w:t>visits</w:t>
            </w:r>
            <w:r>
              <w:rPr>
                <w:rFonts w:asciiTheme="minorHAnsi" w:hAnsiTheme="minorHAnsi" w:cstheme="minorHAnsi"/>
                <w:sz w:val="22"/>
                <w:szCs w:val="22"/>
              </w:rPr>
              <w:t xml:space="preserve"> </w:t>
            </w:r>
            <w:r w:rsidR="00E171EF">
              <w:rPr>
                <w:rFonts w:asciiTheme="minorHAnsi" w:hAnsiTheme="minorHAnsi" w:cstheme="minorHAnsi"/>
                <w:sz w:val="22"/>
                <w:szCs w:val="22"/>
              </w:rPr>
              <w:t xml:space="preserve">and loan of an additional device when the first device was broken, </w:t>
            </w:r>
            <w:r>
              <w:rPr>
                <w:rFonts w:asciiTheme="minorHAnsi" w:hAnsiTheme="minorHAnsi" w:cstheme="minorHAnsi"/>
                <w:sz w:val="22"/>
                <w:szCs w:val="22"/>
              </w:rPr>
              <w:t xml:space="preserve">to </w:t>
            </w:r>
            <w:r w:rsidR="00E171EF">
              <w:rPr>
                <w:rFonts w:asciiTheme="minorHAnsi" w:hAnsiTheme="minorHAnsi" w:cstheme="minorHAnsi"/>
                <w:sz w:val="22"/>
                <w:szCs w:val="22"/>
              </w:rPr>
              <w:t xml:space="preserve">fully include them. </w:t>
            </w:r>
          </w:p>
          <w:p w14:paraId="694880AC" w14:textId="77777777" w:rsidR="00700CB8" w:rsidRDefault="00700CB8" w:rsidP="00783532">
            <w:pPr>
              <w:spacing w:after="0"/>
              <w:rPr>
                <w:rFonts w:asciiTheme="minorHAnsi" w:hAnsiTheme="minorHAnsi" w:cstheme="minorHAnsi"/>
                <w:sz w:val="22"/>
                <w:szCs w:val="22"/>
              </w:rPr>
            </w:pPr>
          </w:p>
          <w:p w14:paraId="62A74863" w14:textId="497C30C7" w:rsidR="00E171EF" w:rsidRDefault="00E171EF" w:rsidP="00E171EF">
            <w:pPr>
              <w:spacing w:after="0"/>
              <w:rPr>
                <w:rFonts w:asciiTheme="minorHAnsi" w:hAnsiTheme="minorHAnsi" w:cstheme="minorHAnsi"/>
                <w:sz w:val="22"/>
                <w:szCs w:val="22"/>
                <w:u w:val="single"/>
              </w:rPr>
            </w:pPr>
            <w:r w:rsidRPr="00E171EF">
              <w:rPr>
                <w:rFonts w:asciiTheme="minorHAnsi" w:hAnsiTheme="minorHAnsi" w:cstheme="minorHAnsi"/>
                <w:sz w:val="22"/>
                <w:szCs w:val="22"/>
                <w:u w:val="single"/>
              </w:rPr>
              <w:t>Attendance</w:t>
            </w:r>
          </w:p>
          <w:p w14:paraId="6F75CA0A" w14:textId="77777777" w:rsidR="00FC405C" w:rsidRDefault="00DD209E" w:rsidP="00E171EF">
            <w:pPr>
              <w:spacing w:after="0"/>
              <w:rPr>
                <w:rFonts w:asciiTheme="minorHAnsi" w:hAnsiTheme="minorHAnsi" w:cstheme="minorHAnsi"/>
                <w:sz w:val="22"/>
                <w:szCs w:val="22"/>
              </w:rPr>
            </w:pPr>
            <w:r w:rsidRPr="00DD209E">
              <w:rPr>
                <w:rFonts w:asciiTheme="minorHAnsi" w:hAnsiTheme="minorHAnsi" w:cstheme="minorHAnsi"/>
                <w:sz w:val="22"/>
                <w:szCs w:val="22"/>
              </w:rPr>
              <w:t xml:space="preserve">Overall </w:t>
            </w:r>
            <w:r>
              <w:rPr>
                <w:rFonts w:asciiTheme="minorHAnsi" w:hAnsiTheme="minorHAnsi" w:cstheme="minorHAnsi"/>
                <w:sz w:val="22"/>
                <w:szCs w:val="22"/>
              </w:rPr>
              <w:t>absence</w:t>
            </w:r>
            <w:r w:rsidRPr="00DD209E">
              <w:rPr>
                <w:rFonts w:asciiTheme="minorHAnsi" w:hAnsiTheme="minorHAnsi" w:cstheme="minorHAnsi"/>
                <w:sz w:val="22"/>
                <w:szCs w:val="22"/>
              </w:rPr>
              <w:t xml:space="preserve"> </w:t>
            </w:r>
            <w:r w:rsidR="00CC4549">
              <w:rPr>
                <w:rFonts w:asciiTheme="minorHAnsi" w:hAnsiTheme="minorHAnsi" w:cstheme="minorHAnsi"/>
                <w:sz w:val="22"/>
                <w:szCs w:val="22"/>
              </w:rPr>
              <w:t xml:space="preserve">in 2020/2021 </w:t>
            </w:r>
            <w:r w:rsidR="00C04E1D">
              <w:rPr>
                <w:rFonts w:asciiTheme="minorHAnsi" w:hAnsiTheme="minorHAnsi" w:cstheme="minorHAnsi"/>
                <w:sz w:val="22"/>
                <w:szCs w:val="22"/>
              </w:rPr>
              <w:t xml:space="preserve">at 5.3% </w:t>
            </w:r>
            <w:r w:rsidR="00CC4549">
              <w:rPr>
                <w:rFonts w:asciiTheme="minorHAnsi" w:hAnsiTheme="minorHAnsi" w:cstheme="minorHAnsi"/>
                <w:sz w:val="22"/>
                <w:szCs w:val="22"/>
              </w:rPr>
              <w:t>was higher than th</w:t>
            </w:r>
            <w:r w:rsidR="00C04E1D">
              <w:rPr>
                <w:rFonts w:asciiTheme="minorHAnsi" w:hAnsiTheme="minorHAnsi" w:cstheme="minorHAnsi"/>
                <w:sz w:val="22"/>
                <w:szCs w:val="22"/>
              </w:rPr>
              <w:t>e</w:t>
            </w:r>
            <w:r w:rsidR="00CC4549">
              <w:rPr>
                <w:rFonts w:asciiTheme="minorHAnsi" w:hAnsiTheme="minorHAnsi" w:cstheme="minorHAnsi"/>
                <w:sz w:val="22"/>
                <w:szCs w:val="22"/>
              </w:rPr>
              <w:t xml:space="preserve"> </w:t>
            </w:r>
            <w:r w:rsidR="00C04E1D">
              <w:rPr>
                <w:rFonts w:asciiTheme="minorHAnsi" w:hAnsiTheme="minorHAnsi" w:cstheme="minorHAnsi"/>
                <w:sz w:val="22"/>
                <w:szCs w:val="22"/>
              </w:rPr>
              <w:t xml:space="preserve">last three full reportable </w:t>
            </w:r>
            <w:r w:rsidR="00FC405C">
              <w:rPr>
                <w:rFonts w:asciiTheme="minorHAnsi" w:hAnsiTheme="minorHAnsi" w:cstheme="minorHAnsi"/>
                <w:sz w:val="22"/>
                <w:szCs w:val="22"/>
              </w:rPr>
              <w:t>years</w:t>
            </w:r>
            <w:r w:rsidR="00C04E1D">
              <w:rPr>
                <w:rFonts w:asciiTheme="minorHAnsi" w:hAnsiTheme="minorHAnsi" w:cstheme="minorHAnsi"/>
                <w:sz w:val="22"/>
                <w:szCs w:val="22"/>
              </w:rPr>
              <w:t xml:space="preserve"> </w:t>
            </w:r>
            <w:r w:rsidR="00FC405C">
              <w:rPr>
                <w:rFonts w:asciiTheme="minorHAnsi" w:hAnsiTheme="minorHAnsi" w:cstheme="minorHAnsi"/>
                <w:sz w:val="22"/>
                <w:szCs w:val="22"/>
              </w:rPr>
              <w:t>i.e.</w:t>
            </w:r>
            <w:r w:rsidR="00C04E1D">
              <w:rPr>
                <w:rFonts w:asciiTheme="minorHAnsi" w:hAnsiTheme="minorHAnsi" w:cstheme="minorHAnsi"/>
                <w:sz w:val="22"/>
                <w:szCs w:val="22"/>
              </w:rPr>
              <w:t xml:space="preserve"> pre </w:t>
            </w:r>
            <w:proofErr w:type="spellStart"/>
            <w:r w:rsidR="00C04E1D">
              <w:rPr>
                <w:rFonts w:asciiTheme="minorHAnsi" w:hAnsiTheme="minorHAnsi" w:cstheme="minorHAnsi"/>
                <w:sz w:val="22"/>
                <w:szCs w:val="22"/>
              </w:rPr>
              <w:t>Covid</w:t>
            </w:r>
            <w:proofErr w:type="spellEnd"/>
            <w:r w:rsidR="00C04E1D">
              <w:rPr>
                <w:rFonts w:asciiTheme="minorHAnsi" w:hAnsiTheme="minorHAnsi" w:cstheme="minorHAnsi"/>
                <w:sz w:val="22"/>
                <w:szCs w:val="22"/>
              </w:rPr>
              <w:t xml:space="preserve"> 19</w:t>
            </w:r>
            <w:r w:rsidR="00FC405C">
              <w:rPr>
                <w:rFonts w:asciiTheme="minorHAnsi" w:hAnsiTheme="minorHAnsi" w:cstheme="minorHAnsi"/>
                <w:sz w:val="22"/>
                <w:szCs w:val="22"/>
              </w:rPr>
              <w:t>.</w:t>
            </w:r>
          </w:p>
          <w:p w14:paraId="2E965434" w14:textId="77777777" w:rsidR="00FC405C" w:rsidRDefault="00FC405C" w:rsidP="00E171EF">
            <w:pPr>
              <w:spacing w:after="0"/>
              <w:rPr>
                <w:rFonts w:asciiTheme="minorHAnsi" w:hAnsiTheme="minorHAnsi" w:cstheme="minorHAnsi"/>
                <w:sz w:val="22"/>
                <w:szCs w:val="22"/>
              </w:rPr>
            </w:pPr>
            <w:r>
              <w:rPr>
                <w:rFonts w:asciiTheme="minorHAnsi" w:hAnsiTheme="minorHAnsi" w:cstheme="minorHAnsi"/>
                <w:sz w:val="22"/>
                <w:szCs w:val="22"/>
              </w:rPr>
              <w:t xml:space="preserve">Absence for disadvantaged pupils in the same year at 5.9% was also higher than the school figure for the last three full reportable years.  </w:t>
            </w:r>
          </w:p>
          <w:p w14:paraId="1CC40FD5" w14:textId="77777777" w:rsidR="00FC405C" w:rsidRDefault="00FC405C" w:rsidP="00E171EF">
            <w:pPr>
              <w:spacing w:after="0"/>
              <w:rPr>
                <w:rFonts w:asciiTheme="minorHAnsi" w:hAnsiTheme="minorHAnsi" w:cstheme="minorHAnsi"/>
                <w:sz w:val="22"/>
                <w:szCs w:val="22"/>
              </w:rPr>
            </w:pPr>
          </w:p>
          <w:p w14:paraId="54627009" w14:textId="5B77C4C1" w:rsidR="00FC405C" w:rsidRDefault="00FC405C" w:rsidP="00E171EF">
            <w:pPr>
              <w:spacing w:after="0"/>
              <w:rPr>
                <w:rFonts w:asciiTheme="minorHAnsi" w:hAnsiTheme="minorHAnsi" w:cstheme="minorHAnsi"/>
                <w:sz w:val="22"/>
                <w:szCs w:val="22"/>
              </w:rPr>
            </w:pPr>
            <w:r>
              <w:rPr>
                <w:rFonts w:asciiTheme="minorHAnsi" w:hAnsiTheme="minorHAnsi" w:cstheme="minorHAnsi"/>
                <w:sz w:val="22"/>
                <w:szCs w:val="22"/>
              </w:rPr>
              <w:t xml:space="preserve">The use of the X code for </w:t>
            </w:r>
            <w:proofErr w:type="spellStart"/>
            <w:r>
              <w:rPr>
                <w:rFonts w:asciiTheme="minorHAnsi" w:hAnsiTheme="minorHAnsi" w:cstheme="minorHAnsi"/>
                <w:sz w:val="22"/>
                <w:szCs w:val="22"/>
              </w:rPr>
              <w:t>Covid</w:t>
            </w:r>
            <w:proofErr w:type="spellEnd"/>
            <w:r>
              <w:rPr>
                <w:rFonts w:asciiTheme="minorHAnsi" w:hAnsiTheme="minorHAnsi" w:cstheme="minorHAnsi"/>
                <w:sz w:val="22"/>
                <w:szCs w:val="22"/>
              </w:rPr>
              <w:t xml:space="preserve"> 19 related absences, has ameliorated the impact of disruption caused by the pandemic.  However, the overall disruption caused by the pandemic has resulted in higher absences where the X code could not be used.  </w:t>
            </w:r>
          </w:p>
          <w:p w14:paraId="6A3741DC" w14:textId="77777777" w:rsidR="00FC405C" w:rsidRDefault="00FC405C" w:rsidP="00E171EF">
            <w:pPr>
              <w:spacing w:after="0"/>
              <w:rPr>
                <w:rFonts w:asciiTheme="minorHAnsi" w:hAnsiTheme="minorHAnsi" w:cstheme="minorHAnsi"/>
                <w:sz w:val="22"/>
                <w:szCs w:val="22"/>
              </w:rPr>
            </w:pPr>
          </w:p>
          <w:p w14:paraId="3DB9C738" w14:textId="0D7908D7" w:rsidR="00FC405C" w:rsidRDefault="00FC405C" w:rsidP="00E171EF">
            <w:pPr>
              <w:spacing w:after="0"/>
              <w:rPr>
                <w:rFonts w:asciiTheme="minorHAnsi" w:hAnsiTheme="minorHAnsi" w:cstheme="minorHAnsi"/>
                <w:sz w:val="22"/>
                <w:szCs w:val="22"/>
              </w:rPr>
            </w:pPr>
            <w:r>
              <w:rPr>
                <w:rFonts w:asciiTheme="minorHAnsi" w:hAnsiTheme="minorHAnsi" w:cstheme="minorHAnsi"/>
                <w:sz w:val="22"/>
                <w:szCs w:val="22"/>
              </w:rPr>
              <w:t>Attendance remains a key priority in school and strategies that have led to g</w:t>
            </w:r>
            <w:r w:rsidR="0030658C">
              <w:rPr>
                <w:rFonts w:asciiTheme="minorHAnsi" w:hAnsiTheme="minorHAnsi" w:cstheme="minorHAnsi"/>
                <w:sz w:val="22"/>
                <w:szCs w:val="22"/>
              </w:rPr>
              <w:t>ood attendance from 2016 to 2019</w:t>
            </w:r>
            <w:r>
              <w:rPr>
                <w:rFonts w:asciiTheme="minorHAnsi" w:hAnsiTheme="minorHAnsi" w:cstheme="minorHAnsi"/>
                <w:sz w:val="22"/>
                <w:szCs w:val="22"/>
              </w:rPr>
              <w:t xml:space="preserve"> will be implemented as part of the new Pupil Premium Strategy Plan. </w:t>
            </w:r>
          </w:p>
          <w:p w14:paraId="17948ED1" w14:textId="16358D7C" w:rsidR="00CC4549" w:rsidRDefault="00CC4549" w:rsidP="00E171EF">
            <w:pPr>
              <w:spacing w:after="0"/>
              <w:rPr>
                <w:rFonts w:asciiTheme="minorHAnsi" w:hAnsiTheme="minorHAnsi" w:cstheme="minorHAnsi"/>
                <w:sz w:val="22"/>
                <w:szCs w:val="22"/>
              </w:rPr>
            </w:pPr>
          </w:p>
          <w:p w14:paraId="38F2D8A9" w14:textId="1FDFD820" w:rsidR="007177B7" w:rsidRPr="00A077B4" w:rsidRDefault="00DD209E" w:rsidP="00DB08E3">
            <w:pPr>
              <w:pStyle w:val="ListParagraph"/>
              <w:numPr>
                <w:ilvl w:val="0"/>
                <w:numId w:val="24"/>
              </w:numPr>
              <w:spacing w:after="0"/>
              <w:rPr>
                <w:rFonts w:asciiTheme="minorHAnsi" w:hAnsiTheme="minorHAnsi" w:cstheme="minorHAnsi"/>
                <w:sz w:val="22"/>
                <w:szCs w:val="22"/>
              </w:rPr>
            </w:pPr>
            <w:r w:rsidRPr="00A077B4">
              <w:rPr>
                <w:rFonts w:asciiTheme="minorHAnsi" w:hAnsiTheme="minorHAnsi" w:cstheme="minorHAnsi"/>
                <w:sz w:val="22"/>
                <w:szCs w:val="22"/>
              </w:rPr>
              <w:t xml:space="preserve">2020/2021 </w:t>
            </w:r>
            <w:r w:rsidR="007177B7" w:rsidRPr="00A077B4">
              <w:rPr>
                <w:rFonts w:asciiTheme="minorHAnsi" w:hAnsiTheme="minorHAnsi" w:cstheme="minorHAnsi"/>
                <w:sz w:val="22"/>
                <w:szCs w:val="22"/>
              </w:rPr>
              <w:t>- 5.3</w:t>
            </w:r>
            <w:r w:rsidRPr="00A077B4">
              <w:rPr>
                <w:rFonts w:asciiTheme="minorHAnsi" w:hAnsiTheme="minorHAnsi" w:cstheme="minorHAnsi"/>
                <w:sz w:val="22"/>
                <w:szCs w:val="22"/>
              </w:rPr>
              <w:t>%</w:t>
            </w:r>
            <w:r w:rsidR="00F446AD">
              <w:rPr>
                <w:rFonts w:asciiTheme="minorHAnsi" w:hAnsiTheme="minorHAnsi" w:cstheme="minorHAnsi"/>
                <w:sz w:val="22"/>
                <w:szCs w:val="22"/>
              </w:rPr>
              <w:t xml:space="preserve"> </w:t>
            </w:r>
            <w:r w:rsidR="006E339F">
              <w:rPr>
                <w:rFonts w:asciiTheme="minorHAnsi" w:hAnsiTheme="minorHAnsi" w:cstheme="minorHAnsi"/>
                <w:sz w:val="22"/>
                <w:szCs w:val="22"/>
              </w:rPr>
              <w:t>(</w:t>
            </w:r>
            <w:r w:rsidR="00F446AD">
              <w:rPr>
                <w:rFonts w:asciiTheme="minorHAnsi" w:hAnsiTheme="minorHAnsi" w:cstheme="minorHAnsi"/>
                <w:sz w:val="22"/>
                <w:szCs w:val="22"/>
              </w:rPr>
              <w:t>no national data)</w:t>
            </w:r>
            <w:r w:rsidR="00A077B4">
              <w:rPr>
                <w:rFonts w:asciiTheme="minorHAnsi" w:hAnsiTheme="minorHAnsi" w:cstheme="minorHAnsi"/>
                <w:sz w:val="22"/>
                <w:szCs w:val="22"/>
              </w:rPr>
              <w:t xml:space="preserve"> </w:t>
            </w:r>
            <w:r w:rsidR="007177B7" w:rsidRPr="00C04E1D">
              <w:rPr>
                <w:rFonts w:asciiTheme="minorHAnsi" w:hAnsiTheme="minorHAnsi" w:cstheme="minorHAnsi"/>
                <w:sz w:val="22"/>
                <w:szCs w:val="22"/>
              </w:rPr>
              <w:t>Disadvantaged pupils</w:t>
            </w:r>
            <w:r w:rsidR="00A077B4" w:rsidRPr="00C04E1D">
              <w:rPr>
                <w:rFonts w:asciiTheme="minorHAnsi" w:hAnsiTheme="minorHAnsi" w:cstheme="minorHAnsi"/>
                <w:sz w:val="22"/>
                <w:szCs w:val="22"/>
              </w:rPr>
              <w:t xml:space="preserve"> </w:t>
            </w:r>
            <w:r w:rsidR="00C04E1D" w:rsidRPr="00C04E1D">
              <w:rPr>
                <w:rFonts w:asciiTheme="minorHAnsi" w:hAnsiTheme="minorHAnsi" w:cstheme="minorHAnsi"/>
                <w:sz w:val="22"/>
                <w:szCs w:val="22"/>
              </w:rPr>
              <w:t>5.9</w:t>
            </w:r>
            <w:r w:rsidR="00F446AD" w:rsidRPr="00C04E1D">
              <w:rPr>
                <w:rFonts w:asciiTheme="minorHAnsi" w:hAnsiTheme="minorHAnsi" w:cstheme="minorHAnsi"/>
                <w:sz w:val="22"/>
                <w:szCs w:val="22"/>
              </w:rPr>
              <w:t>%</w:t>
            </w:r>
          </w:p>
          <w:p w14:paraId="6E8D2FA5" w14:textId="24CDA7E7" w:rsidR="007177B7" w:rsidRDefault="007177B7" w:rsidP="00DB08E3">
            <w:pPr>
              <w:pStyle w:val="ListParagraph"/>
              <w:numPr>
                <w:ilvl w:val="0"/>
                <w:numId w:val="24"/>
              </w:numPr>
              <w:spacing w:after="0"/>
              <w:rPr>
                <w:rFonts w:asciiTheme="minorHAnsi" w:hAnsiTheme="minorHAnsi" w:cstheme="minorHAnsi"/>
                <w:sz w:val="22"/>
                <w:szCs w:val="22"/>
              </w:rPr>
            </w:pPr>
            <w:r>
              <w:rPr>
                <w:rFonts w:asciiTheme="minorHAnsi" w:hAnsiTheme="minorHAnsi" w:cstheme="minorHAnsi"/>
                <w:sz w:val="22"/>
                <w:szCs w:val="22"/>
              </w:rPr>
              <w:t>2019/</w:t>
            </w:r>
            <w:r w:rsidR="00DD209E" w:rsidRPr="00DD209E">
              <w:rPr>
                <w:rFonts w:asciiTheme="minorHAnsi" w:hAnsiTheme="minorHAnsi" w:cstheme="minorHAnsi"/>
                <w:sz w:val="22"/>
                <w:szCs w:val="22"/>
              </w:rPr>
              <w:t xml:space="preserve">2020 - </w:t>
            </w:r>
            <w:r>
              <w:rPr>
                <w:rFonts w:asciiTheme="minorHAnsi" w:hAnsiTheme="minorHAnsi" w:cstheme="minorHAnsi"/>
                <w:sz w:val="22"/>
                <w:szCs w:val="22"/>
              </w:rPr>
              <w:t>4</w:t>
            </w:r>
            <w:r w:rsidR="00DD209E" w:rsidRPr="00DD209E">
              <w:rPr>
                <w:rFonts w:asciiTheme="minorHAnsi" w:hAnsiTheme="minorHAnsi" w:cstheme="minorHAnsi"/>
                <w:sz w:val="22"/>
                <w:szCs w:val="22"/>
              </w:rPr>
              <w:t>.0%</w:t>
            </w:r>
            <w:r>
              <w:rPr>
                <w:rFonts w:asciiTheme="minorHAnsi" w:hAnsiTheme="minorHAnsi" w:cstheme="minorHAnsi"/>
                <w:sz w:val="22"/>
                <w:szCs w:val="22"/>
              </w:rPr>
              <w:t xml:space="preserve"> (</w:t>
            </w:r>
            <w:r w:rsidR="00C04E1D">
              <w:rPr>
                <w:rFonts w:asciiTheme="minorHAnsi" w:hAnsiTheme="minorHAnsi" w:cstheme="minorHAnsi"/>
                <w:sz w:val="22"/>
                <w:szCs w:val="22"/>
              </w:rPr>
              <w:t xml:space="preserve">up to </w:t>
            </w:r>
            <w:r w:rsidR="00DD209E" w:rsidRPr="00DD209E">
              <w:rPr>
                <w:rFonts w:asciiTheme="minorHAnsi" w:hAnsiTheme="minorHAnsi" w:cstheme="minorHAnsi"/>
                <w:sz w:val="22"/>
                <w:szCs w:val="22"/>
              </w:rPr>
              <w:t>20th March 2020</w:t>
            </w:r>
            <w:r>
              <w:rPr>
                <w:rFonts w:asciiTheme="minorHAnsi" w:hAnsiTheme="minorHAnsi" w:cstheme="minorHAnsi"/>
                <w:sz w:val="22"/>
                <w:szCs w:val="22"/>
              </w:rPr>
              <w:t xml:space="preserve"> – no national data)</w:t>
            </w:r>
            <w:r w:rsidR="00A077B4">
              <w:rPr>
                <w:rFonts w:asciiTheme="minorHAnsi" w:hAnsiTheme="minorHAnsi" w:cstheme="minorHAnsi"/>
                <w:sz w:val="22"/>
                <w:szCs w:val="22"/>
              </w:rPr>
              <w:t xml:space="preserve">. </w:t>
            </w:r>
            <w:r w:rsidR="00A077B4" w:rsidRPr="0030658C">
              <w:rPr>
                <w:rFonts w:asciiTheme="minorHAnsi" w:hAnsiTheme="minorHAnsi" w:cstheme="minorHAnsi"/>
                <w:sz w:val="22"/>
                <w:szCs w:val="22"/>
              </w:rPr>
              <w:t>Disadvantaged pupils</w:t>
            </w:r>
            <w:r w:rsidR="0030658C" w:rsidRPr="0030658C">
              <w:rPr>
                <w:rFonts w:asciiTheme="minorHAnsi" w:hAnsiTheme="minorHAnsi" w:cstheme="minorHAnsi"/>
                <w:sz w:val="22"/>
                <w:szCs w:val="22"/>
              </w:rPr>
              <w:t xml:space="preserve"> 5.6%</w:t>
            </w:r>
          </w:p>
          <w:p w14:paraId="221631EE" w14:textId="60CBF8D5" w:rsidR="00C04E1D" w:rsidRPr="00C04E1D" w:rsidRDefault="00C04E1D" w:rsidP="00C04E1D">
            <w:pPr>
              <w:spacing w:after="0"/>
              <w:rPr>
                <w:rFonts w:asciiTheme="minorHAnsi" w:hAnsiTheme="minorHAnsi" w:cstheme="minorHAnsi"/>
                <w:sz w:val="22"/>
                <w:szCs w:val="22"/>
              </w:rPr>
            </w:pPr>
            <w:r>
              <w:rPr>
                <w:rFonts w:asciiTheme="minorHAnsi" w:hAnsiTheme="minorHAnsi" w:cstheme="minorHAnsi"/>
                <w:sz w:val="22"/>
                <w:szCs w:val="22"/>
              </w:rPr>
              <w:t xml:space="preserve">Pre </w:t>
            </w:r>
            <w:proofErr w:type="spellStart"/>
            <w:r>
              <w:rPr>
                <w:rFonts w:asciiTheme="minorHAnsi" w:hAnsiTheme="minorHAnsi" w:cstheme="minorHAnsi"/>
                <w:sz w:val="22"/>
                <w:szCs w:val="22"/>
              </w:rPr>
              <w:t>Covid</w:t>
            </w:r>
            <w:proofErr w:type="spellEnd"/>
            <w:r>
              <w:rPr>
                <w:rFonts w:asciiTheme="minorHAnsi" w:hAnsiTheme="minorHAnsi" w:cstheme="minorHAnsi"/>
                <w:sz w:val="22"/>
                <w:szCs w:val="22"/>
              </w:rPr>
              <w:t xml:space="preserve"> 19 absence rates</w:t>
            </w:r>
          </w:p>
          <w:p w14:paraId="2D4AE620" w14:textId="3F5023F4" w:rsidR="00DD209E" w:rsidRPr="00DB08E3" w:rsidRDefault="007177B7" w:rsidP="00DB08E3">
            <w:pPr>
              <w:pStyle w:val="ListParagraph"/>
              <w:numPr>
                <w:ilvl w:val="0"/>
                <w:numId w:val="24"/>
              </w:numPr>
              <w:spacing w:after="0"/>
              <w:rPr>
                <w:rFonts w:asciiTheme="minorHAnsi" w:hAnsiTheme="minorHAnsi" w:cstheme="minorHAnsi"/>
                <w:sz w:val="22"/>
                <w:szCs w:val="22"/>
              </w:rPr>
            </w:pPr>
            <w:r>
              <w:rPr>
                <w:rFonts w:asciiTheme="minorHAnsi" w:hAnsiTheme="minorHAnsi" w:cstheme="minorHAnsi"/>
                <w:sz w:val="22"/>
                <w:szCs w:val="22"/>
              </w:rPr>
              <w:t>2018/</w:t>
            </w:r>
            <w:r w:rsidR="00DD209E" w:rsidRPr="00DD209E">
              <w:rPr>
                <w:rFonts w:asciiTheme="minorHAnsi" w:hAnsiTheme="minorHAnsi" w:cstheme="minorHAnsi"/>
                <w:sz w:val="22"/>
                <w:szCs w:val="22"/>
              </w:rPr>
              <w:t xml:space="preserve">2019 - </w:t>
            </w:r>
            <w:r>
              <w:rPr>
                <w:rFonts w:asciiTheme="minorHAnsi" w:hAnsiTheme="minorHAnsi" w:cstheme="minorHAnsi"/>
                <w:sz w:val="22"/>
                <w:szCs w:val="22"/>
              </w:rPr>
              <w:t>4.1</w:t>
            </w:r>
            <w:r w:rsidR="00DD209E" w:rsidRPr="00DD209E">
              <w:rPr>
                <w:rFonts w:asciiTheme="minorHAnsi" w:hAnsiTheme="minorHAnsi" w:cstheme="minorHAnsi"/>
                <w:sz w:val="22"/>
                <w:szCs w:val="22"/>
              </w:rPr>
              <w:t xml:space="preserve">% </w:t>
            </w:r>
            <w:r>
              <w:rPr>
                <w:rFonts w:asciiTheme="minorHAnsi" w:hAnsiTheme="minorHAnsi" w:cstheme="minorHAnsi"/>
                <w:sz w:val="22"/>
                <w:szCs w:val="22"/>
              </w:rPr>
              <w:t>(National 4</w:t>
            </w:r>
            <w:r w:rsidR="00DD209E" w:rsidRPr="00DD209E">
              <w:rPr>
                <w:rFonts w:asciiTheme="minorHAnsi" w:hAnsiTheme="minorHAnsi" w:cstheme="minorHAnsi"/>
                <w:sz w:val="22"/>
                <w:szCs w:val="22"/>
              </w:rPr>
              <w:t>.0%)</w:t>
            </w:r>
            <w:r w:rsidR="00DB08E3" w:rsidRPr="007177B7">
              <w:rPr>
                <w:rFonts w:asciiTheme="minorHAnsi" w:hAnsiTheme="minorHAnsi" w:cstheme="minorHAnsi"/>
                <w:sz w:val="22"/>
                <w:szCs w:val="22"/>
              </w:rPr>
              <w:t xml:space="preserve"> Disadvantaged 5.5% (national disadvantaged – 5.6%)</w:t>
            </w:r>
          </w:p>
          <w:p w14:paraId="0E9F7F33" w14:textId="3A13A215" w:rsidR="00DD209E" w:rsidRDefault="007177B7" w:rsidP="00A077B4">
            <w:pPr>
              <w:pStyle w:val="ListParagraph"/>
              <w:numPr>
                <w:ilvl w:val="0"/>
                <w:numId w:val="24"/>
              </w:numPr>
              <w:spacing w:after="0"/>
              <w:rPr>
                <w:rFonts w:asciiTheme="minorHAnsi" w:hAnsiTheme="minorHAnsi" w:cstheme="minorHAnsi"/>
                <w:sz w:val="22"/>
                <w:szCs w:val="22"/>
              </w:rPr>
            </w:pPr>
            <w:r w:rsidRPr="00DB08E3">
              <w:rPr>
                <w:rFonts w:asciiTheme="minorHAnsi" w:hAnsiTheme="minorHAnsi" w:cstheme="minorHAnsi"/>
                <w:sz w:val="22"/>
                <w:szCs w:val="22"/>
              </w:rPr>
              <w:t>2017/</w:t>
            </w:r>
            <w:r w:rsidR="00DD209E" w:rsidRPr="00DB08E3">
              <w:rPr>
                <w:rFonts w:asciiTheme="minorHAnsi" w:hAnsiTheme="minorHAnsi" w:cstheme="minorHAnsi"/>
                <w:sz w:val="22"/>
                <w:szCs w:val="22"/>
              </w:rPr>
              <w:t xml:space="preserve">2018 </w:t>
            </w:r>
            <w:r w:rsidRPr="00DB08E3">
              <w:rPr>
                <w:rFonts w:asciiTheme="minorHAnsi" w:hAnsiTheme="minorHAnsi" w:cstheme="minorHAnsi"/>
                <w:sz w:val="22"/>
                <w:szCs w:val="22"/>
              </w:rPr>
              <w:t>–</w:t>
            </w:r>
            <w:r w:rsidR="00DD209E" w:rsidRPr="00DB08E3">
              <w:rPr>
                <w:rFonts w:asciiTheme="minorHAnsi" w:hAnsiTheme="minorHAnsi" w:cstheme="minorHAnsi"/>
                <w:sz w:val="22"/>
                <w:szCs w:val="22"/>
              </w:rPr>
              <w:t xml:space="preserve"> </w:t>
            </w:r>
            <w:r w:rsidRPr="00DB08E3">
              <w:rPr>
                <w:rFonts w:asciiTheme="minorHAnsi" w:hAnsiTheme="minorHAnsi" w:cstheme="minorHAnsi"/>
                <w:sz w:val="22"/>
                <w:szCs w:val="22"/>
              </w:rPr>
              <w:t>3.8</w:t>
            </w:r>
            <w:r w:rsidR="00DD209E" w:rsidRPr="00DB08E3">
              <w:rPr>
                <w:rFonts w:asciiTheme="minorHAnsi" w:hAnsiTheme="minorHAnsi" w:cstheme="minorHAnsi"/>
                <w:sz w:val="22"/>
                <w:szCs w:val="22"/>
              </w:rPr>
              <w:t xml:space="preserve">% </w:t>
            </w:r>
            <w:r w:rsidRPr="00DB08E3">
              <w:rPr>
                <w:rFonts w:asciiTheme="minorHAnsi" w:hAnsiTheme="minorHAnsi" w:cstheme="minorHAnsi"/>
                <w:sz w:val="22"/>
                <w:szCs w:val="22"/>
              </w:rPr>
              <w:t>(National 4.2</w:t>
            </w:r>
            <w:r w:rsidR="00DD209E" w:rsidRPr="00DB08E3">
              <w:rPr>
                <w:rFonts w:asciiTheme="minorHAnsi" w:hAnsiTheme="minorHAnsi" w:cstheme="minorHAnsi"/>
                <w:sz w:val="22"/>
                <w:szCs w:val="22"/>
              </w:rPr>
              <w:t>%)</w:t>
            </w:r>
            <w:r w:rsidR="00DB08E3">
              <w:rPr>
                <w:rFonts w:asciiTheme="minorHAnsi" w:hAnsiTheme="minorHAnsi" w:cstheme="minorHAnsi"/>
                <w:sz w:val="22"/>
                <w:szCs w:val="22"/>
              </w:rPr>
              <w:t xml:space="preserve"> </w:t>
            </w:r>
            <w:r w:rsidR="00A077B4" w:rsidRPr="00DB08E3">
              <w:rPr>
                <w:rFonts w:asciiTheme="minorHAnsi" w:hAnsiTheme="minorHAnsi" w:cstheme="minorHAnsi"/>
                <w:sz w:val="22"/>
                <w:szCs w:val="22"/>
              </w:rPr>
              <w:t>Disadvantaged 5.2% (national disadvantaged – 5.7%)</w:t>
            </w:r>
          </w:p>
          <w:p w14:paraId="1E3DDB7E" w14:textId="1EC52249" w:rsidR="00C04E1D" w:rsidRPr="005765F2" w:rsidRDefault="00C04E1D" w:rsidP="00A077B4">
            <w:pPr>
              <w:pStyle w:val="ListParagraph"/>
              <w:numPr>
                <w:ilvl w:val="0"/>
                <w:numId w:val="24"/>
              </w:numPr>
              <w:spacing w:after="0"/>
              <w:rPr>
                <w:rFonts w:asciiTheme="minorHAnsi" w:hAnsiTheme="minorHAnsi" w:cstheme="minorHAnsi"/>
                <w:sz w:val="22"/>
                <w:szCs w:val="22"/>
              </w:rPr>
            </w:pPr>
            <w:r>
              <w:rPr>
                <w:rFonts w:asciiTheme="minorHAnsi" w:hAnsiTheme="minorHAnsi" w:cstheme="minorHAnsi"/>
                <w:sz w:val="22"/>
                <w:szCs w:val="22"/>
              </w:rPr>
              <w:t>2016/2017 – 4.0% (National 4.0%) Disadvantaged 4.7% (national disadvantaged – 5.5%)</w:t>
            </w:r>
          </w:p>
          <w:p w14:paraId="65A86AAC" w14:textId="77777777" w:rsidR="00F446AD" w:rsidRDefault="00F446AD" w:rsidP="00A077B4">
            <w:pPr>
              <w:spacing w:after="0"/>
              <w:rPr>
                <w:rFonts w:asciiTheme="minorHAnsi" w:hAnsiTheme="minorHAnsi" w:cstheme="minorHAnsi"/>
                <w:sz w:val="22"/>
                <w:szCs w:val="22"/>
              </w:rPr>
            </w:pPr>
          </w:p>
          <w:p w14:paraId="2AA0CC2A" w14:textId="0D7BAD40" w:rsidR="00783532" w:rsidRPr="00783532" w:rsidRDefault="00783532" w:rsidP="00A077B4">
            <w:pPr>
              <w:spacing w:after="0"/>
              <w:rPr>
                <w:rFonts w:asciiTheme="minorHAnsi" w:hAnsiTheme="minorHAnsi" w:cstheme="minorHAnsi"/>
                <w:sz w:val="22"/>
                <w:szCs w:val="22"/>
                <w:u w:val="single"/>
              </w:rPr>
            </w:pPr>
            <w:r w:rsidRPr="00783532">
              <w:rPr>
                <w:rFonts w:asciiTheme="minorHAnsi" w:hAnsiTheme="minorHAnsi" w:cstheme="minorHAnsi"/>
                <w:sz w:val="22"/>
                <w:szCs w:val="22"/>
                <w:u w:val="single"/>
              </w:rPr>
              <w:t>Pastoral support</w:t>
            </w:r>
          </w:p>
          <w:p w14:paraId="15DCD06D" w14:textId="0CE678C0" w:rsidR="006B522D" w:rsidRDefault="00294490" w:rsidP="00783532">
            <w:pPr>
              <w:spacing w:after="0"/>
              <w:rPr>
                <w:rFonts w:asciiTheme="minorHAnsi" w:hAnsiTheme="minorHAnsi" w:cstheme="minorHAnsi"/>
                <w:sz w:val="22"/>
                <w:szCs w:val="22"/>
              </w:rPr>
            </w:pPr>
            <w:r>
              <w:rPr>
                <w:rFonts w:asciiTheme="minorHAnsi" w:hAnsiTheme="minorHAnsi" w:cstheme="minorHAnsi"/>
                <w:sz w:val="22"/>
                <w:szCs w:val="22"/>
              </w:rPr>
              <w:lastRenderedPageBreak/>
              <w:t xml:space="preserve">Two </w:t>
            </w:r>
            <w:r w:rsidR="000B4E07" w:rsidRPr="000B4E07">
              <w:rPr>
                <w:rFonts w:asciiTheme="minorHAnsi" w:hAnsiTheme="minorHAnsi" w:cstheme="minorHAnsi"/>
                <w:sz w:val="22"/>
                <w:szCs w:val="22"/>
              </w:rPr>
              <w:t>Learning Mentor</w:t>
            </w:r>
            <w:r>
              <w:rPr>
                <w:rFonts w:asciiTheme="minorHAnsi" w:hAnsiTheme="minorHAnsi" w:cstheme="minorHAnsi"/>
                <w:sz w:val="22"/>
                <w:szCs w:val="22"/>
              </w:rPr>
              <w:t>s with responsibility for Parental Involvement</w:t>
            </w:r>
            <w:r w:rsidR="000B4E07" w:rsidRPr="000B4E07">
              <w:rPr>
                <w:rFonts w:asciiTheme="minorHAnsi" w:hAnsiTheme="minorHAnsi" w:cstheme="minorHAnsi"/>
                <w:sz w:val="22"/>
                <w:szCs w:val="22"/>
              </w:rPr>
              <w:t xml:space="preserve"> have worked in school throughout the academic year 2019/20 providing support for families with a range of issues, including remote learning, access to free school meal vouchers and signposting to other agencies where appropriate.  </w:t>
            </w:r>
          </w:p>
          <w:p w14:paraId="1C649AAB" w14:textId="77777777" w:rsidR="006363B0" w:rsidRDefault="006363B0" w:rsidP="00783532">
            <w:pPr>
              <w:spacing w:after="0"/>
              <w:rPr>
                <w:rFonts w:asciiTheme="minorHAnsi" w:hAnsiTheme="minorHAnsi" w:cstheme="minorHAnsi"/>
                <w:sz w:val="22"/>
                <w:szCs w:val="22"/>
                <w:u w:val="single"/>
              </w:rPr>
            </w:pPr>
          </w:p>
          <w:p w14:paraId="5F1D4E8A" w14:textId="1346B6A6" w:rsidR="00700CB8" w:rsidRPr="00783532" w:rsidRDefault="00783532" w:rsidP="00783532">
            <w:pPr>
              <w:spacing w:after="0"/>
              <w:rPr>
                <w:rFonts w:asciiTheme="minorHAnsi" w:hAnsiTheme="minorHAnsi" w:cstheme="minorHAnsi"/>
                <w:sz w:val="22"/>
                <w:szCs w:val="22"/>
                <w:u w:val="single"/>
              </w:rPr>
            </w:pPr>
            <w:r>
              <w:rPr>
                <w:rFonts w:asciiTheme="minorHAnsi" w:hAnsiTheme="minorHAnsi" w:cstheme="minorHAnsi"/>
                <w:sz w:val="22"/>
                <w:szCs w:val="22"/>
                <w:u w:val="single"/>
              </w:rPr>
              <w:t>Behaviour and well-being</w:t>
            </w:r>
          </w:p>
          <w:p w14:paraId="44C71A63" w14:textId="77777777" w:rsidR="00783532" w:rsidRDefault="00783532" w:rsidP="00783532">
            <w:pPr>
              <w:spacing w:after="0"/>
              <w:rPr>
                <w:rFonts w:asciiTheme="minorHAnsi" w:hAnsiTheme="minorHAnsi" w:cstheme="minorHAnsi"/>
                <w:sz w:val="22"/>
                <w:szCs w:val="22"/>
              </w:rPr>
            </w:pPr>
            <w:r>
              <w:rPr>
                <w:rFonts w:asciiTheme="minorHAnsi" w:hAnsiTheme="minorHAnsi" w:cstheme="minorHAnsi"/>
                <w:sz w:val="22"/>
                <w:szCs w:val="22"/>
              </w:rPr>
              <w:t>Behaviour outcomes in 2021 are good – no exclusions since 2002, reduction in ‘severe’ behaviour incidents and a reduction in bullying incidents recorded.  Pupil learning behaviours are a strength of the school.  The strategy of one TA per class to ensure excellent relationships are in place for vulnerable pupils and each child has two key adults in school (their class teacher and their class TA) for each part of the school day, including lunchtimes</w:t>
            </w:r>
            <w:r w:rsidR="006363B0">
              <w:rPr>
                <w:rFonts w:asciiTheme="minorHAnsi" w:hAnsiTheme="minorHAnsi" w:cstheme="minorHAnsi"/>
                <w:sz w:val="22"/>
                <w:szCs w:val="22"/>
              </w:rPr>
              <w:t>, has resulted in good outcomes</w:t>
            </w:r>
            <w:r>
              <w:rPr>
                <w:rFonts w:asciiTheme="minorHAnsi" w:hAnsiTheme="minorHAnsi" w:cstheme="minorHAnsi"/>
                <w:sz w:val="22"/>
                <w:szCs w:val="22"/>
              </w:rPr>
              <w:t xml:space="preserve">.  This approach makes sure there is a fully inclusive education for identified pupils to address their social, emotional, communication, sensory and physical needs to ensure they are not vulnerable to exclusion. </w:t>
            </w:r>
          </w:p>
          <w:p w14:paraId="241C45C4" w14:textId="77777777" w:rsidR="001B1383" w:rsidRDefault="001B1383" w:rsidP="00783532">
            <w:pPr>
              <w:spacing w:after="0"/>
              <w:rPr>
                <w:rFonts w:asciiTheme="minorHAnsi" w:hAnsiTheme="minorHAnsi" w:cstheme="minorHAnsi"/>
                <w:sz w:val="22"/>
                <w:szCs w:val="22"/>
              </w:rPr>
            </w:pPr>
          </w:p>
          <w:p w14:paraId="74E990D0" w14:textId="77777777" w:rsidR="001B1383" w:rsidRDefault="001B1383" w:rsidP="00783532">
            <w:pPr>
              <w:spacing w:after="0"/>
              <w:rPr>
                <w:rFonts w:asciiTheme="minorHAnsi" w:hAnsiTheme="minorHAnsi" w:cstheme="minorHAnsi"/>
                <w:b/>
                <w:u w:val="single"/>
              </w:rPr>
            </w:pPr>
            <w:r w:rsidRPr="001B1383">
              <w:rPr>
                <w:rFonts w:asciiTheme="minorHAnsi" w:hAnsiTheme="minorHAnsi" w:cstheme="minorHAnsi"/>
                <w:b/>
                <w:u w:val="single"/>
              </w:rPr>
              <w:t>Catch Up Premium impact</w:t>
            </w:r>
          </w:p>
          <w:p w14:paraId="194DD357" w14:textId="2F7C720C" w:rsidR="001B1383" w:rsidRPr="001B1383" w:rsidRDefault="001B1383" w:rsidP="001B1383">
            <w:pPr>
              <w:shd w:val="clear" w:color="auto" w:fill="FFFFFF"/>
              <w:spacing w:after="0" w:line="240" w:lineRule="auto"/>
              <w:textAlignment w:val="baseline"/>
              <w:rPr>
                <w:rFonts w:asciiTheme="minorHAnsi" w:hAnsiTheme="minorHAnsi" w:cstheme="minorHAnsi"/>
                <w:sz w:val="22"/>
                <w:szCs w:val="22"/>
              </w:rPr>
            </w:pPr>
            <w:r w:rsidRPr="001B1383">
              <w:rPr>
                <w:rFonts w:asciiTheme="minorHAnsi" w:hAnsiTheme="minorHAnsi" w:cstheme="minorHAnsi"/>
                <w:sz w:val="22"/>
                <w:szCs w:val="22"/>
              </w:rPr>
              <w:t>Academic mentor worked with a daily programme to help identified pupils in Years 5 and 6 with work in maths and English from January 2021 – July 2021. 65% were Pupil Premium.</w:t>
            </w:r>
          </w:p>
          <w:p w14:paraId="59B1802E" w14:textId="77777777" w:rsidR="001B1383" w:rsidRPr="001B1383" w:rsidRDefault="001B1383" w:rsidP="001B1383">
            <w:pPr>
              <w:shd w:val="clear" w:color="auto" w:fill="FFFFFF"/>
              <w:spacing w:after="0" w:line="240" w:lineRule="auto"/>
              <w:textAlignment w:val="baseline"/>
              <w:rPr>
                <w:rFonts w:asciiTheme="minorHAnsi" w:hAnsiTheme="minorHAnsi" w:cstheme="minorHAnsi"/>
                <w:sz w:val="22"/>
                <w:szCs w:val="22"/>
              </w:rPr>
            </w:pPr>
          </w:p>
          <w:p w14:paraId="098F3ACF" w14:textId="509BA27A" w:rsidR="001B1383" w:rsidRPr="001B1383" w:rsidRDefault="001B1383" w:rsidP="001B1383">
            <w:pPr>
              <w:shd w:val="clear" w:color="auto" w:fill="FFFFFF"/>
              <w:spacing w:after="0" w:line="240" w:lineRule="auto"/>
              <w:textAlignment w:val="baseline"/>
              <w:rPr>
                <w:rFonts w:asciiTheme="minorHAnsi" w:hAnsiTheme="minorHAnsi" w:cstheme="minorHAnsi"/>
                <w:sz w:val="22"/>
                <w:szCs w:val="22"/>
              </w:rPr>
            </w:pPr>
            <w:r w:rsidRPr="001B1383">
              <w:rPr>
                <w:rFonts w:asciiTheme="minorHAnsi" w:hAnsiTheme="minorHAnsi" w:cstheme="minorHAnsi"/>
                <w:sz w:val="22"/>
                <w:szCs w:val="22"/>
              </w:rPr>
              <w:t xml:space="preserve">Six blocks of online tutoring took place (an hour a week for 15 weeks) for 9 pupils in Year 6 and 9 pupils in Year 5 (2 groups of 3 for maths and one group of 3 for English). </w:t>
            </w:r>
          </w:p>
          <w:p w14:paraId="7DB4FEDA" w14:textId="0CC9634E" w:rsidR="001B1383" w:rsidRPr="001B1383" w:rsidRDefault="001B1383" w:rsidP="001B1383">
            <w:pPr>
              <w:shd w:val="clear" w:color="auto" w:fill="FFFFFF"/>
              <w:spacing w:after="0" w:line="240" w:lineRule="auto"/>
              <w:textAlignment w:val="baseline"/>
              <w:rPr>
                <w:rFonts w:asciiTheme="minorHAnsi" w:hAnsiTheme="minorHAnsi" w:cstheme="minorHAnsi"/>
                <w:sz w:val="22"/>
                <w:szCs w:val="22"/>
              </w:rPr>
            </w:pPr>
          </w:p>
          <w:p w14:paraId="24F3671A" w14:textId="53A4E7CC" w:rsidR="001B1383" w:rsidRDefault="001B1383" w:rsidP="001B1383">
            <w:pPr>
              <w:shd w:val="clear" w:color="auto" w:fill="FFFFFF"/>
              <w:spacing w:after="0" w:line="240" w:lineRule="auto"/>
              <w:textAlignment w:val="baseline"/>
              <w:rPr>
                <w:rFonts w:asciiTheme="minorHAnsi" w:hAnsiTheme="minorHAnsi" w:cstheme="minorHAnsi"/>
                <w:sz w:val="22"/>
                <w:szCs w:val="22"/>
              </w:rPr>
            </w:pPr>
            <w:r w:rsidRPr="001B1383">
              <w:rPr>
                <w:rFonts w:asciiTheme="minorHAnsi" w:hAnsiTheme="minorHAnsi" w:cstheme="minorHAnsi"/>
                <w:sz w:val="22"/>
                <w:szCs w:val="22"/>
              </w:rPr>
              <w:t>After school catch-up booster sessions were delivered by school teaching staff in maths and reading for a block of 15 weeks. 30 pupils attended these booster sessions in reading and maths.</w:t>
            </w:r>
          </w:p>
          <w:p w14:paraId="785D658E" w14:textId="77777777" w:rsidR="003C0373" w:rsidRPr="001B1383" w:rsidRDefault="003C0373" w:rsidP="001B1383">
            <w:pPr>
              <w:shd w:val="clear" w:color="auto" w:fill="FFFFFF"/>
              <w:spacing w:after="0" w:line="240" w:lineRule="auto"/>
              <w:textAlignment w:val="baseline"/>
              <w:rPr>
                <w:rFonts w:asciiTheme="minorHAnsi" w:hAnsiTheme="minorHAnsi" w:cstheme="minorHAnsi"/>
                <w:sz w:val="22"/>
                <w:szCs w:val="22"/>
              </w:rPr>
            </w:pPr>
          </w:p>
          <w:tbl>
            <w:tblPr>
              <w:tblStyle w:val="TableGrid"/>
              <w:tblW w:w="0" w:type="auto"/>
              <w:tblInd w:w="417" w:type="dxa"/>
              <w:tblLook w:val="04A0" w:firstRow="1" w:lastRow="0" w:firstColumn="1" w:lastColumn="0" w:noHBand="0" w:noVBand="1"/>
            </w:tblPr>
            <w:tblGrid>
              <w:gridCol w:w="2282"/>
              <w:gridCol w:w="2269"/>
              <w:gridCol w:w="2320"/>
              <w:gridCol w:w="2256"/>
            </w:tblGrid>
            <w:tr w:rsidR="003C0373" w:rsidRPr="001B1383" w14:paraId="7888C2F8" w14:textId="77777777" w:rsidTr="004E4691">
              <w:tc>
                <w:tcPr>
                  <w:tcW w:w="2282" w:type="dxa"/>
                </w:tcPr>
                <w:p w14:paraId="0D2F2738" w14:textId="77777777" w:rsidR="003C0373" w:rsidRPr="001B1383" w:rsidRDefault="003C0373" w:rsidP="003C0373">
                  <w:pPr>
                    <w:pStyle w:val="TableRowCentered"/>
                    <w:ind w:left="0"/>
                    <w:jc w:val="left"/>
                    <w:rPr>
                      <w:rFonts w:asciiTheme="minorHAnsi" w:hAnsiTheme="minorHAnsi" w:cstheme="minorHAnsi"/>
                      <w:b/>
                      <w:sz w:val="22"/>
                      <w:szCs w:val="22"/>
                    </w:rPr>
                  </w:pPr>
                  <w:r w:rsidRPr="001B1383">
                    <w:rPr>
                      <w:rFonts w:asciiTheme="minorHAnsi" w:hAnsiTheme="minorHAnsi" w:cstheme="minorHAnsi"/>
                      <w:b/>
                      <w:sz w:val="22"/>
                      <w:szCs w:val="22"/>
                    </w:rPr>
                    <w:t>Year and subject</w:t>
                  </w:r>
                </w:p>
              </w:tc>
              <w:tc>
                <w:tcPr>
                  <w:tcW w:w="2269" w:type="dxa"/>
                </w:tcPr>
                <w:p w14:paraId="65003482" w14:textId="77777777" w:rsidR="003C0373" w:rsidRPr="001B1383" w:rsidRDefault="003C0373" w:rsidP="003C0373">
                  <w:pPr>
                    <w:pStyle w:val="TableRowCentered"/>
                    <w:ind w:left="0"/>
                    <w:jc w:val="left"/>
                    <w:rPr>
                      <w:rFonts w:asciiTheme="minorHAnsi" w:hAnsiTheme="minorHAnsi" w:cstheme="minorHAnsi"/>
                      <w:b/>
                      <w:sz w:val="22"/>
                      <w:szCs w:val="22"/>
                    </w:rPr>
                  </w:pPr>
                  <w:r w:rsidRPr="001B1383">
                    <w:rPr>
                      <w:rFonts w:asciiTheme="minorHAnsi" w:hAnsiTheme="minorHAnsi" w:cstheme="minorHAnsi"/>
                      <w:b/>
                      <w:sz w:val="22"/>
                      <w:szCs w:val="22"/>
                    </w:rPr>
                    <w:t>All pupils</w:t>
                  </w:r>
                </w:p>
              </w:tc>
              <w:tc>
                <w:tcPr>
                  <w:tcW w:w="2320" w:type="dxa"/>
                </w:tcPr>
                <w:p w14:paraId="53EB3CA9" w14:textId="77777777" w:rsidR="003C0373" w:rsidRPr="001B1383" w:rsidRDefault="003C0373" w:rsidP="003C0373">
                  <w:pPr>
                    <w:pStyle w:val="TableRowCentered"/>
                    <w:ind w:left="0"/>
                    <w:jc w:val="left"/>
                    <w:rPr>
                      <w:rFonts w:asciiTheme="minorHAnsi" w:hAnsiTheme="minorHAnsi" w:cstheme="minorHAnsi"/>
                      <w:b/>
                      <w:sz w:val="22"/>
                      <w:szCs w:val="22"/>
                    </w:rPr>
                  </w:pPr>
                  <w:r w:rsidRPr="001B1383">
                    <w:rPr>
                      <w:rFonts w:asciiTheme="minorHAnsi" w:hAnsiTheme="minorHAnsi" w:cstheme="minorHAnsi"/>
                      <w:b/>
                      <w:sz w:val="22"/>
                      <w:szCs w:val="22"/>
                    </w:rPr>
                    <w:t>Disadvantage</w:t>
                  </w:r>
                </w:p>
              </w:tc>
              <w:tc>
                <w:tcPr>
                  <w:tcW w:w="2256" w:type="dxa"/>
                </w:tcPr>
                <w:p w14:paraId="02830CA5" w14:textId="77777777" w:rsidR="003C0373" w:rsidRPr="001B1383" w:rsidRDefault="003C0373" w:rsidP="003C0373">
                  <w:pPr>
                    <w:pStyle w:val="TableRowCentered"/>
                    <w:ind w:left="0"/>
                    <w:jc w:val="left"/>
                    <w:rPr>
                      <w:rFonts w:asciiTheme="minorHAnsi" w:hAnsiTheme="minorHAnsi" w:cstheme="minorHAnsi"/>
                      <w:b/>
                      <w:sz w:val="22"/>
                      <w:szCs w:val="22"/>
                    </w:rPr>
                  </w:pPr>
                  <w:r w:rsidRPr="001B1383">
                    <w:rPr>
                      <w:rFonts w:asciiTheme="minorHAnsi" w:hAnsiTheme="minorHAnsi" w:cstheme="minorHAnsi"/>
                      <w:b/>
                      <w:sz w:val="22"/>
                      <w:szCs w:val="22"/>
                    </w:rPr>
                    <w:t>Gap</w:t>
                  </w:r>
                </w:p>
              </w:tc>
            </w:tr>
          </w:tbl>
          <w:p w14:paraId="2651DE30" w14:textId="08178218" w:rsidR="001B1383" w:rsidRPr="001B1383" w:rsidRDefault="001B1383" w:rsidP="001B1383">
            <w:pPr>
              <w:shd w:val="clear" w:color="auto" w:fill="FFFFFF"/>
              <w:spacing w:after="0" w:line="240" w:lineRule="auto"/>
              <w:textAlignment w:val="baseline"/>
              <w:rPr>
                <w:rFonts w:asciiTheme="minorHAnsi" w:hAnsiTheme="minorHAnsi" w:cstheme="minorHAnsi"/>
                <w:sz w:val="22"/>
                <w:szCs w:val="22"/>
              </w:rPr>
            </w:pPr>
          </w:p>
          <w:tbl>
            <w:tblPr>
              <w:tblStyle w:val="TableGrid"/>
              <w:tblW w:w="0" w:type="auto"/>
              <w:tblInd w:w="417" w:type="dxa"/>
              <w:tblLook w:val="04A0" w:firstRow="1" w:lastRow="0" w:firstColumn="1" w:lastColumn="0" w:noHBand="0" w:noVBand="1"/>
            </w:tblPr>
            <w:tblGrid>
              <w:gridCol w:w="2282"/>
              <w:gridCol w:w="2269"/>
              <w:gridCol w:w="2320"/>
              <w:gridCol w:w="2256"/>
            </w:tblGrid>
            <w:tr w:rsidR="001B1383" w14:paraId="7CDB7DFA" w14:textId="77777777" w:rsidTr="001B1383">
              <w:tc>
                <w:tcPr>
                  <w:tcW w:w="2282" w:type="dxa"/>
                </w:tcPr>
                <w:p w14:paraId="0207755D"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5 Reading </w:t>
                  </w:r>
                </w:p>
              </w:tc>
              <w:tc>
                <w:tcPr>
                  <w:tcW w:w="2269" w:type="dxa"/>
                </w:tcPr>
                <w:p w14:paraId="732E28FB"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60%</w:t>
                  </w:r>
                </w:p>
              </w:tc>
              <w:tc>
                <w:tcPr>
                  <w:tcW w:w="2320" w:type="dxa"/>
                </w:tcPr>
                <w:p w14:paraId="4CE707DE"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55%</w:t>
                  </w:r>
                </w:p>
              </w:tc>
              <w:tc>
                <w:tcPr>
                  <w:tcW w:w="2256" w:type="dxa"/>
                </w:tcPr>
                <w:p w14:paraId="5625A298"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w:t>
                  </w:r>
                </w:p>
              </w:tc>
            </w:tr>
            <w:tr w:rsidR="001B1383" w14:paraId="20FE6773" w14:textId="77777777" w:rsidTr="001B1383">
              <w:tc>
                <w:tcPr>
                  <w:tcW w:w="2282" w:type="dxa"/>
                </w:tcPr>
                <w:p w14:paraId="0B7CDB15"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Year 5 Writing</w:t>
                  </w:r>
                </w:p>
              </w:tc>
              <w:tc>
                <w:tcPr>
                  <w:tcW w:w="2269" w:type="dxa"/>
                </w:tcPr>
                <w:p w14:paraId="4FED6076"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55%</w:t>
                  </w:r>
                </w:p>
              </w:tc>
              <w:tc>
                <w:tcPr>
                  <w:tcW w:w="2320" w:type="dxa"/>
                </w:tcPr>
                <w:p w14:paraId="609A72AC"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55%</w:t>
                  </w:r>
                </w:p>
              </w:tc>
              <w:tc>
                <w:tcPr>
                  <w:tcW w:w="2256" w:type="dxa"/>
                </w:tcPr>
                <w:p w14:paraId="202E083A"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0%</w:t>
                  </w:r>
                </w:p>
              </w:tc>
            </w:tr>
            <w:tr w:rsidR="001B1383" w14:paraId="439255F9" w14:textId="77777777" w:rsidTr="001B1383">
              <w:tc>
                <w:tcPr>
                  <w:tcW w:w="2282" w:type="dxa"/>
                </w:tcPr>
                <w:p w14:paraId="5AD35A1A"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Year 5 Maths </w:t>
                  </w:r>
                </w:p>
              </w:tc>
              <w:tc>
                <w:tcPr>
                  <w:tcW w:w="2269" w:type="dxa"/>
                </w:tcPr>
                <w:p w14:paraId="7934818A"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51%</w:t>
                  </w:r>
                </w:p>
              </w:tc>
              <w:tc>
                <w:tcPr>
                  <w:tcW w:w="2320" w:type="dxa"/>
                </w:tcPr>
                <w:p w14:paraId="6E5A9320"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41%</w:t>
                  </w:r>
                </w:p>
              </w:tc>
              <w:tc>
                <w:tcPr>
                  <w:tcW w:w="2256" w:type="dxa"/>
                </w:tcPr>
                <w:p w14:paraId="23CB268B" w14:textId="77777777" w:rsidR="001B1383" w:rsidRDefault="001B138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-10%</w:t>
                  </w:r>
                </w:p>
              </w:tc>
            </w:tr>
            <w:tr w:rsidR="003C0373" w14:paraId="439A5637" w14:textId="77777777" w:rsidTr="001B1383">
              <w:tc>
                <w:tcPr>
                  <w:tcW w:w="2282" w:type="dxa"/>
                </w:tcPr>
                <w:p w14:paraId="0349B012" w14:textId="487DEEF0" w:rsidR="003C0373" w:rsidRDefault="003C037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Year 5 combined</w:t>
                  </w:r>
                </w:p>
              </w:tc>
              <w:tc>
                <w:tcPr>
                  <w:tcW w:w="2269" w:type="dxa"/>
                </w:tcPr>
                <w:p w14:paraId="3CF451AB" w14:textId="1B9C9F6F" w:rsidR="003C0373" w:rsidRDefault="003C037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43%</w:t>
                  </w:r>
                </w:p>
              </w:tc>
              <w:tc>
                <w:tcPr>
                  <w:tcW w:w="2320" w:type="dxa"/>
                </w:tcPr>
                <w:p w14:paraId="03EDF0A2" w14:textId="24D5F991" w:rsidR="003C0373" w:rsidRDefault="003C037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41%</w:t>
                  </w:r>
                </w:p>
              </w:tc>
              <w:tc>
                <w:tcPr>
                  <w:tcW w:w="2256" w:type="dxa"/>
                </w:tcPr>
                <w:p w14:paraId="5A35235C" w14:textId="64729305" w:rsidR="003C0373" w:rsidRDefault="003C0373" w:rsidP="001B138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-2%</w:t>
                  </w:r>
                </w:p>
              </w:tc>
            </w:tr>
          </w:tbl>
          <w:p w14:paraId="08E690EA" w14:textId="77777777" w:rsidR="001B1383" w:rsidRPr="003D413F" w:rsidRDefault="001B1383" w:rsidP="001B1383">
            <w:pPr>
              <w:shd w:val="clear" w:color="auto" w:fill="FFFFFF"/>
              <w:spacing w:after="0" w:line="240" w:lineRule="auto"/>
              <w:textAlignment w:val="baseline"/>
              <w:rPr>
                <w:rFonts w:ascii="Calibri" w:hAnsi="Calibri" w:cs="Calibri"/>
                <w:color w:val="000000"/>
              </w:rPr>
            </w:pPr>
          </w:p>
          <w:p w14:paraId="3C6DA234" w14:textId="77777777" w:rsidR="003C0373" w:rsidRDefault="003C0373" w:rsidP="003C0373">
            <w:pPr>
              <w:pStyle w:val="TableRowCentered"/>
              <w:numPr>
                <w:ilvl w:val="0"/>
                <w:numId w:val="23"/>
              </w:numPr>
              <w:jc w:val="left"/>
              <w:rPr>
                <w:rFonts w:asciiTheme="minorHAnsi" w:hAnsiTheme="minorHAnsi" w:cstheme="minorHAnsi"/>
                <w:sz w:val="22"/>
                <w:szCs w:val="22"/>
              </w:rPr>
            </w:pPr>
            <w:r w:rsidRPr="00950AB4">
              <w:rPr>
                <w:rFonts w:asciiTheme="minorHAnsi" w:hAnsiTheme="minorHAnsi" w:cstheme="minorHAnsi"/>
                <w:sz w:val="22"/>
                <w:szCs w:val="22"/>
              </w:rPr>
              <w:t xml:space="preserve">Year 6 completed the full suite of 2019 SATs papers – reading, maths, </w:t>
            </w:r>
            <w:r>
              <w:rPr>
                <w:rFonts w:asciiTheme="minorHAnsi" w:hAnsiTheme="minorHAnsi" w:cstheme="minorHAnsi"/>
                <w:sz w:val="22"/>
                <w:szCs w:val="22"/>
              </w:rPr>
              <w:t xml:space="preserve">English </w:t>
            </w:r>
            <w:r w:rsidRPr="00950AB4">
              <w:rPr>
                <w:rFonts w:asciiTheme="minorHAnsi" w:hAnsiTheme="minorHAnsi" w:cstheme="minorHAnsi"/>
                <w:sz w:val="22"/>
                <w:szCs w:val="22"/>
              </w:rPr>
              <w:t xml:space="preserve">grammar, punctuation </w:t>
            </w:r>
            <w:r>
              <w:rPr>
                <w:rFonts w:asciiTheme="minorHAnsi" w:hAnsiTheme="minorHAnsi" w:cstheme="minorHAnsi"/>
                <w:sz w:val="22"/>
                <w:szCs w:val="22"/>
              </w:rPr>
              <w:t>and spelling (EGPS)</w:t>
            </w:r>
          </w:p>
          <w:p w14:paraId="54F47CEE" w14:textId="77777777" w:rsidR="003C0373" w:rsidRDefault="003C0373" w:rsidP="003C0373">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Reading all pupils – 74%. Reading disadvantaged pupils 65% - gap of -9%</w:t>
            </w:r>
          </w:p>
          <w:p w14:paraId="4269A0B6" w14:textId="77777777" w:rsidR="003C0373" w:rsidRDefault="003C0373" w:rsidP="003C0373">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Writing all pupils – 61%. Writing disadvantaged pupils 42% - gap of -19%</w:t>
            </w:r>
          </w:p>
          <w:p w14:paraId="69472F52" w14:textId="77777777" w:rsidR="003C0373" w:rsidRDefault="003C0373" w:rsidP="003C0373">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Maths all pupils – 67%. Maths disadvantaged pupils 54% - gap of -13%</w:t>
            </w:r>
          </w:p>
          <w:p w14:paraId="6AEF4862" w14:textId="77777777" w:rsidR="003C0373" w:rsidRPr="005F0EA6" w:rsidRDefault="003C0373" w:rsidP="003C0373">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EGPS all pupils – 71%.  EGPS disadvantaged pupils – 54% - gap of 17%</w:t>
            </w:r>
          </w:p>
          <w:p w14:paraId="2A7D5546" w14:textId="3F611C41" w:rsidR="001B1383" w:rsidRPr="003C0373" w:rsidRDefault="003C0373" w:rsidP="003C0373">
            <w:pPr>
              <w:pStyle w:val="TableRowCentered"/>
              <w:numPr>
                <w:ilvl w:val="1"/>
                <w:numId w:val="23"/>
              </w:numPr>
              <w:jc w:val="left"/>
              <w:rPr>
                <w:rFonts w:asciiTheme="minorHAnsi" w:hAnsiTheme="minorHAnsi" w:cstheme="minorHAnsi"/>
                <w:sz w:val="22"/>
                <w:szCs w:val="22"/>
              </w:rPr>
            </w:pPr>
            <w:r>
              <w:rPr>
                <w:rFonts w:asciiTheme="minorHAnsi" w:hAnsiTheme="minorHAnsi" w:cstheme="minorHAnsi"/>
                <w:sz w:val="22"/>
                <w:szCs w:val="22"/>
              </w:rPr>
              <w:t>Combined reading, writing and maths – all pupils 57%. Combined disadvantaged pupils – 39% - gap of -18%</w:t>
            </w:r>
            <w:bookmarkStart w:id="17" w:name="_GoBack"/>
            <w:bookmarkEnd w:id="17"/>
          </w:p>
        </w:tc>
      </w:tr>
    </w:tbl>
    <w:p w14:paraId="11494BEC" w14:textId="79198C62" w:rsidR="00FC405C" w:rsidRDefault="00FC405C" w:rsidP="005765F2">
      <w:pPr>
        <w:pStyle w:val="Heading2"/>
        <w:spacing w:before="0"/>
      </w:pPr>
    </w:p>
    <w:p w14:paraId="642B752C" w14:textId="77777777" w:rsidR="00FC405C" w:rsidRPr="00FC405C" w:rsidRDefault="00FC405C" w:rsidP="00FC405C"/>
    <w:p w14:paraId="2A7D5548" w14:textId="5106E9EF" w:rsidR="00E66558" w:rsidRDefault="009D71E8" w:rsidP="005765F2">
      <w:pPr>
        <w:pStyle w:val="Heading2"/>
        <w:spacing w:before="0"/>
      </w:pPr>
      <w:r>
        <w:t>Externally provided programmes</w:t>
      </w:r>
    </w:p>
    <w:p w14:paraId="2A7D5549" w14:textId="77777777" w:rsidR="00E66558" w:rsidRDefault="009D71E8">
      <w:pPr>
        <w:rPr>
          <w:i/>
          <w:iCs/>
        </w:rPr>
      </w:pPr>
      <w:r>
        <w:rPr>
          <w:i/>
          <w:iCs/>
        </w:rPr>
        <w:t>Please include the names of any non-</w:t>
      </w:r>
      <w:proofErr w:type="spellStart"/>
      <w:r>
        <w:rPr>
          <w:i/>
          <w:iCs/>
        </w:rPr>
        <w:t>DfE</w:t>
      </w:r>
      <w:proofErr w:type="spellEnd"/>
      <w:r>
        <w:rPr>
          <w:i/>
          <w:iCs/>
        </w:rPr>
        <w:t xml:space="preserv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lastRenderedPageBreak/>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700CB8" w14:paraId="1C9CDBD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83E4A" w14:textId="77777777" w:rsidR="00700CB8" w:rsidRDefault="00700CB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A5933" w14:textId="77777777" w:rsidR="00700CB8" w:rsidRDefault="00700CB8">
            <w:pPr>
              <w:pStyle w:val="TableRowCentered"/>
              <w:jc w:val="left"/>
            </w:pPr>
          </w:p>
        </w:tc>
      </w:tr>
    </w:tbl>
    <w:p w14:paraId="0F66887F" w14:textId="77777777" w:rsidR="00745D32" w:rsidRDefault="00745D32" w:rsidP="00783532">
      <w:pPr>
        <w:pStyle w:val="Heading2"/>
        <w:spacing w:before="0"/>
      </w:pPr>
    </w:p>
    <w:p w14:paraId="2A7D5553" w14:textId="1C3098E7" w:rsidR="00E66558" w:rsidRDefault="009D71E8" w:rsidP="00783532">
      <w:pPr>
        <w:pStyle w:val="Heading2"/>
        <w:spacing w:before="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5ED6E3C8" w:rsidR="00E66558" w:rsidRPr="007919E1" w:rsidRDefault="007919E1">
            <w:pPr>
              <w:pStyle w:val="TableRowCentered"/>
              <w:jc w:val="left"/>
              <w:rPr>
                <w:rFonts w:asciiTheme="minorHAnsi" w:hAnsiTheme="minorHAnsi" w:cstheme="minorHAnsi"/>
                <w:sz w:val="22"/>
                <w:szCs w:val="22"/>
              </w:rPr>
            </w:pPr>
            <w:r w:rsidRPr="007919E1">
              <w:rPr>
                <w:rFonts w:asciiTheme="minorHAnsi" w:hAnsiTheme="minorHAnsi" w:cstheme="minorHAnsi"/>
                <w:sz w:val="22"/>
                <w:szCs w:val="22"/>
              </w:rPr>
              <w:t>N/A</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4D38700F" w:rsidR="00E66558" w:rsidRPr="007919E1" w:rsidRDefault="007919E1">
            <w:pPr>
              <w:pStyle w:val="TableRowCentered"/>
              <w:jc w:val="left"/>
              <w:rPr>
                <w:rFonts w:asciiTheme="minorHAnsi" w:hAnsiTheme="minorHAnsi" w:cstheme="minorHAnsi"/>
                <w:sz w:val="22"/>
                <w:szCs w:val="22"/>
              </w:rPr>
            </w:pPr>
            <w:r w:rsidRPr="007919E1">
              <w:rPr>
                <w:rFonts w:asciiTheme="minorHAnsi" w:hAnsiTheme="minorHAnsi" w:cstheme="minorHAnsi"/>
                <w:sz w:val="22"/>
                <w:szCs w:val="22"/>
              </w:rPr>
              <w:t>N/A</w:t>
            </w:r>
          </w:p>
        </w:tc>
      </w:tr>
    </w:tbl>
    <w:p w14:paraId="71136B85" w14:textId="77777777" w:rsidR="00700CB8" w:rsidRDefault="00700CB8">
      <w:pPr>
        <w:rPr>
          <w:b/>
          <w:color w:val="104F75"/>
          <w:sz w:val="32"/>
          <w:szCs w:val="32"/>
        </w:rPr>
      </w:pPr>
    </w:p>
    <w:p w14:paraId="7412D3B0" w14:textId="66DE1689" w:rsidR="005765F2" w:rsidRDefault="005765F2">
      <w:r w:rsidRPr="005765F2">
        <w:rPr>
          <w:b/>
          <w:color w:val="104F75"/>
          <w:sz w:val="32"/>
          <w:szCs w:val="32"/>
        </w:rPr>
        <w:t>Further information (optional)</w:t>
      </w:r>
    </w:p>
    <w:tbl>
      <w:tblPr>
        <w:tblW w:w="5000" w:type="pct"/>
        <w:tblCellMar>
          <w:left w:w="10" w:type="dxa"/>
          <w:right w:w="10" w:type="dxa"/>
        </w:tblCellMar>
        <w:tblLook w:val="04A0" w:firstRow="1" w:lastRow="0" w:firstColumn="1" w:lastColumn="0" w:noHBand="0" w:noVBand="1"/>
      </w:tblPr>
      <w:tblGrid>
        <w:gridCol w:w="9486"/>
      </w:tblGrid>
      <w:tr w:rsidR="005765F2" w14:paraId="185BD40A" w14:textId="77777777" w:rsidTr="00211ED3">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7C9F6" w14:textId="2102BFE9" w:rsidR="005765F2" w:rsidRPr="005765F2" w:rsidRDefault="005765F2" w:rsidP="005765F2">
            <w:pPr>
              <w:spacing w:before="120" w:after="120"/>
              <w:rPr>
                <w:rFonts w:cs="Arial"/>
                <w:i/>
                <w:iCs/>
                <w:sz w:val="20"/>
                <w:szCs w:val="20"/>
              </w:rPr>
            </w:pPr>
            <w:r w:rsidRPr="005765F2">
              <w:rPr>
                <w:rFonts w:cs="Arial"/>
                <w:i/>
                <w:iCs/>
                <w:sz w:val="20"/>
                <w:szCs w:val="20"/>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tc>
      </w:tr>
      <w:tr w:rsidR="005765F2" w14:paraId="3298D55D" w14:textId="77777777" w:rsidTr="00211ED3">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71A4E" w14:textId="77777777" w:rsidR="005765F2" w:rsidRPr="007919E1" w:rsidRDefault="005765F2">
            <w:pPr>
              <w:pStyle w:val="TableRowCentered"/>
              <w:jc w:val="left"/>
              <w:rPr>
                <w:rFonts w:asciiTheme="minorHAnsi" w:hAnsiTheme="minorHAnsi" w:cstheme="minorHAnsi"/>
                <w:sz w:val="22"/>
                <w:szCs w:val="22"/>
              </w:rPr>
            </w:pPr>
          </w:p>
        </w:tc>
      </w:tr>
      <w:tr w:rsidR="00700CB8" w14:paraId="5811C483" w14:textId="77777777" w:rsidTr="00211ED3">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D3D33" w14:textId="77777777" w:rsidR="00700CB8" w:rsidRPr="007919E1" w:rsidRDefault="00700CB8">
            <w:pPr>
              <w:pStyle w:val="TableRowCentered"/>
              <w:jc w:val="left"/>
              <w:rPr>
                <w:rFonts w:asciiTheme="minorHAnsi" w:hAnsiTheme="minorHAnsi" w:cstheme="minorHAnsi"/>
                <w:sz w:val="22"/>
                <w:szCs w:val="22"/>
              </w:rPr>
            </w:pPr>
          </w:p>
        </w:tc>
      </w:tr>
      <w:bookmarkEnd w:id="18"/>
      <w:bookmarkEnd w:id="14"/>
      <w:bookmarkEnd w:id="15"/>
      <w:bookmarkEnd w:id="16"/>
    </w:tbl>
    <w:p w14:paraId="2A7D5564" w14:textId="261548D7" w:rsidR="00E66558" w:rsidRDefault="00E66558"/>
    <w:sectPr w:rsidR="00E66558" w:rsidSect="005765F2">
      <w:footerReference w:type="default" r:id="rId38"/>
      <w:pgSz w:w="11906" w:h="16838"/>
      <w:pgMar w:top="851" w:right="1276"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1B1383" w:rsidRDefault="001B1383">
      <w:pPr>
        <w:spacing w:after="0" w:line="240" w:lineRule="auto"/>
      </w:pPr>
      <w:r>
        <w:separator/>
      </w:r>
    </w:p>
  </w:endnote>
  <w:endnote w:type="continuationSeparator" w:id="0">
    <w:p w14:paraId="183EE776" w14:textId="77777777" w:rsidR="001B1383" w:rsidRDefault="001B1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71F26E06" w:rsidR="001B1383" w:rsidRDefault="001B1383">
    <w:pPr>
      <w:pStyle w:val="Footer"/>
      <w:ind w:firstLine="4513"/>
    </w:pPr>
    <w:r>
      <w:fldChar w:fldCharType="begin"/>
    </w:r>
    <w:r>
      <w:instrText xml:space="preserve"> PAGE </w:instrText>
    </w:r>
    <w:r>
      <w:fldChar w:fldCharType="separate"/>
    </w:r>
    <w:r w:rsidR="003C0373">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1B1383" w:rsidRDefault="001B1383">
      <w:pPr>
        <w:spacing w:after="0" w:line="240" w:lineRule="auto"/>
      </w:pPr>
      <w:r>
        <w:separator/>
      </w:r>
    </w:p>
  </w:footnote>
  <w:footnote w:type="continuationSeparator" w:id="0">
    <w:p w14:paraId="5021A7ED" w14:textId="77777777" w:rsidR="001B1383" w:rsidRDefault="001B1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1E09"/>
    <w:multiLevelType w:val="hybridMultilevel"/>
    <w:tmpl w:val="10748564"/>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08673C5"/>
    <w:multiLevelType w:val="hybridMultilevel"/>
    <w:tmpl w:val="06483A90"/>
    <w:lvl w:ilvl="0" w:tplc="08090001">
      <w:start w:val="1"/>
      <w:numFmt w:val="bullet"/>
      <w:lvlText w:val=""/>
      <w:lvlJc w:val="left"/>
      <w:pPr>
        <w:ind w:left="417" w:hanging="360"/>
      </w:pPr>
      <w:rPr>
        <w:rFonts w:ascii="Symbol" w:hAnsi="Symbol" w:hint="default"/>
      </w:rPr>
    </w:lvl>
    <w:lvl w:ilvl="1" w:tplc="08090003">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53A213D"/>
    <w:multiLevelType w:val="hybridMultilevel"/>
    <w:tmpl w:val="AC20F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4B3F1C"/>
    <w:multiLevelType w:val="hybridMultilevel"/>
    <w:tmpl w:val="C4D48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163F7F"/>
    <w:multiLevelType w:val="hybridMultilevel"/>
    <w:tmpl w:val="3F540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5FDF3112"/>
    <w:multiLevelType w:val="multilevel"/>
    <w:tmpl w:val="6ED6AAE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67992174"/>
    <w:multiLevelType w:val="hybridMultilevel"/>
    <w:tmpl w:val="1C08A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6" w15:restartNumberingAfterBreak="0">
    <w:nsid w:val="6C1826CC"/>
    <w:multiLevelType w:val="hybridMultilevel"/>
    <w:tmpl w:val="436CF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8"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927202F"/>
    <w:multiLevelType w:val="hybridMultilevel"/>
    <w:tmpl w:val="A5288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BD51CA"/>
    <w:multiLevelType w:val="hybridMultilevel"/>
    <w:tmpl w:val="E7A2E2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6"/>
  </w:num>
  <w:num w:numId="4">
    <w:abstractNumId w:val="7"/>
  </w:num>
  <w:num w:numId="5">
    <w:abstractNumId w:val="1"/>
  </w:num>
  <w:num w:numId="6">
    <w:abstractNumId w:val="11"/>
  </w:num>
  <w:num w:numId="7">
    <w:abstractNumId w:val="14"/>
  </w:num>
  <w:num w:numId="8">
    <w:abstractNumId w:val="19"/>
  </w:num>
  <w:num w:numId="9">
    <w:abstractNumId w:val="17"/>
  </w:num>
  <w:num w:numId="10">
    <w:abstractNumId w:val="15"/>
  </w:num>
  <w:num w:numId="11">
    <w:abstractNumId w:val="4"/>
  </w:num>
  <w:num w:numId="12">
    <w:abstractNumId w:val="18"/>
  </w:num>
  <w:num w:numId="13">
    <w:abstractNumId w:val="12"/>
  </w:num>
  <w:num w:numId="14">
    <w:abstractNumId w:val="13"/>
  </w:num>
  <w:num w:numId="15">
    <w:abstractNumId w:val="13"/>
  </w:num>
  <w:num w:numId="16">
    <w:abstractNumId w:val="16"/>
  </w:num>
  <w:num w:numId="17">
    <w:abstractNumId w:val="0"/>
  </w:num>
  <w:num w:numId="18">
    <w:abstractNumId w:val="9"/>
  </w:num>
  <w:num w:numId="19">
    <w:abstractNumId w:val="10"/>
  </w:num>
  <w:num w:numId="20">
    <w:abstractNumId w:val="19"/>
  </w:num>
  <w:num w:numId="21">
    <w:abstractNumId w:val="19"/>
  </w:num>
  <w:num w:numId="22">
    <w:abstractNumId w:val="20"/>
  </w:num>
  <w:num w:numId="23">
    <w:abstractNumId w:val="3"/>
  </w:num>
  <w:num w:numId="24">
    <w:abstractNumId w:val="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20D8"/>
    <w:rsid w:val="00004333"/>
    <w:rsid w:val="00014C78"/>
    <w:rsid w:val="0003785D"/>
    <w:rsid w:val="000607DE"/>
    <w:rsid w:val="00066B73"/>
    <w:rsid w:val="0007126A"/>
    <w:rsid w:val="00073267"/>
    <w:rsid w:val="0007771C"/>
    <w:rsid w:val="00085268"/>
    <w:rsid w:val="000934FD"/>
    <w:rsid w:val="000B3F52"/>
    <w:rsid w:val="000B4E07"/>
    <w:rsid w:val="000C1543"/>
    <w:rsid w:val="000C540D"/>
    <w:rsid w:val="00120AB1"/>
    <w:rsid w:val="00152E05"/>
    <w:rsid w:val="001611CF"/>
    <w:rsid w:val="001736EA"/>
    <w:rsid w:val="001753C7"/>
    <w:rsid w:val="0017685B"/>
    <w:rsid w:val="00183B33"/>
    <w:rsid w:val="00185023"/>
    <w:rsid w:val="001952D7"/>
    <w:rsid w:val="001977CB"/>
    <w:rsid w:val="001B1383"/>
    <w:rsid w:val="00211ED3"/>
    <w:rsid w:val="00233176"/>
    <w:rsid w:val="00236384"/>
    <w:rsid w:val="00251BF9"/>
    <w:rsid w:val="0025468C"/>
    <w:rsid w:val="00261EE1"/>
    <w:rsid w:val="0026216F"/>
    <w:rsid w:val="00294490"/>
    <w:rsid w:val="002E6F54"/>
    <w:rsid w:val="0030658C"/>
    <w:rsid w:val="003071FD"/>
    <w:rsid w:val="00323FCD"/>
    <w:rsid w:val="003301BD"/>
    <w:rsid w:val="00341BFE"/>
    <w:rsid w:val="00397449"/>
    <w:rsid w:val="003C0373"/>
    <w:rsid w:val="003D0AF3"/>
    <w:rsid w:val="004032B7"/>
    <w:rsid w:val="004044AA"/>
    <w:rsid w:val="0040477F"/>
    <w:rsid w:val="00460933"/>
    <w:rsid w:val="00462C3D"/>
    <w:rsid w:val="00480939"/>
    <w:rsid w:val="004A0BC3"/>
    <w:rsid w:val="004B3AAA"/>
    <w:rsid w:val="004C002F"/>
    <w:rsid w:val="004D2F0C"/>
    <w:rsid w:val="004D6A43"/>
    <w:rsid w:val="004E4798"/>
    <w:rsid w:val="004E52A2"/>
    <w:rsid w:val="00511769"/>
    <w:rsid w:val="0051620C"/>
    <w:rsid w:val="00523683"/>
    <w:rsid w:val="00523ED8"/>
    <w:rsid w:val="005340FB"/>
    <w:rsid w:val="00574446"/>
    <w:rsid w:val="005760BD"/>
    <w:rsid w:val="005765F2"/>
    <w:rsid w:val="005852DD"/>
    <w:rsid w:val="00585E8B"/>
    <w:rsid w:val="00595786"/>
    <w:rsid w:val="005A170A"/>
    <w:rsid w:val="005A6855"/>
    <w:rsid w:val="005B0B32"/>
    <w:rsid w:val="005C6C04"/>
    <w:rsid w:val="005F0EA6"/>
    <w:rsid w:val="005F1EA8"/>
    <w:rsid w:val="00607FDB"/>
    <w:rsid w:val="00630441"/>
    <w:rsid w:val="0063361A"/>
    <w:rsid w:val="00634F0A"/>
    <w:rsid w:val="006363B0"/>
    <w:rsid w:val="00675FC5"/>
    <w:rsid w:val="006877E3"/>
    <w:rsid w:val="006B522D"/>
    <w:rsid w:val="006E339F"/>
    <w:rsid w:val="006E7FB1"/>
    <w:rsid w:val="006F5AA5"/>
    <w:rsid w:val="00700CB8"/>
    <w:rsid w:val="007018C2"/>
    <w:rsid w:val="007177B7"/>
    <w:rsid w:val="007232F7"/>
    <w:rsid w:val="00740B93"/>
    <w:rsid w:val="00741B9E"/>
    <w:rsid w:val="00745D32"/>
    <w:rsid w:val="00754494"/>
    <w:rsid w:val="007611C2"/>
    <w:rsid w:val="00770997"/>
    <w:rsid w:val="00783394"/>
    <w:rsid w:val="00783532"/>
    <w:rsid w:val="00787913"/>
    <w:rsid w:val="007919E1"/>
    <w:rsid w:val="007A7435"/>
    <w:rsid w:val="007C2F04"/>
    <w:rsid w:val="007E1D96"/>
    <w:rsid w:val="00800E71"/>
    <w:rsid w:val="0080741E"/>
    <w:rsid w:val="00812AEF"/>
    <w:rsid w:val="00832F40"/>
    <w:rsid w:val="00833FC6"/>
    <w:rsid w:val="00845D57"/>
    <w:rsid w:val="00852CB8"/>
    <w:rsid w:val="00864FCF"/>
    <w:rsid w:val="008965F7"/>
    <w:rsid w:val="008C08B5"/>
    <w:rsid w:val="008D3A04"/>
    <w:rsid w:val="008E3804"/>
    <w:rsid w:val="00901A28"/>
    <w:rsid w:val="0091206D"/>
    <w:rsid w:val="009153CE"/>
    <w:rsid w:val="00930A68"/>
    <w:rsid w:val="00947D31"/>
    <w:rsid w:val="00950AB4"/>
    <w:rsid w:val="00972F24"/>
    <w:rsid w:val="00974612"/>
    <w:rsid w:val="0099101C"/>
    <w:rsid w:val="009A04AD"/>
    <w:rsid w:val="009A07A8"/>
    <w:rsid w:val="009A6666"/>
    <w:rsid w:val="009B7703"/>
    <w:rsid w:val="009D17D6"/>
    <w:rsid w:val="009D39AE"/>
    <w:rsid w:val="009D67BD"/>
    <w:rsid w:val="009D71E8"/>
    <w:rsid w:val="009E1673"/>
    <w:rsid w:val="009F6479"/>
    <w:rsid w:val="00A077B4"/>
    <w:rsid w:val="00A210B2"/>
    <w:rsid w:val="00A23459"/>
    <w:rsid w:val="00A2436D"/>
    <w:rsid w:val="00A577B0"/>
    <w:rsid w:val="00A72569"/>
    <w:rsid w:val="00A771F5"/>
    <w:rsid w:val="00A8474A"/>
    <w:rsid w:val="00A85A2F"/>
    <w:rsid w:val="00AA258C"/>
    <w:rsid w:val="00AA7B08"/>
    <w:rsid w:val="00AC334F"/>
    <w:rsid w:val="00AD022A"/>
    <w:rsid w:val="00B32FCC"/>
    <w:rsid w:val="00B359AF"/>
    <w:rsid w:val="00B424B6"/>
    <w:rsid w:val="00B65682"/>
    <w:rsid w:val="00B85ADC"/>
    <w:rsid w:val="00B9394E"/>
    <w:rsid w:val="00B95D3A"/>
    <w:rsid w:val="00BF7822"/>
    <w:rsid w:val="00BF7A82"/>
    <w:rsid w:val="00C04E1D"/>
    <w:rsid w:val="00C26F98"/>
    <w:rsid w:val="00C27623"/>
    <w:rsid w:val="00C47B33"/>
    <w:rsid w:val="00C803DC"/>
    <w:rsid w:val="00C82F42"/>
    <w:rsid w:val="00CC4549"/>
    <w:rsid w:val="00CD17E5"/>
    <w:rsid w:val="00CF6B38"/>
    <w:rsid w:val="00D05D0E"/>
    <w:rsid w:val="00D118FE"/>
    <w:rsid w:val="00D33FE5"/>
    <w:rsid w:val="00D42371"/>
    <w:rsid w:val="00D449FF"/>
    <w:rsid w:val="00D45017"/>
    <w:rsid w:val="00D66BB2"/>
    <w:rsid w:val="00D767B8"/>
    <w:rsid w:val="00D95F87"/>
    <w:rsid w:val="00D9630A"/>
    <w:rsid w:val="00DB08E3"/>
    <w:rsid w:val="00DB22F4"/>
    <w:rsid w:val="00DC78CE"/>
    <w:rsid w:val="00DD209E"/>
    <w:rsid w:val="00DE3049"/>
    <w:rsid w:val="00DE5C11"/>
    <w:rsid w:val="00E0250A"/>
    <w:rsid w:val="00E15A0D"/>
    <w:rsid w:val="00E171EF"/>
    <w:rsid w:val="00E41002"/>
    <w:rsid w:val="00E47704"/>
    <w:rsid w:val="00E54AFE"/>
    <w:rsid w:val="00E56DA9"/>
    <w:rsid w:val="00E66558"/>
    <w:rsid w:val="00E82319"/>
    <w:rsid w:val="00E84253"/>
    <w:rsid w:val="00E957B2"/>
    <w:rsid w:val="00EA53F5"/>
    <w:rsid w:val="00EB5EF3"/>
    <w:rsid w:val="00EF27CF"/>
    <w:rsid w:val="00F20BC2"/>
    <w:rsid w:val="00F3357E"/>
    <w:rsid w:val="00F446AD"/>
    <w:rsid w:val="00F621EF"/>
    <w:rsid w:val="00F75686"/>
    <w:rsid w:val="00F827AD"/>
    <w:rsid w:val="00F94EEC"/>
    <w:rsid w:val="00F960EC"/>
    <w:rsid w:val="00FC1CF9"/>
    <w:rsid w:val="00FC405C"/>
    <w:rsid w:val="00FC7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rmalWeb">
    <w:name w:val="Normal (Web)"/>
    <w:basedOn w:val="Normal"/>
    <w:uiPriority w:val="99"/>
    <w:unhideWhenUsed/>
    <w:rsid w:val="00E56DA9"/>
    <w:pPr>
      <w:suppressAutoHyphens w:val="0"/>
      <w:autoSpaceDN/>
      <w:spacing w:after="150" w:line="240" w:lineRule="auto"/>
    </w:pPr>
    <w:rPr>
      <w:rFonts w:ascii="Times New Roman" w:hAnsi="Times New Roman"/>
      <w:color w:val="auto"/>
    </w:rPr>
  </w:style>
  <w:style w:type="paragraph" w:customStyle="1" w:styleId="text">
    <w:name w:val="text"/>
    <w:basedOn w:val="Normal"/>
    <w:rsid w:val="00B359AF"/>
    <w:pPr>
      <w:suppressAutoHyphens w:val="0"/>
      <w:autoSpaceDN/>
      <w:spacing w:before="100" w:beforeAutospacing="1" w:after="100" w:afterAutospacing="1" w:line="240" w:lineRule="auto"/>
    </w:pPr>
    <w:rPr>
      <w:rFonts w:ascii="Times New Roman" w:hAnsi="Times New Roman"/>
      <w:color w:val="auto"/>
    </w:rPr>
  </w:style>
  <w:style w:type="table" w:styleId="TableGrid">
    <w:name w:val="Table Grid"/>
    <w:basedOn w:val="TableNormal"/>
    <w:uiPriority w:val="39"/>
    <w:rsid w:val="00F75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8355">
      <w:bodyDiv w:val="1"/>
      <w:marLeft w:val="0"/>
      <w:marRight w:val="0"/>
      <w:marTop w:val="0"/>
      <w:marBottom w:val="0"/>
      <w:divBdr>
        <w:top w:val="none" w:sz="0" w:space="0" w:color="auto"/>
        <w:left w:val="none" w:sz="0" w:space="0" w:color="auto"/>
        <w:bottom w:val="none" w:sz="0" w:space="0" w:color="auto"/>
        <w:right w:val="none" w:sz="0" w:space="0" w:color="auto"/>
      </w:divBdr>
    </w:div>
    <w:div w:id="423646313">
      <w:bodyDiv w:val="1"/>
      <w:marLeft w:val="0"/>
      <w:marRight w:val="0"/>
      <w:marTop w:val="0"/>
      <w:marBottom w:val="0"/>
      <w:divBdr>
        <w:top w:val="none" w:sz="0" w:space="0" w:color="auto"/>
        <w:left w:val="none" w:sz="0" w:space="0" w:color="auto"/>
        <w:bottom w:val="none" w:sz="0" w:space="0" w:color="auto"/>
        <w:right w:val="none" w:sz="0" w:space="0" w:color="auto"/>
      </w:divBdr>
    </w:div>
    <w:div w:id="612827851">
      <w:bodyDiv w:val="1"/>
      <w:marLeft w:val="0"/>
      <w:marRight w:val="0"/>
      <w:marTop w:val="0"/>
      <w:marBottom w:val="0"/>
      <w:divBdr>
        <w:top w:val="none" w:sz="0" w:space="0" w:color="auto"/>
        <w:left w:val="none" w:sz="0" w:space="0" w:color="auto"/>
        <w:bottom w:val="none" w:sz="0" w:space="0" w:color="auto"/>
        <w:right w:val="none" w:sz="0" w:space="0" w:color="auto"/>
      </w:divBdr>
    </w:div>
    <w:div w:id="903755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pupil-premium-effective-use-and-accountability" TargetMode="External"/><Relationship Id="rId13" Type="http://schemas.openxmlformats.org/officeDocument/2006/relationships/hyperlink" Target="https://educationendowmentfoundation.org.uk/education-evidence/teaching-learning-toolkit/small-group-tuition" TargetMode="External"/><Relationship Id="rId18" Type="http://schemas.openxmlformats.org/officeDocument/2006/relationships/hyperlink" Target="https://d2tic4wvo1iusb.cloudfront.net/eef-guidance-reports/literacy-early-years/Preparing_Literacy_Guidance_2018.pdf" TargetMode="External"/><Relationship Id="rId26" Type="http://schemas.openxmlformats.org/officeDocument/2006/relationships/hyperlink" Target="https://educationendowmentfoundation.org.uk/education-evidence/teaching-learning-toolkit/small-group-tuition"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ducationendowmentfoundation.org.uk/education-evidence/guidance-reports/literacy-ks2" TargetMode="External"/><Relationship Id="rId34" Type="http://schemas.openxmlformats.org/officeDocument/2006/relationships/hyperlink" Target="http://www.thedailymile.co.uk/research" TargetMode="External"/><Relationship Id="rId7" Type="http://schemas.openxmlformats.org/officeDocument/2006/relationships/endnotes" Target="endnotes.xml"/><Relationship Id="rId12" Type="http://schemas.openxmlformats.org/officeDocument/2006/relationships/hyperlink" Target="https://educationendowmentfoundation.org.uk/education-evidence/guidance-reports/literacy-ks2" TargetMode="External"/><Relationship Id="rId17" Type="http://schemas.openxmlformats.org/officeDocument/2006/relationships/hyperlink" Target="https://d2tic4wvo1iusb.cloudfront.net/eef-guidance-reports/literacy-early-years/Preparing_Literacy_Guidance_2018.pdf" TargetMode="External"/><Relationship Id="rId25" Type="http://schemas.openxmlformats.org/officeDocument/2006/relationships/hyperlink" Target="https://educationendowmentfoundation.org.uk/education-evidence/guidance-reports/literacy-ks2" TargetMode="External"/><Relationship Id="rId33" Type="http://schemas.openxmlformats.org/officeDocument/2006/relationships/hyperlink" Target="https://educationendowmentfoundation.org.uk/education-evidence/guidance-reports/effective-professional-development"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ncetm.org.uk/teaching-for-mastery/mastery-explained/supporting-research-evidence-and-argument/" TargetMode="External"/><Relationship Id="rId20" Type="http://schemas.openxmlformats.org/officeDocument/2006/relationships/hyperlink" Target="https://educationendowmentfoundation.org.uk/education-evidence/teaching-learning-toolkit/small-group-tuition" TargetMode="External"/><Relationship Id="rId29" Type="http://schemas.openxmlformats.org/officeDocument/2006/relationships/hyperlink" Target="https://educationendowmentfoundation.org.uk/education-evidence/teaching-learning-toolkit/outdoor-adventure-lear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education-evidence/teaching-learning-toolkit/small-group-tuition" TargetMode="External"/><Relationship Id="rId24" Type="http://schemas.openxmlformats.org/officeDocument/2006/relationships/hyperlink" Target="https://educationendowmentfoundation.org.uk/education-evidence/teaching-learning-toolkit/small-group-tuition" TargetMode="External"/><Relationship Id="rId32" Type="http://schemas.openxmlformats.org/officeDocument/2006/relationships/hyperlink" Target="https://educationendowmentfoundation.org.uk/education-evidence/guidance-reports/teaching-assistants" TargetMode="External"/><Relationship Id="rId37" Type="http://schemas.openxmlformats.org/officeDocument/2006/relationships/hyperlink" Target="https://www.activebradford.com/what-is-jump"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cationendowmentfoundation.org.uk/education-evidence/teaching-learning-toolkit/phonics" TargetMode="External"/><Relationship Id="rId23" Type="http://schemas.openxmlformats.org/officeDocument/2006/relationships/hyperlink" Target="https://educationendowmentfoundation.org.uk/education-evidence/guidance-reports/literacy-ks2" TargetMode="External"/><Relationship Id="rId28" Type="http://schemas.openxmlformats.org/officeDocument/2006/relationships/hyperlink" Target="https://educationendowmentfoundation.org.uk/education-evidence/teaching-learning-toolkit/outdoor-adventure-learning" TargetMode="External"/><Relationship Id="rId36" Type="http://schemas.openxmlformats.org/officeDocument/2006/relationships/hyperlink" Target="https://thedailymile.co.uk/" TargetMode="External"/><Relationship Id="rId10" Type="http://schemas.openxmlformats.org/officeDocument/2006/relationships/hyperlink" Target="https://educationendowmentfoundation.org.uk/education-evidence/teaching-learning-toolkit/small-group-tuition" TargetMode="External"/><Relationship Id="rId19" Type="http://schemas.openxmlformats.org/officeDocument/2006/relationships/hyperlink" Target="https://educationendowmentfoundation.org.uk/projects-and-evaluation/projects/nuffield-early-language-intervention" TargetMode="External"/><Relationship Id="rId31" Type="http://schemas.openxmlformats.org/officeDocument/2006/relationships/hyperlink" Target="https://d2tic4wvo1iusb.cloudfront.net/documents/guidance/Law_et_al_Early_Language_Development_final.pdf" TargetMode="External"/><Relationship Id="rId4" Type="http://schemas.openxmlformats.org/officeDocument/2006/relationships/settings" Target="settings.xml"/><Relationship Id="rId9" Type="http://schemas.openxmlformats.org/officeDocument/2006/relationships/hyperlink" Target="https://www.gov.uk/guidance/pupil-premium-effective-use-and-accountability" TargetMode="External"/><Relationship Id="rId14" Type="http://schemas.openxmlformats.org/officeDocument/2006/relationships/hyperlink" Target="https://educationendowmentfoundation.org.uk/education-evidence/guidance-reports/literacy-ks2" TargetMode="External"/><Relationship Id="rId22" Type="http://schemas.openxmlformats.org/officeDocument/2006/relationships/hyperlink" Target="https://educationendowmentfoundation.org.uk/education-evidence/teaching-learning-toolkit/small-group-tuition" TargetMode="External"/><Relationship Id="rId27" Type="http://schemas.openxmlformats.org/officeDocument/2006/relationships/hyperlink" Target="https://educationendowmentfoundation.org.uk/education-evidence/guidance-reports/literacy-ks2" TargetMode="External"/><Relationship Id="rId30" Type="http://schemas.openxmlformats.org/officeDocument/2006/relationships/hyperlink" Target="https://educationendowmentfoundation.org.uk/education-evidence/teaching-learning-toolkit/parental-engagement" TargetMode="External"/><Relationship Id="rId35" Type="http://schemas.openxmlformats.org/officeDocument/2006/relationships/hyperlink" Target="https://thedailymile.co.uk/media-centre/news/press-release-lets-get-all-british-primary-school-children-running-a-mile-every-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67103-A37C-4DB0-97A0-14C6BB1C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4670</Words>
  <Characters>26623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31231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Clare Pugh</cp:lastModifiedBy>
  <cp:revision>3</cp:revision>
  <cp:lastPrinted>2021-11-10T14:44:00Z</cp:lastPrinted>
  <dcterms:created xsi:type="dcterms:W3CDTF">2022-11-08T10:55:00Z</dcterms:created>
  <dcterms:modified xsi:type="dcterms:W3CDTF">2022-11-08T15:03:00Z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