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E10" w:rsidRPr="007950BD" w:rsidRDefault="00F45BDA" w:rsidP="00935E10">
      <w:pPr>
        <w:widowControl w:val="0"/>
        <w:jc w:val="center"/>
        <w:rPr>
          <w:rFonts w:ascii="Broadway" w:hAnsi="Broadway"/>
          <w:sz w:val="84"/>
          <w:szCs w:val="84"/>
          <w:lang w:val="en-US"/>
        </w:rPr>
      </w:pPr>
      <w:r>
        <w:rPr>
          <w:rFonts w:ascii="Broadway" w:hAnsi="Broadway"/>
          <w:sz w:val="84"/>
          <w:szCs w:val="84"/>
          <w:lang w:val="en-US"/>
        </w:rPr>
        <w:t>Michael Morpurgo</w:t>
      </w:r>
      <w:r w:rsidR="00935E10" w:rsidRPr="007950BD">
        <w:rPr>
          <w:rFonts w:ascii="Broadway" w:hAnsi="Broadway"/>
          <w:sz w:val="84"/>
          <w:szCs w:val="84"/>
          <w:lang w:val="en-US"/>
        </w:rPr>
        <w:t xml:space="preserve"> </w:t>
      </w:r>
      <w:r w:rsidR="00935E10">
        <w:rPr>
          <w:rFonts w:ascii="Broadway" w:hAnsi="Broadway"/>
          <w:sz w:val="84"/>
          <w:szCs w:val="84"/>
          <w:lang w:val="en-US"/>
        </w:rPr>
        <w:t>C</w:t>
      </w:r>
      <w:r w:rsidR="00935E10" w:rsidRPr="007950BD">
        <w:rPr>
          <w:rFonts w:ascii="Broadway" w:hAnsi="Broadway"/>
          <w:sz w:val="84"/>
          <w:szCs w:val="84"/>
          <w:lang w:val="en-US"/>
        </w:rPr>
        <w:t>lass</w:t>
      </w:r>
    </w:p>
    <w:tbl>
      <w:tblPr>
        <w:tblStyle w:val="TableGrid"/>
        <w:tblpPr w:leftFromText="180" w:rightFromText="180" w:vertAnchor="text" w:horzAnchor="margin" w:tblpY="146"/>
        <w:tblW w:w="16097" w:type="dxa"/>
        <w:tblLook w:val="04A0" w:firstRow="1" w:lastRow="0" w:firstColumn="1" w:lastColumn="0" w:noHBand="0" w:noVBand="1"/>
      </w:tblPr>
      <w:tblGrid>
        <w:gridCol w:w="5670"/>
        <w:gridCol w:w="4187"/>
        <w:gridCol w:w="6240"/>
      </w:tblGrid>
      <w:tr w:rsidR="00935E10" w:rsidRPr="002B5162" w:rsidTr="00935E10">
        <w:trPr>
          <w:trHeight w:val="875"/>
        </w:trPr>
        <w:tc>
          <w:tcPr>
            <w:tcW w:w="16097" w:type="dxa"/>
            <w:gridSpan w:val="3"/>
          </w:tcPr>
          <w:p w:rsidR="00935E10" w:rsidRDefault="00935E10" w:rsidP="00935E10">
            <w:pPr>
              <w:widowControl w:val="0"/>
              <w:spacing w:line="180" w:lineRule="auto"/>
              <w:jc w:val="center"/>
              <w:rPr>
                <w:rFonts w:ascii="Berlin Sans FB" w:hAnsi="Berlin Sans FB"/>
                <w:sz w:val="22"/>
                <w:szCs w:val="22"/>
              </w:rPr>
            </w:pPr>
          </w:p>
          <w:p w:rsidR="00935E10" w:rsidRPr="00AD039F" w:rsidRDefault="00935E10" w:rsidP="00935E10">
            <w:pPr>
              <w:widowControl w:val="0"/>
              <w:spacing w:line="180" w:lineRule="auto"/>
              <w:jc w:val="center"/>
              <w:rPr>
                <w:sz w:val="40"/>
                <w:szCs w:val="40"/>
              </w:rPr>
            </w:pPr>
            <w:r>
              <w:rPr>
                <w:sz w:val="40"/>
                <w:szCs w:val="40"/>
              </w:rPr>
              <w:t xml:space="preserve">Invaders and settlers. </w:t>
            </w:r>
          </w:p>
        </w:tc>
      </w:tr>
      <w:tr w:rsidR="00935E10" w:rsidRPr="002B5162" w:rsidTr="00935E10">
        <w:trPr>
          <w:trHeight w:val="2151"/>
        </w:trPr>
        <w:tc>
          <w:tcPr>
            <w:tcW w:w="5670" w:type="dxa"/>
          </w:tcPr>
          <w:p w:rsidR="00935E10" w:rsidRPr="0066286F" w:rsidRDefault="00935E10" w:rsidP="00935E10">
            <w:pPr>
              <w:widowControl w:val="0"/>
              <w:spacing w:after="0"/>
              <w:rPr>
                <w:b/>
                <w:bCs/>
                <w:color w:val="auto"/>
                <w:sz w:val="20"/>
              </w:rPr>
            </w:pPr>
            <w:r>
              <w:rPr>
                <w:noProof/>
              </w:rPr>
              <w:drawing>
                <wp:anchor distT="0" distB="0" distL="114300" distR="114300" simplePos="0" relativeHeight="251679744" behindDoc="0" locked="0" layoutInCell="1" allowOverlap="1" wp14:anchorId="10E638DE" wp14:editId="6B204F26">
                  <wp:simplePos x="0" y="0"/>
                  <wp:positionH relativeFrom="column">
                    <wp:posOffset>1631950</wp:posOffset>
                  </wp:positionH>
                  <wp:positionV relativeFrom="paragraph">
                    <wp:posOffset>84455</wp:posOffset>
                  </wp:positionV>
                  <wp:extent cx="1571625" cy="1631950"/>
                  <wp:effectExtent l="0" t="0" r="9525" b="6350"/>
                  <wp:wrapSquare wrapText="bothSides"/>
                  <wp:docPr id="1" name="Picture 1" descr="Viking Voyagers - Jack Tite - 9781787414198 - Allen &amp; Unwin -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king Voyagers - Jack Tite - 9781787414198 - Allen &amp; Unwin - Australi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71625" cy="1631950"/>
                          </a:xfrm>
                          <a:prstGeom prst="rect">
                            <a:avLst/>
                          </a:prstGeom>
                          <a:noFill/>
                          <a:ln>
                            <a:noFill/>
                          </a:ln>
                        </pic:spPr>
                      </pic:pic>
                    </a:graphicData>
                  </a:graphic>
                </wp:anchor>
              </w:drawing>
            </w:r>
            <w:r w:rsidRPr="0066286F">
              <w:rPr>
                <w:b/>
                <w:bCs/>
                <w:color w:val="auto"/>
                <w:sz w:val="20"/>
              </w:rPr>
              <w:t>English</w:t>
            </w:r>
          </w:p>
          <w:p w:rsidR="00935E10" w:rsidRPr="0066286F" w:rsidRDefault="00935E10" w:rsidP="00935E10">
            <w:pPr>
              <w:widowControl w:val="0"/>
              <w:spacing w:after="0"/>
              <w:ind w:left="567" w:hanging="567"/>
              <w:rPr>
                <w:color w:val="auto"/>
              </w:rPr>
            </w:pPr>
            <w:r w:rsidRPr="0066286F">
              <w:rPr>
                <w:b/>
                <w:color w:val="auto"/>
              </w:rPr>
              <w:t>As readers we will</w:t>
            </w:r>
            <w:r w:rsidRPr="0066286F">
              <w:rPr>
                <w:color w:val="auto"/>
              </w:rPr>
              <w:t xml:space="preserve">:                                </w:t>
            </w:r>
          </w:p>
          <w:p w:rsidR="00935E10" w:rsidRDefault="00935E10" w:rsidP="00935E10">
            <w:pPr>
              <w:widowControl w:val="0"/>
              <w:spacing w:after="0"/>
              <w:rPr>
                <w:bCs/>
                <w:color w:val="auto"/>
              </w:rPr>
            </w:pPr>
            <w:r>
              <w:rPr>
                <w:bCs/>
                <w:color w:val="auto"/>
              </w:rPr>
              <w:t>Be reading Viking Voyagers to learn all about the Vikings!</w:t>
            </w:r>
            <w:r>
              <w:rPr>
                <w:noProof/>
              </w:rPr>
              <w:t xml:space="preserve"> </w:t>
            </w:r>
          </w:p>
          <w:p w:rsidR="00935E10" w:rsidRDefault="00935E10" w:rsidP="00935E10">
            <w:pPr>
              <w:widowControl w:val="0"/>
              <w:spacing w:after="0"/>
              <w:rPr>
                <w:bCs/>
                <w:color w:val="auto"/>
              </w:rPr>
            </w:pPr>
            <w:r>
              <w:rPr>
                <w:bCs/>
                <w:color w:val="auto"/>
              </w:rPr>
              <w:t>Building our comprehension skills.</w:t>
            </w:r>
          </w:p>
          <w:p w:rsidR="00935E10" w:rsidRDefault="00935E10" w:rsidP="00935E10">
            <w:pPr>
              <w:widowControl w:val="0"/>
              <w:spacing w:after="0"/>
              <w:rPr>
                <w:bCs/>
                <w:color w:val="auto"/>
              </w:rPr>
            </w:pPr>
            <w:r>
              <w:rPr>
                <w:bCs/>
                <w:color w:val="auto"/>
              </w:rPr>
              <w:t>Learning to read aloud with confidence.</w:t>
            </w:r>
          </w:p>
          <w:p w:rsidR="00935E10" w:rsidRPr="0066286F" w:rsidRDefault="00935E10" w:rsidP="00935E10">
            <w:pPr>
              <w:widowControl w:val="0"/>
              <w:spacing w:after="0"/>
              <w:rPr>
                <w:color w:val="auto"/>
              </w:rPr>
            </w:pPr>
          </w:p>
          <w:p w:rsidR="00935E10" w:rsidRPr="0066286F" w:rsidRDefault="00935E10" w:rsidP="00935E10">
            <w:pPr>
              <w:widowControl w:val="0"/>
              <w:spacing w:after="0"/>
              <w:rPr>
                <w:b/>
                <w:bCs/>
                <w:color w:val="auto"/>
              </w:rPr>
            </w:pPr>
            <w:r w:rsidRPr="0066286F">
              <w:rPr>
                <w:color w:val="auto"/>
              </w:rPr>
              <w:t xml:space="preserve"> </w:t>
            </w:r>
          </w:p>
        </w:tc>
        <w:tc>
          <w:tcPr>
            <w:tcW w:w="4187" w:type="dxa"/>
            <w:vMerge w:val="restart"/>
          </w:tcPr>
          <w:p w:rsidR="00935E10" w:rsidRDefault="00935E10" w:rsidP="00935E10">
            <w:pPr>
              <w:widowControl w:val="0"/>
              <w:jc w:val="center"/>
              <w:rPr>
                <w:b/>
                <w:bCs/>
                <w:i/>
                <w:iCs/>
                <w:u w:val="single"/>
              </w:rPr>
            </w:pPr>
            <w:r w:rsidRPr="002B5162">
              <w:rPr>
                <w:b/>
                <w:bCs/>
                <w:i/>
                <w:iCs/>
                <w:u w:val="single"/>
              </w:rPr>
              <w:t>Class Information</w:t>
            </w:r>
          </w:p>
          <w:p w:rsidR="00935E10" w:rsidRDefault="00935E10" w:rsidP="00935E10">
            <w:pPr>
              <w:widowControl w:val="0"/>
              <w:jc w:val="center"/>
              <w:rPr>
                <w:b/>
                <w:bCs/>
                <w:i/>
                <w:iCs/>
                <w:u w:val="single"/>
              </w:rPr>
            </w:pPr>
          </w:p>
          <w:p w:rsidR="00935E10" w:rsidRPr="002B5162" w:rsidRDefault="00935E10" w:rsidP="00935E10">
            <w:pPr>
              <w:widowControl w:val="0"/>
              <w:jc w:val="center"/>
              <w:rPr>
                <w:b/>
                <w:bCs/>
                <w:i/>
                <w:iCs/>
                <w:u w:val="single"/>
              </w:rPr>
            </w:pPr>
          </w:p>
          <w:p w:rsidR="00935E10" w:rsidRPr="00935E10" w:rsidRDefault="00935E10" w:rsidP="00935E10">
            <w:pPr>
              <w:widowControl w:val="0"/>
              <w:jc w:val="center"/>
              <w:rPr>
                <w:u w:val="single"/>
              </w:rPr>
            </w:pPr>
            <w:r w:rsidRPr="00935E10">
              <w:rPr>
                <w:u w:val="single"/>
              </w:rPr>
              <w:t>PE Kit</w:t>
            </w:r>
          </w:p>
          <w:p w:rsidR="00935E10" w:rsidRPr="00935E10" w:rsidRDefault="00935E10" w:rsidP="00935E10">
            <w:pPr>
              <w:widowControl w:val="0"/>
              <w:jc w:val="center"/>
            </w:pPr>
            <w:r w:rsidRPr="00935E10">
              <w:t xml:space="preserve">PE for </w:t>
            </w:r>
            <w:r w:rsidR="00D15128">
              <w:t>Michael Morpurgo</w:t>
            </w:r>
            <w:bookmarkStart w:id="0" w:name="_GoBack"/>
            <w:bookmarkEnd w:id="0"/>
            <w:r w:rsidRPr="00935E10">
              <w:t xml:space="preserve"> class will be on </w:t>
            </w:r>
            <w:r w:rsidR="00F45BDA">
              <w:rPr>
                <w:b/>
                <w:bCs/>
                <w:u w:val="single"/>
              </w:rPr>
              <w:t xml:space="preserve">Thursday </w:t>
            </w:r>
            <w:r w:rsidRPr="00935E10">
              <w:t>and children can come to school in their PE kit on that day. Please ensure your child has the correct kit at all times.</w:t>
            </w:r>
          </w:p>
          <w:p w:rsidR="00935E10" w:rsidRDefault="00935E10" w:rsidP="00935E10">
            <w:pPr>
              <w:widowControl w:val="0"/>
              <w:rPr>
                <w:b/>
                <w:color w:val="auto"/>
              </w:rPr>
            </w:pPr>
          </w:p>
          <w:p w:rsidR="00935E10" w:rsidRPr="00935E10" w:rsidRDefault="00935E10" w:rsidP="00935E10">
            <w:pPr>
              <w:widowControl w:val="0"/>
              <w:jc w:val="center"/>
              <w:rPr>
                <w:bCs/>
              </w:rPr>
            </w:pPr>
            <w:r w:rsidRPr="00935E10">
              <w:rPr>
                <w:bCs/>
              </w:rPr>
              <w:t>Please make sure your child has a water bottle to use in school.</w:t>
            </w:r>
          </w:p>
          <w:p w:rsidR="00935E10" w:rsidRPr="00935E10" w:rsidRDefault="00935E10" w:rsidP="00935E10">
            <w:pPr>
              <w:widowControl w:val="0"/>
              <w:jc w:val="center"/>
            </w:pPr>
          </w:p>
          <w:p w:rsidR="00935E10" w:rsidRPr="0066286F" w:rsidRDefault="00935E10" w:rsidP="00935E10">
            <w:pPr>
              <w:widowControl w:val="0"/>
              <w:spacing w:after="0"/>
              <w:jc w:val="center"/>
              <w:rPr>
                <w:b/>
                <w:bCs/>
                <w:i/>
                <w:iCs/>
                <w:color w:val="auto"/>
              </w:rPr>
            </w:pPr>
            <w:r w:rsidRPr="00935E10">
              <w:rPr>
                <w:color w:val="auto"/>
                <w:sz w:val="20"/>
                <w:szCs w:val="20"/>
              </w:rPr>
              <w:t>Please contact your child’s class                 teacher if you have any questions.</w:t>
            </w:r>
          </w:p>
        </w:tc>
        <w:tc>
          <w:tcPr>
            <w:tcW w:w="6240" w:type="dxa"/>
            <w:vMerge w:val="restart"/>
          </w:tcPr>
          <w:p w:rsidR="00935E10" w:rsidRPr="009B3B49" w:rsidRDefault="00935E10" w:rsidP="00935E10">
            <w:pPr>
              <w:widowControl w:val="0"/>
              <w:spacing w:after="60"/>
              <w:rPr>
                <w:bCs/>
                <w:color w:val="auto"/>
                <w:sz w:val="20"/>
                <w:szCs w:val="20"/>
              </w:rPr>
            </w:pPr>
            <w:r w:rsidRPr="009B3B49">
              <w:rPr>
                <w:b/>
                <w:bCs/>
                <w:color w:val="auto"/>
                <w:sz w:val="20"/>
                <w:szCs w:val="20"/>
              </w:rPr>
              <w:t xml:space="preserve">As scientists </w:t>
            </w:r>
            <w:r>
              <w:rPr>
                <w:bCs/>
                <w:color w:val="auto"/>
                <w:sz w:val="20"/>
                <w:szCs w:val="20"/>
              </w:rPr>
              <w:t xml:space="preserve">we will learn about living things and their habitats. </w:t>
            </w:r>
          </w:p>
          <w:p w:rsidR="00935E10" w:rsidRDefault="00935E10" w:rsidP="00935E10">
            <w:pPr>
              <w:widowControl w:val="0"/>
              <w:spacing w:after="60"/>
              <w:rPr>
                <w:bCs/>
                <w:color w:val="auto"/>
                <w:sz w:val="20"/>
                <w:szCs w:val="20"/>
              </w:rPr>
            </w:pPr>
            <w:r w:rsidRPr="009B3B49">
              <w:rPr>
                <w:b/>
                <w:bCs/>
                <w:color w:val="auto"/>
                <w:sz w:val="20"/>
                <w:szCs w:val="20"/>
              </w:rPr>
              <w:t>As Historians we will learn:</w:t>
            </w:r>
            <w:r w:rsidRPr="009B3B49">
              <w:rPr>
                <w:bCs/>
                <w:color w:val="auto"/>
                <w:sz w:val="20"/>
                <w:szCs w:val="20"/>
              </w:rPr>
              <w:t xml:space="preserve"> </w:t>
            </w:r>
            <w:r>
              <w:rPr>
                <w:bCs/>
                <w:color w:val="auto"/>
                <w:sz w:val="20"/>
                <w:szCs w:val="20"/>
              </w:rPr>
              <w:t>The Vikings</w:t>
            </w:r>
            <w:r w:rsidRPr="009B3B49">
              <w:rPr>
                <w:bCs/>
                <w:color w:val="auto"/>
                <w:sz w:val="20"/>
                <w:szCs w:val="20"/>
              </w:rPr>
              <w:t xml:space="preserve">. </w:t>
            </w:r>
          </w:p>
          <w:p w:rsidR="00935E10" w:rsidRPr="009B3B49" w:rsidRDefault="00935E10" w:rsidP="00935E10">
            <w:pPr>
              <w:autoSpaceDE w:val="0"/>
              <w:autoSpaceDN w:val="0"/>
              <w:adjustRightInd w:val="0"/>
              <w:spacing w:after="60"/>
              <w:rPr>
                <w:color w:val="auto"/>
                <w:sz w:val="20"/>
                <w:szCs w:val="20"/>
              </w:rPr>
            </w:pPr>
            <w:r w:rsidRPr="009B3B49">
              <w:rPr>
                <w:b/>
                <w:bCs/>
                <w:color w:val="auto"/>
                <w:sz w:val="20"/>
                <w:szCs w:val="20"/>
              </w:rPr>
              <w:t xml:space="preserve">Computing </w:t>
            </w:r>
            <w:r w:rsidRPr="009B3B49">
              <w:rPr>
                <w:b/>
                <w:color w:val="auto"/>
                <w:sz w:val="20"/>
                <w:szCs w:val="20"/>
              </w:rPr>
              <w:t>–</w:t>
            </w:r>
            <w:r w:rsidRPr="009B3B49">
              <w:rPr>
                <w:color w:val="auto"/>
                <w:sz w:val="20"/>
                <w:szCs w:val="20"/>
              </w:rPr>
              <w:t xml:space="preserve"> </w:t>
            </w:r>
            <w:r>
              <w:rPr>
                <w:color w:val="auto"/>
                <w:sz w:val="20"/>
                <w:szCs w:val="20"/>
              </w:rPr>
              <w:t xml:space="preserve">we will be learning how to input data. </w:t>
            </w:r>
            <w:r>
              <w:rPr>
                <w:rFonts w:ascii="Arial" w:hAnsi="Arial" w:cs="Arial"/>
                <w:color w:val="333448"/>
                <w:sz w:val="29"/>
                <w:szCs w:val="29"/>
                <w:shd w:val="clear" w:color="auto" w:fill="FFFFFF"/>
              </w:rPr>
              <w:t> </w:t>
            </w:r>
          </w:p>
          <w:p w:rsidR="00935E10" w:rsidRPr="009B3B49" w:rsidRDefault="00935E10" w:rsidP="00935E10">
            <w:pPr>
              <w:autoSpaceDE w:val="0"/>
              <w:autoSpaceDN w:val="0"/>
              <w:adjustRightInd w:val="0"/>
              <w:spacing w:after="60"/>
              <w:rPr>
                <w:b/>
                <w:bCs/>
                <w:color w:val="auto"/>
                <w:sz w:val="20"/>
                <w:szCs w:val="20"/>
              </w:rPr>
            </w:pPr>
            <w:r w:rsidRPr="009B3B49">
              <w:rPr>
                <w:b/>
                <w:bCs/>
                <w:color w:val="auto"/>
                <w:sz w:val="20"/>
                <w:szCs w:val="20"/>
              </w:rPr>
              <w:t xml:space="preserve">PE – </w:t>
            </w:r>
            <w:r>
              <w:rPr>
                <w:bCs/>
                <w:color w:val="auto"/>
                <w:sz w:val="20"/>
                <w:szCs w:val="20"/>
              </w:rPr>
              <w:t xml:space="preserve">we will be learning how to play Cricket. </w:t>
            </w:r>
          </w:p>
          <w:p w:rsidR="00935E10" w:rsidRPr="009B3B49" w:rsidRDefault="00935E10" w:rsidP="00935E10">
            <w:pPr>
              <w:autoSpaceDE w:val="0"/>
              <w:autoSpaceDN w:val="0"/>
              <w:adjustRightInd w:val="0"/>
              <w:spacing w:after="60"/>
              <w:rPr>
                <w:color w:val="auto"/>
                <w:sz w:val="20"/>
                <w:szCs w:val="20"/>
              </w:rPr>
            </w:pPr>
            <w:r w:rsidRPr="009B3B49">
              <w:rPr>
                <w:b/>
                <w:bCs/>
                <w:color w:val="auto"/>
                <w:sz w:val="20"/>
                <w:szCs w:val="20"/>
              </w:rPr>
              <w:t>R.E</w:t>
            </w:r>
            <w:r w:rsidRPr="009B3B49">
              <w:rPr>
                <w:rFonts w:cs="Arial"/>
                <w:color w:val="auto"/>
                <w:sz w:val="20"/>
                <w:szCs w:val="20"/>
              </w:rPr>
              <w:t xml:space="preserve">. </w:t>
            </w:r>
            <w:r w:rsidRPr="009B3B49">
              <w:rPr>
                <w:rFonts w:cs="Arial"/>
                <w:b/>
                <w:color w:val="auto"/>
                <w:sz w:val="20"/>
                <w:szCs w:val="20"/>
              </w:rPr>
              <w:t>-</w:t>
            </w:r>
            <w:r w:rsidRPr="009B3B49">
              <w:rPr>
                <w:rFonts w:cs="Arial"/>
                <w:color w:val="auto"/>
                <w:sz w:val="20"/>
                <w:szCs w:val="20"/>
              </w:rPr>
              <w:t xml:space="preserve"> </w:t>
            </w:r>
            <w:r w:rsidRPr="00667245">
              <w:rPr>
                <w:rFonts w:ascii="Calibri" w:hAnsi="Calibri"/>
                <w:sz w:val="22"/>
                <w:szCs w:val="22"/>
              </w:rPr>
              <w:t xml:space="preserve">will explore the creation stories from Christianity, Judaism, Islam and Sikhism.  It will consider how these stories have impacted upon the faiths in the past, and how relevant they are today.  </w:t>
            </w:r>
          </w:p>
          <w:p w:rsidR="00935E10" w:rsidRPr="009B3B49" w:rsidRDefault="00935E10" w:rsidP="00935E10">
            <w:pPr>
              <w:autoSpaceDE w:val="0"/>
              <w:autoSpaceDN w:val="0"/>
              <w:adjustRightInd w:val="0"/>
              <w:spacing w:after="60"/>
              <w:rPr>
                <w:color w:val="auto"/>
                <w:sz w:val="20"/>
                <w:szCs w:val="20"/>
              </w:rPr>
            </w:pPr>
            <w:r w:rsidRPr="009B3B49">
              <w:rPr>
                <w:b/>
                <w:color w:val="auto"/>
                <w:sz w:val="20"/>
                <w:szCs w:val="20"/>
              </w:rPr>
              <w:t>French</w:t>
            </w:r>
            <w:r w:rsidRPr="009B3B49">
              <w:rPr>
                <w:color w:val="auto"/>
                <w:sz w:val="20"/>
                <w:szCs w:val="20"/>
              </w:rPr>
              <w:t xml:space="preserve"> – </w:t>
            </w:r>
            <w:r>
              <w:rPr>
                <w:color w:val="auto"/>
                <w:sz w:val="20"/>
                <w:szCs w:val="20"/>
              </w:rPr>
              <w:t>We will be learning French instructions and how to retell a French story.</w:t>
            </w:r>
          </w:p>
          <w:p w:rsidR="00935E10" w:rsidRPr="002B5162" w:rsidRDefault="00935E10" w:rsidP="00935E10">
            <w:pPr>
              <w:autoSpaceDE w:val="0"/>
              <w:autoSpaceDN w:val="0"/>
              <w:adjustRightInd w:val="0"/>
              <w:spacing w:after="60"/>
              <w:rPr>
                <w:color w:val="auto"/>
              </w:rPr>
            </w:pPr>
            <w:r w:rsidRPr="009B3B49">
              <w:rPr>
                <w:b/>
                <w:color w:val="auto"/>
                <w:sz w:val="20"/>
                <w:szCs w:val="20"/>
              </w:rPr>
              <w:t>Music</w:t>
            </w:r>
            <w:r w:rsidRPr="009B3B49">
              <w:rPr>
                <w:color w:val="auto"/>
                <w:sz w:val="20"/>
                <w:szCs w:val="20"/>
              </w:rPr>
              <w:t xml:space="preserve"> – c</w:t>
            </w:r>
            <w:r>
              <w:rPr>
                <w:color w:val="auto"/>
                <w:sz w:val="20"/>
                <w:szCs w:val="20"/>
              </w:rPr>
              <w:t xml:space="preserve">omposing and performing our own </w:t>
            </w:r>
            <w:r w:rsidRPr="009B3B49">
              <w:rPr>
                <w:color w:val="auto"/>
                <w:sz w:val="20"/>
                <w:szCs w:val="20"/>
              </w:rPr>
              <w:t>songs</w:t>
            </w:r>
            <w:r>
              <w:rPr>
                <w:color w:val="auto"/>
                <w:sz w:val="20"/>
                <w:szCs w:val="20"/>
              </w:rPr>
              <w:t xml:space="preserve"> based on the song lean on me</w:t>
            </w:r>
            <w:r w:rsidRPr="009B3B49">
              <w:rPr>
                <w:color w:val="auto"/>
                <w:sz w:val="20"/>
                <w:szCs w:val="20"/>
              </w:rPr>
              <w:t>.</w:t>
            </w:r>
          </w:p>
        </w:tc>
      </w:tr>
      <w:tr w:rsidR="00935E10" w:rsidRPr="002B5162" w:rsidTr="00935E10">
        <w:trPr>
          <w:trHeight w:val="2461"/>
        </w:trPr>
        <w:tc>
          <w:tcPr>
            <w:tcW w:w="5670" w:type="dxa"/>
          </w:tcPr>
          <w:p w:rsidR="00935E10" w:rsidRPr="0066286F" w:rsidRDefault="00935E10" w:rsidP="00935E10">
            <w:pPr>
              <w:widowControl w:val="0"/>
              <w:spacing w:after="0"/>
              <w:rPr>
                <w:b/>
                <w:bCs/>
                <w:color w:val="auto"/>
              </w:rPr>
            </w:pPr>
            <w:r w:rsidRPr="0066286F">
              <w:rPr>
                <w:b/>
                <w:bCs/>
                <w:color w:val="auto"/>
              </w:rPr>
              <w:t>As writers we will:</w:t>
            </w:r>
          </w:p>
          <w:p w:rsidR="00935E10" w:rsidRPr="0066286F" w:rsidRDefault="00935E10" w:rsidP="00935E10">
            <w:pPr>
              <w:widowControl w:val="0"/>
              <w:spacing w:after="0"/>
              <w:rPr>
                <w:bCs/>
                <w:color w:val="auto"/>
              </w:rPr>
            </w:pPr>
            <w:r w:rsidRPr="0066286F">
              <w:rPr>
                <w:bCs/>
                <w:color w:val="auto"/>
              </w:rPr>
              <w:t>Use a range of punctuation marks accurately.</w:t>
            </w:r>
          </w:p>
          <w:p w:rsidR="00935E10" w:rsidRPr="0066286F" w:rsidRDefault="00935E10" w:rsidP="00935E10">
            <w:pPr>
              <w:widowControl w:val="0"/>
              <w:spacing w:after="0"/>
              <w:rPr>
                <w:bCs/>
                <w:color w:val="auto"/>
              </w:rPr>
            </w:pPr>
            <w:r w:rsidRPr="0066286F">
              <w:rPr>
                <w:bCs/>
                <w:color w:val="auto"/>
              </w:rPr>
              <w:t>Improve our work through editing carefully.</w:t>
            </w:r>
          </w:p>
          <w:p w:rsidR="00935E10" w:rsidRPr="0066286F" w:rsidRDefault="00935E10" w:rsidP="00935E10">
            <w:pPr>
              <w:widowControl w:val="0"/>
              <w:spacing w:after="0"/>
              <w:rPr>
                <w:bCs/>
                <w:color w:val="auto"/>
              </w:rPr>
            </w:pPr>
            <w:r w:rsidRPr="0066286F">
              <w:rPr>
                <w:bCs/>
                <w:color w:val="auto"/>
              </w:rPr>
              <w:t>Develop the formation of our joined handwriting.</w:t>
            </w:r>
          </w:p>
          <w:p w:rsidR="00935E10" w:rsidRPr="0066286F" w:rsidRDefault="00935E10" w:rsidP="00935E10">
            <w:pPr>
              <w:widowControl w:val="0"/>
              <w:spacing w:after="0"/>
              <w:rPr>
                <w:bCs/>
                <w:color w:val="auto"/>
              </w:rPr>
            </w:pPr>
            <w:r w:rsidRPr="0066286F">
              <w:rPr>
                <w:bCs/>
                <w:color w:val="auto"/>
              </w:rPr>
              <w:t xml:space="preserve">Use our knowledge of spelling patterns to improve our work. </w:t>
            </w:r>
          </w:p>
          <w:p w:rsidR="00935E10" w:rsidRPr="0066286F" w:rsidRDefault="00935E10" w:rsidP="00935E10">
            <w:pPr>
              <w:widowControl w:val="0"/>
              <w:spacing w:after="0"/>
              <w:rPr>
                <w:color w:val="auto"/>
              </w:rPr>
            </w:pPr>
            <w:r w:rsidRPr="0066286F">
              <w:rPr>
                <w:bCs/>
                <w:color w:val="auto"/>
              </w:rPr>
              <w:t xml:space="preserve">Write </w:t>
            </w:r>
            <w:r>
              <w:rPr>
                <w:bCs/>
                <w:color w:val="auto"/>
              </w:rPr>
              <w:t>a leaflet all about the Vikings and m</w:t>
            </w:r>
            <w:r w:rsidRPr="0066286F">
              <w:rPr>
                <w:color w:val="auto"/>
              </w:rPr>
              <w:t>eet our writing targets to improve our writing.</w:t>
            </w:r>
          </w:p>
        </w:tc>
        <w:tc>
          <w:tcPr>
            <w:tcW w:w="4187" w:type="dxa"/>
            <w:vMerge/>
          </w:tcPr>
          <w:p w:rsidR="00935E10" w:rsidRPr="002B5162" w:rsidRDefault="00935E10" w:rsidP="00935E10"/>
        </w:tc>
        <w:tc>
          <w:tcPr>
            <w:tcW w:w="6240" w:type="dxa"/>
            <w:vMerge/>
          </w:tcPr>
          <w:p w:rsidR="00935E10" w:rsidRPr="002B5162" w:rsidRDefault="00935E10" w:rsidP="00935E10">
            <w:pPr>
              <w:rPr>
                <w:color w:val="auto"/>
              </w:rPr>
            </w:pPr>
          </w:p>
        </w:tc>
      </w:tr>
      <w:tr w:rsidR="00935E10" w:rsidRPr="002B5162" w:rsidTr="00935E10">
        <w:trPr>
          <w:trHeight w:val="2174"/>
        </w:trPr>
        <w:tc>
          <w:tcPr>
            <w:tcW w:w="5670" w:type="dxa"/>
          </w:tcPr>
          <w:p w:rsidR="00935E10" w:rsidRPr="0066286F" w:rsidRDefault="00935E10" w:rsidP="00935E10">
            <w:pPr>
              <w:widowControl w:val="0"/>
              <w:spacing w:after="0"/>
              <w:rPr>
                <w:b/>
                <w:bCs/>
                <w:color w:val="auto"/>
              </w:rPr>
            </w:pPr>
            <w:r w:rsidRPr="0066286F">
              <w:rPr>
                <w:b/>
                <w:bCs/>
                <w:color w:val="auto"/>
                <w:sz w:val="20"/>
              </w:rPr>
              <w:t>Maths</w:t>
            </w:r>
          </w:p>
          <w:p w:rsidR="00935E10" w:rsidRDefault="00935E10" w:rsidP="00935E10">
            <w:pPr>
              <w:widowControl w:val="0"/>
              <w:spacing w:after="0"/>
              <w:rPr>
                <w:b/>
                <w:color w:val="auto"/>
                <w:lang w:val="en-US"/>
              </w:rPr>
            </w:pPr>
            <w:r w:rsidRPr="0066286F">
              <w:rPr>
                <w:b/>
                <w:bCs/>
                <w:color w:val="auto"/>
              </w:rPr>
              <w:t xml:space="preserve">As </w:t>
            </w:r>
            <w:r w:rsidRPr="0066286F">
              <w:rPr>
                <w:b/>
                <w:color w:val="auto"/>
                <w:lang w:val="en-US"/>
              </w:rPr>
              <w:t>mathematicians we will</w:t>
            </w:r>
            <w:r>
              <w:rPr>
                <w:b/>
                <w:color w:val="auto"/>
                <w:lang w:val="en-US"/>
              </w:rPr>
              <w:t xml:space="preserve"> be learning about</w:t>
            </w:r>
            <w:r w:rsidRPr="0066286F">
              <w:rPr>
                <w:b/>
                <w:color w:val="auto"/>
                <w:lang w:val="en-US"/>
              </w:rPr>
              <w:t xml:space="preserve">: </w:t>
            </w:r>
          </w:p>
          <w:p w:rsidR="00935E10" w:rsidRDefault="00935E10" w:rsidP="00935E10">
            <w:pPr>
              <w:widowControl w:val="0"/>
              <w:spacing w:after="0"/>
              <w:rPr>
                <w:bCs/>
                <w:color w:val="auto"/>
              </w:rPr>
            </w:pPr>
            <w:r>
              <w:rPr>
                <w:bCs/>
                <w:color w:val="auto"/>
              </w:rPr>
              <w:t>Be able to divide and multiply numbers by 10 and 100</w:t>
            </w:r>
          </w:p>
          <w:p w:rsidR="00935E10" w:rsidRDefault="00935E10" w:rsidP="00935E10">
            <w:pPr>
              <w:widowControl w:val="0"/>
              <w:spacing w:after="0"/>
              <w:rPr>
                <w:bCs/>
                <w:color w:val="auto"/>
              </w:rPr>
            </w:pPr>
            <w:r>
              <w:rPr>
                <w:bCs/>
                <w:color w:val="auto"/>
              </w:rPr>
              <w:t>Use the method for long division.</w:t>
            </w:r>
          </w:p>
          <w:p w:rsidR="00935E10" w:rsidRPr="0066286F" w:rsidRDefault="00935E10" w:rsidP="00935E10">
            <w:pPr>
              <w:widowControl w:val="0"/>
              <w:spacing w:after="0"/>
              <w:rPr>
                <w:color w:val="auto"/>
              </w:rPr>
            </w:pPr>
            <w:r>
              <w:rPr>
                <w:bCs/>
                <w:color w:val="auto"/>
              </w:rPr>
              <w:t xml:space="preserve">Coordinates. </w:t>
            </w:r>
          </w:p>
        </w:tc>
        <w:tc>
          <w:tcPr>
            <w:tcW w:w="4187" w:type="dxa"/>
          </w:tcPr>
          <w:p w:rsidR="00935E10" w:rsidRPr="002B5162" w:rsidRDefault="00935E10" w:rsidP="00935E10">
            <w:pPr>
              <w:widowControl w:val="0"/>
              <w:jc w:val="center"/>
              <w:rPr>
                <w:b/>
                <w:bCs/>
                <w:i/>
                <w:iCs/>
                <w:u w:val="single"/>
              </w:rPr>
            </w:pPr>
            <w:r w:rsidRPr="002B5162">
              <w:rPr>
                <w:b/>
                <w:bCs/>
                <w:i/>
                <w:iCs/>
                <w:u w:val="single"/>
              </w:rPr>
              <w:t>Resources</w:t>
            </w:r>
          </w:p>
          <w:p w:rsidR="00935E10" w:rsidRPr="002B5162" w:rsidRDefault="00935E10" w:rsidP="00935E10">
            <w:pPr>
              <w:widowControl w:val="0"/>
              <w:spacing w:after="0"/>
              <w:rPr>
                <w:b/>
                <w:bCs/>
                <w:color w:val="auto"/>
              </w:rPr>
            </w:pPr>
            <w:r w:rsidRPr="002B5162">
              <w:rPr>
                <w:b/>
                <w:bCs/>
              </w:rPr>
              <w:t xml:space="preserve">If </w:t>
            </w:r>
            <w:r w:rsidRPr="002B5162">
              <w:rPr>
                <w:b/>
                <w:bCs/>
                <w:color w:val="auto"/>
              </w:rPr>
              <w:t>you have any objects, books or information t</w:t>
            </w:r>
            <w:r>
              <w:rPr>
                <w:b/>
                <w:bCs/>
                <w:color w:val="auto"/>
              </w:rPr>
              <w:t>hat might help us with our theme</w:t>
            </w:r>
            <w:r w:rsidRPr="002B5162">
              <w:rPr>
                <w:b/>
                <w:bCs/>
                <w:color w:val="auto"/>
              </w:rPr>
              <w:t xml:space="preserve"> we would love to know about them!</w:t>
            </w:r>
          </w:p>
          <w:p w:rsidR="00935E10" w:rsidRDefault="00935E10" w:rsidP="00935E10">
            <w:pPr>
              <w:widowControl w:val="0"/>
              <w:spacing w:after="0"/>
              <w:rPr>
                <w:b/>
                <w:bCs/>
                <w:color w:val="FF0000"/>
              </w:rPr>
            </w:pPr>
          </w:p>
          <w:p w:rsidR="00935E10" w:rsidRPr="002B5162" w:rsidRDefault="00935E10" w:rsidP="00935E10">
            <w:pPr>
              <w:widowControl w:val="0"/>
              <w:spacing w:after="0"/>
              <w:jc w:val="center"/>
              <w:rPr>
                <w:b/>
                <w:bCs/>
              </w:rPr>
            </w:pPr>
          </w:p>
        </w:tc>
        <w:tc>
          <w:tcPr>
            <w:tcW w:w="6240" w:type="dxa"/>
            <w:vMerge w:val="restart"/>
          </w:tcPr>
          <w:p w:rsidR="00935E10" w:rsidRPr="00334A80" w:rsidRDefault="00935E10" w:rsidP="00935E10">
            <w:pPr>
              <w:widowControl w:val="0"/>
              <w:rPr>
                <w:b/>
                <w:bCs/>
                <w:i/>
                <w:iCs/>
                <w:color w:val="7030A0"/>
                <w:u w:val="single"/>
              </w:rPr>
            </w:pPr>
            <w:r w:rsidRPr="00334A80">
              <w:rPr>
                <w:b/>
                <w:bCs/>
                <w:i/>
                <w:iCs/>
                <w:color w:val="7030A0"/>
                <w:u w:val="single"/>
              </w:rPr>
              <w:t>How could you help your child at home?</w:t>
            </w:r>
          </w:p>
          <w:p w:rsidR="00935E10" w:rsidRPr="00334A80" w:rsidRDefault="00935E10" w:rsidP="00935E10">
            <w:pPr>
              <w:widowControl w:val="0"/>
              <w:spacing w:after="0"/>
              <w:rPr>
                <w:bCs/>
                <w:color w:val="7030A0"/>
              </w:rPr>
            </w:pPr>
            <w:r w:rsidRPr="00334A80">
              <w:rPr>
                <w:bCs/>
                <w:color w:val="7030A0"/>
              </w:rPr>
              <w:t>Encourage your child to talk about the learning they have been doing at school.</w:t>
            </w:r>
          </w:p>
          <w:p w:rsidR="00935E10" w:rsidRPr="00334A80" w:rsidRDefault="00935E10" w:rsidP="00935E10">
            <w:pPr>
              <w:widowControl w:val="0"/>
              <w:spacing w:after="0"/>
              <w:rPr>
                <w:bCs/>
                <w:color w:val="7030A0"/>
              </w:rPr>
            </w:pPr>
            <w:r w:rsidRPr="00334A80">
              <w:rPr>
                <w:bCs/>
                <w:color w:val="7030A0"/>
              </w:rPr>
              <w:t>Ensure they complete their homework to the best of their ability.</w:t>
            </w:r>
          </w:p>
          <w:p w:rsidR="00935E10" w:rsidRPr="00334A80" w:rsidRDefault="00935E10" w:rsidP="00935E10">
            <w:pPr>
              <w:widowControl w:val="0"/>
              <w:spacing w:after="0"/>
              <w:rPr>
                <w:bCs/>
                <w:color w:val="7030A0"/>
              </w:rPr>
            </w:pPr>
            <w:r w:rsidRPr="00334A80">
              <w:rPr>
                <w:bCs/>
                <w:color w:val="7030A0"/>
              </w:rPr>
              <w:t>Ensure your child learns “off by heart“</w:t>
            </w:r>
            <w:r>
              <w:rPr>
                <w:bCs/>
                <w:color w:val="7030A0"/>
              </w:rPr>
              <w:t xml:space="preserve"> </w:t>
            </w:r>
            <w:r w:rsidRPr="00334A80">
              <w:rPr>
                <w:bCs/>
                <w:color w:val="7030A0"/>
              </w:rPr>
              <w:t xml:space="preserve">their times tables and number facts so they can </w:t>
            </w:r>
            <w:r>
              <w:rPr>
                <w:bCs/>
                <w:color w:val="7030A0"/>
              </w:rPr>
              <w:t xml:space="preserve">get their passports. </w:t>
            </w:r>
            <w:r w:rsidRPr="00334A80">
              <w:rPr>
                <w:bCs/>
                <w:color w:val="7030A0"/>
              </w:rPr>
              <w:t xml:space="preserve"> </w:t>
            </w:r>
          </w:p>
          <w:p w:rsidR="00935E10" w:rsidRPr="00334A80" w:rsidRDefault="00935E10" w:rsidP="00935E10">
            <w:pPr>
              <w:widowControl w:val="0"/>
              <w:spacing w:after="0"/>
              <w:rPr>
                <w:bCs/>
                <w:color w:val="7030A0"/>
              </w:rPr>
            </w:pPr>
            <w:r w:rsidRPr="00334A80">
              <w:rPr>
                <w:bCs/>
                <w:color w:val="7030A0"/>
              </w:rPr>
              <w:t xml:space="preserve">Give opportunities for your child to practise their handwriting and spellings. </w:t>
            </w:r>
          </w:p>
          <w:p w:rsidR="00935E10" w:rsidRPr="00334A80" w:rsidRDefault="00935E10" w:rsidP="00935E10">
            <w:pPr>
              <w:widowControl w:val="0"/>
              <w:spacing w:after="0"/>
              <w:rPr>
                <w:bCs/>
                <w:color w:val="7030A0"/>
              </w:rPr>
            </w:pPr>
            <w:r w:rsidRPr="00334A80">
              <w:rPr>
                <w:bCs/>
                <w:color w:val="7030A0"/>
              </w:rPr>
              <w:t xml:space="preserve">Practise reading </w:t>
            </w:r>
            <w:r>
              <w:rPr>
                <w:bCs/>
                <w:color w:val="7030A0"/>
              </w:rPr>
              <w:t>with expression and sign their planner at least once a week.</w:t>
            </w:r>
          </w:p>
          <w:p w:rsidR="00935E10" w:rsidRPr="002B5162" w:rsidRDefault="00935E10" w:rsidP="00935E10">
            <w:pPr>
              <w:widowControl w:val="0"/>
              <w:ind w:left="567" w:hanging="567"/>
              <w:rPr>
                <w:color w:val="auto"/>
              </w:rPr>
            </w:pPr>
          </w:p>
        </w:tc>
      </w:tr>
      <w:tr w:rsidR="00935E10" w:rsidRPr="002B5162" w:rsidTr="00935E10">
        <w:trPr>
          <w:trHeight w:val="1020"/>
        </w:trPr>
        <w:tc>
          <w:tcPr>
            <w:tcW w:w="9857" w:type="dxa"/>
            <w:gridSpan w:val="2"/>
          </w:tcPr>
          <w:p w:rsidR="00935E10" w:rsidRPr="002B5162" w:rsidRDefault="00935E10" w:rsidP="00935E10">
            <w:pPr>
              <w:widowControl w:val="0"/>
              <w:spacing w:after="0"/>
              <w:rPr>
                <w:b/>
                <w:bCs/>
                <w:color w:val="auto"/>
              </w:rPr>
            </w:pPr>
            <w:r w:rsidRPr="002B5162">
              <w:rPr>
                <w:b/>
                <w:bCs/>
                <w:color w:val="auto"/>
                <w:u w:val="single"/>
              </w:rPr>
              <w:t>Homework</w:t>
            </w:r>
          </w:p>
          <w:p w:rsidR="00935E10" w:rsidRPr="00334A80" w:rsidRDefault="00935E10" w:rsidP="00935E10">
            <w:pPr>
              <w:widowControl w:val="0"/>
              <w:spacing w:after="0"/>
              <w:rPr>
                <w:bCs/>
                <w:color w:val="auto"/>
              </w:rPr>
            </w:pPr>
            <w:r>
              <w:rPr>
                <w:bCs/>
                <w:color w:val="auto"/>
              </w:rPr>
              <w:t>A new spelling rule is introduced each week. In addition to the spelling rule your child will be tested regularly on the Key Stage 2 word lists (a copy has been sent home, please request another if your child doesn’t bring it home).</w:t>
            </w:r>
          </w:p>
          <w:p w:rsidR="00935E10" w:rsidRPr="00112DDE" w:rsidRDefault="00935E10" w:rsidP="00935E10">
            <w:pPr>
              <w:widowControl w:val="0"/>
              <w:spacing w:after="0"/>
              <w:rPr>
                <w:bCs/>
                <w:color w:val="auto"/>
              </w:rPr>
            </w:pPr>
            <w:r w:rsidRPr="00334A80">
              <w:rPr>
                <w:bCs/>
                <w:color w:val="auto"/>
              </w:rPr>
              <w:t>Read with your child at least three times per week. Remember to write a comment and sign their Reading</w:t>
            </w:r>
            <w:r w:rsidRPr="00334A80">
              <w:rPr>
                <w:color w:val="auto"/>
              </w:rPr>
              <w:t xml:space="preserve"> </w:t>
            </w:r>
            <w:r w:rsidRPr="0066286F">
              <w:rPr>
                <w:bCs/>
                <w:color w:val="auto"/>
              </w:rPr>
              <w:t>Record.</w:t>
            </w:r>
            <w:r>
              <w:rPr>
                <w:bCs/>
                <w:color w:val="auto"/>
              </w:rPr>
              <w:t xml:space="preserve"> </w:t>
            </w:r>
          </w:p>
        </w:tc>
        <w:tc>
          <w:tcPr>
            <w:tcW w:w="6240" w:type="dxa"/>
            <w:vMerge/>
          </w:tcPr>
          <w:p w:rsidR="00935E10" w:rsidRPr="002B5162" w:rsidRDefault="00935E10" w:rsidP="00935E10">
            <w:pPr>
              <w:rPr>
                <w:rFonts w:asciiTheme="minorHAnsi" w:hAnsiTheme="minorHAnsi"/>
              </w:rPr>
            </w:pPr>
          </w:p>
        </w:tc>
      </w:tr>
    </w:tbl>
    <w:p w:rsidR="002E0D4A" w:rsidRDefault="0066286F" w:rsidP="000840F5">
      <w:pPr>
        <w:ind w:left="142" w:hanging="142"/>
        <w:rPr>
          <w:rFonts w:asciiTheme="minorHAnsi" w:hAnsiTheme="minorHAnsi"/>
        </w:rPr>
      </w:pPr>
      <w:r>
        <w:rPr>
          <w:rFonts w:ascii="Times New Roman" w:hAnsi="Times New Roman"/>
          <w:noProof/>
          <w:color w:val="auto"/>
          <w:kern w:val="0"/>
          <w:sz w:val="22"/>
          <w:szCs w:val="22"/>
        </w:rPr>
        <w:lastRenderedPageBreak/>
        <w:drawing>
          <wp:anchor distT="36576" distB="36576" distL="36576" distR="36576" simplePos="0" relativeHeight="251677696" behindDoc="0" locked="0" layoutInCell="1" allowOverlap="1">
            <wp:simplePos x="0" y="0"/>
            <wp:positionH relativeFrom="column">
              <wp:posOffset>10774680</wp:posOffset>
            </wp:positionH>
            <wp:positionV relativeFrom="paragraph">
              <wp:posOffset>181610</wp:posOffset>
            </wp:positionV>
            <wp:extent cx="9254490" cy="5648325"/>
            <wp:effectExtent l="19050" t="0" r="3810" b="0"/>
            <wp:wrapNone/>
            <wp:docPr id="22" name="Picture 22" descr="feasts1-300x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easts1-300x237"/>
                    <pic:cNvPicPr>
                      <a:picLocks noChangeAspect="1" noChangeArrowheads="1"/>
                    </pic:cNvPicPr>
                  </pic:nvPicPr>
                  <pic:blipFill>
                    <a:blip r:embed="rId5" cstate="print"/>
                    <a:srcRect/>
                    <a:stretch>
                      <a:fillRect/>
                    </a:stretch>
                  </pic:blipFill>
                  <pic:spPr bwMode="auto">
                    <a:xfrm>
                      <a:off x="0" y="0"/>
                      <a:ext cx="9254490" cy="5648325"/>
                    </a:xfrm>
                    <a:prstGeom prst="rect">
                      <a:avLst/>
                    </a:prstGeom>
                    <a:noFill/>
                    <a:ln w="9525" algn="in">
                      <a:noFill/>
                      <a:miter lim="800000"/>
                      <a:headEnd/>
                      <a:tailEnd/>
                    </a:ln>
                    <a:effectLst/>
                  </pic:spPr>
                </pic:pic>
              </a:graphicData>
            </a:graphic>
          </wp:anchor>
        </w:drawing>
      </w:r>
    </w:p>
    <w:p w:rsidR="00420B39" w:rsidRPr="00694CC8" w:rsidRDefault="00420B39">
      <w:pPr>
        <w:rPr>
          <w:rFonts w:asciiTheme="minorHAnsi" w:hAnsiTheme="minorHAnsi"/>
        </w:rPr>
      </w:pPr>
    </w:p>
    <w:p w:rsidR="00F41B01" w:rsidRPr="00694CC8" w:rsidRDefault="00847A61" w:rsidP="00F41B01">
      <w:pPr>
        <w:tabs>
          <w:tab w:val="left" w:pos="1646"/>
        </w:tabs>
        <w:rPr>
          <w:rFonts w:asciiTheme="minorHAnsi" w:hAnsiTheme="minorHAnsi"/>
        </w:rPr>
      </w:pPr>
      <w:r w:rsidRPr="00694CC8">
        <w:rPr>
          <w:rFonts w:asciiTheme="minorHAnsi" w:hAnsiTheme="minorHAnsi"/>
          <w:noProof/>
          <w:color w:val="auto"/>
          <w:kern w:val="0"/>
          <w:sz w:val="24"/>
          <w:szCs w:val="24"/>
        </w:rPr>
        <w:drawing>
          <wp:anchor distT="36576" distB="36576" distL="36576" distR="36576" simplePos="0" relativeHeight="251664384" behindDoc="0" locked="0" layoutInCell="1" allowOverlap="1">
            <wp:simplePos x="0" y="0"/>
            <wp:positionH relativeFrom="column">
              <wp:posOffset>14603730</wp:posOffset>
            </wp:positionH>
            <wp:positionV relativeFrom="paragraph">
              <wp:posOffset>720090</wp:posOffset>
            </wp:positionV>
            <wp:extent cx="1428750" cy="847725"/>
            <wp:effectExtent l="19050" t="0" r="0" b="0"/>
            <wp:wrapNone/>
            <wp:docPr id="13" name="Picture 13" descr="imagesJG8KH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sJG8KHKA2"/>
                    <pic:cNvPicPr>
                      <a:picLocks noChangeAspect="1" noChangeArrowheads="1"/>
                    </pic:cNvPicPr>
                  </pic:nvPicPr>
                  <pic:blipFill>
                    <a:blip r:embed="rId6" cstate="print"/>
                    <a:srcRect/>
                    <a:stretch>
                      <a:fillRect/>
                    </a:stretch>
                  </pic:blipFill>
                  <pic:spPr bwMode="auto">
                    <a:xfrm>
                      <a:off x="0" y="0"/>
                      <a:ext cx="1428750" cy="847725"/>
                    </a:xfrm>
                    <a:prstGeom prst="rect">
                      <a:avLst/>
                    </a:prstGeom>
                    <a:noFill/>
                    <a:ln w="9525" algn="in">
                      <a:noFill/>
                      <a:miter lim="800000"/>
                      <a:headEnd/>
                      <a:tailEnd/>
                    </a:ln>
                    <a:effectLst/>
                  </pic:spPr>
                </pic:pic>
              </a:graphicData>
            </a:graphic>
          </wp:anchor>
        </w:drawing>
      </w:r>
    </w:p>
    <w:sectPr w:rsidR="00F41B01" w:rsidRPr="00694CC8" w:rsidSect="000840F5">
      <w:pgSz w:w="16838" w:h="11906" w:orient="landscape"/>
      <w:pgMar w:top="284" w:right="395"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9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B39"/>
    <w:rsid w:val="00015219"/>
    <w:rsid w:val="00051E95"/>
    <w:rsid w:val="00066317"/>
    <w:rsid w:val="000840F5"/>
    <w:rsid w:val="000947C9"/>
    <w:rsid w:val="0009632B"/>
    <w:rsid w:val="000B41A5"/>
    <w:rsid w:val="000C3EC2"/>
    <w:rsid w:val="00112DDE"/>
    <w:rsid w:val="001337E3"/>
    <w:rsid w:val="00133D79"/>
    <w:rsid w:val="00135F26"/>
    <w:rsid w:val="001436B4"/>
    <w:rsid w:val="00166C63"/>
    <w:rsid w:val="00185013"/>
    <w:rsid w:val="001C2862"/>
    <w:rsid w:val="001C43CD"/>
    <w:rsid w:val="001F50A3"/>
    <w:rsid w:val="002008B4"/>
    <w:rsid w:val="00256423"/>
    <w:rsid w:val="002B5162"/>
    <w:rsid w:val="002B5973"/>
    <w:rsid w:val="002E0D4A"/>
    <w:rsid w:val="003108CA"/>
    <w:rsid w:val="00312E6C"/>
    <w:rsid w:val="0032212D"/>
    <w:rsid w:val="00332D45"/>
    <w:rsid w:val="00334A80"/>
    <w:rsid w:val="00346018"/>
    <w:rsid w:val="0039302E"/>
    <w:rsid w:val="00396299"/>
    <w:rsid w:val="003F0DBD"/>
    <w:rsid w:val="00420B39"/>
    <w:rsid w:val="00450207"/>
    <w:rsid w:val="00487A5C"/>
    <w:rsid w:val="004C4F4A"/>
    <w:rsid w:val="004F3571"/>
    <w:rsid w:val="00502378"/>
    <w:rsid w:val="00536EF2"/>
    <w:rsid w:val="00545701"/>
    <w:rsid w:val="0056156A"/>
    <w:rsid w:val="00566005"/>
    <w:rsid w:val="00594914"/>
    <w:rsid w:val="005E1E83"/>
    <w:rsid w:val="00640120"/>
    <w:rsid w:val="0064116F"/>
    <w:rsid w:val="0066286F"/>
    <w:rsid w:val="006816F3"/>
    <w:rsid w:val="00694CC8"/>
    <w:rsid w:val="006C0DEF"/>
    <w:rsid w:val="006C7B9B"/>
    <w:rsid w:val="006D7E5F"/>
    <w:rsid w:val="006F0818"/>
    <w:rsid w:val="007163C3"/>
    <w:rsid w:val="00733792"/>
    <w:rsid w:val="00734A24"/>
    <w:rsid w:val="00752C0A"/>
    <w:rsid w:val="007623C9"/>
    <w:rsid w:val="007661A8"/>
    <w:rsid w:val="007906BC"/>
    <w:rsid w:val="007A29F1"/>
    <w:rsid w:val="007A6903"/>
    <w:rsid w:val="007B222E"/>
    <w:rsid w:val="007C16DA"/>
    <w:rsid w:val="0083305B"/>
    <w:rsid w:val="00847A61"/>
    <w:rsid w:val="00862697"/>
    <w:rsid w:val="00866B3B"/>
    <w:rsid w:val="00875BAA"/>
    <w:rsid w:val="008A7542"/>
    <w:rsid w:val="008B1804"/>
    <w:rsid w:val="008D7BF5"/>
    <w:rsid w:val="00901D88"/>
    <w:rsid w:val="00916D56"/>
    <w:rsid w:val="00935E10"/>
    <w:rsid w:val="00970F45"/>
    <w:rsid w:val="00980D6A"/>
    <w:rsid w:val="009901C8"/>
    <w:rsid w:val="00991B66"/>
    <w:rsid w:val="009B3B49"/>
    <w:rsid w:val="009E2DAE"/>
    <w:rsid w:val="00A030ED"/>
    <w:rsid w:val="00A66114"/>
    <w:rsid w:val="00A6709C"/>
    <w:rsid w:val="00AD039F"/>
    <w:rsid w:val="00AF17F5"/>
    <w:rsid w:val="00B16C44"/>
    <w:rsid w:val="00B263E1"/>
    <w:rsid w:val="00B40A63"/>
    <w:rsid w:val="00B44B41"/>
    <w:rsid w:val="00B7603F"/>
    <w:rsid w:val="00BE7CF6"/>
    <w:rsid w:val="00C30651"/>
    <w:rsid w:val="00C85688"/>
    <w:rsid w:val="00CA11E0"/>
    <w:rsid w:val="00CF6A41"/>
    <w:rsid w:val="00D15128"/>
    <w:rsid w:val="00D43384"/>
    <w:rsid w:val="00D4462B"/>
    <w:rsid w:val="00DD5BA9"/>
    <w:rsid w:val="00E6156D"/>
    <w:rsid w:val="00E94CC7"/>
    <w:rsid w:val="00EA370B"/>
    <w:rsid w:val="00ED0DED"/>
    <w:rsid w:val="00F00BCF"/>
    <w:rsid w:val="00F02F67"/>
    <w:rsid w:val="00F25D07"/>
    <w:rsid w:val="00F41B01"/>
    <w:rsid w:val="00F45BDA"/>
    <w:rsid w:val="00FC77C4"/>
    <w:rsid w:val="00FE4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AE182"/>
  <w15:docId w15:val="{85B7CBE7-5B92-4190-8B28-837FEC00E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B39"/>
    <w:pPr>
      <w:spacing w:after="72" w:line="240" w:lineRule="auto"/>
    </w:pPr>
    <w:rPr>
      <w:rFonts w:ascii="Comic Sans MS" w:eastAsia="Times New Roman" w:hAnsi="Comic Sans MS" w:cs="Times New Roman"/>
      <w:color w:val="000000"/>
      <w:kern w:val="28"/>
      <w:sz w:val="19"/>
      <w:szCs w:val="19"/>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0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7A6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A61"/>
    <w:rPr>
      <w:rFonts w:ascii="Tahoma" w:eastAsia="Times New Roman" w:hAnsi="Tahoma" w:cs="Tahoma"/>
      <w:color w:val="000000"/>
      <w:kern w:val="28"/>
      <w:sz w:val="16"/>
      <w:szCs w:val="16"/>
      <w:lang w:eastAsia="en-GB"/>
    </w:rPr>
  </w:style>
  <w:style w:type="character" w:styleId="Hyperlink">
    <w:name w:val="Hyperlink"/>
    <w:basedOn w:val="DefaultParagraphFont"/>
    <w:uiPriority w:val="99"/>
    <w:unhideWhenUsed/>
    <w:rsid w:val="00991B66"/>
    <w:rPr>
      <w:color w:val="0000FF" w:themeColor="hyperlink"/>
      <w:u w:val="single"/>
    </w:rPr>
  </w:style>
  <w:style w:type="paragraph" w:styleId="NormalWeb">
    <w:name w:val="Normal (Web)"/>
    <w:basedOn w:val="Normal"/>
    <w:uiPriority w:val="99"/>
    <w:semiHidden/>
    <w:unhideWhenUsed/>
    <w:rsid w:val="00502378"/>
    <w:pPr>
      <w:spacing w:before="100" w:beforeAutospacing="1" w:after="100" w:afterAutospacing="1"/>
    </w:pPr>
    <w:rPr>
      <w:rFonts w:ascii="Times New Roman" w:eastAsiaTheme="minorEastAsia" w:hAnsi="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6378">
      <w:bodyDiv w:val="1"/>
      <w:marLeft w:val="0"/>
      <w:marRight w:val="0"/>
      <w:marTop w:val="0"/>
      <w:marBottom w:val="0"/>
      <w:divBdr>
        <w:top w:val="none" w:sz="0" w:space="0" w:color="auto"/>
        <w:left w:val="none" w:sz="0" w:space="0" w:color="auto"/>
        <w:bottom w:val="none" w:sz="0" w:space="0" w:color="auto"/>
        <w:right w:val="none" w:sz="0" w:space="0" w:color="auto"/>
      </w:divBdr>
    </w:div>
    <w:div w:id="87890163">
      <w:bodyDiv w:val="1"/>
      <w:marLeft w:val="0"/>
      <w:marRight w:val="0"/>
      <w:marTop w:val="0"/>
      <w:marBottom w:val="0"/>
      <w:divBdr>
        <w:top w:val="none" w:sz="0" w:space="0" w:color="auto"/>
        <w:left w:val="none" w:sz="0" w:space="0" w:color="auto"/>
        <w:bottom w:val="none" w:sz="0" w:space="0" w:color="auto"/>
        <w:right w:val="none" w:sz="0" w:space="0" w:color="auto"/>
      </w:divBdr>
    </w:div>
    <w:div w:id="156503471">
      <w:bodyDiv w:val="1"/>
      <w:marLeft w:val="0"/>
      <w:marRight w:val="0"/>
      <w:marTop w:val="0"/>
      <w:marBottom w:val="0"/>
      <w:divBdr>
        <w:top w:val="none" w:sz="0" w:space="0" w:color="auto"/>
        <w:left w:val="none" w:sz="0" w:space="0" w:color="auto"/>
        <w:bottom w:val="none" w:sz="0" w:space="0" w:color="auto"/>
        <w:right w:val="none" w:sz="0" w:space="0" w:color="auto"/>
      </w:divBdr>
    </w:div>
    <w:div w:id="185406097">
      <w:bodyDiv w:val="1"/>
      <w:marLeft w:val="0"/>
      <w:marRight w:val="0"/>
      <w:marTop w:val="0"/>
      <w:marBottom w:val="0"/>
      <w:divBdr>
        <w:top w:val="none" w:sz="0" w:space="0" w:color="auto"/>
        <w:left w:val="none" w:sz="0" w:space="0" w:color="auto"/>
        <w:bottom w:val="none" w:sz="0" w:space="0" w:color="auto"/>
        <w:right w:val="none" w:sz="0" w:space="0" w:color="auto"/>
      </w:divBdr>
    </w:div>
    <w:div w:id="216356643">
      <w:bodyDiv w:val="1"/>
      <w:marLeft w:val="0"/>
      <w:marRight w:val="0"/>
      <w:marTop w:val="0"/>
      <w:marBottom w:val="0"/>
      <w:divBdr>
        <w:top w:val="none" w:sz="0" w:space="0" w:color="auto"/>
        <w:left w:val="none" w:sz="0" w:space="0" w:color="auto"/>
        <w:bottom w:val="none" w:sz="0" w:space="0" w:color="auto"/>
        <w:right w:val="none" w:sz="0" w:space="0" w:color="auto"/>
      </w:divBdr>
    </w:div>
    <w:div w:id="233320332">
      <w:bodyDiv w:val="1"/>
      <w:marLeft w:val="0"/>
      <w:marRight w:val="0"/>
      <w:marTop w:val="0"/>
      <w:marBottom w:val="0"/>
      <w:divBdr>
        <w:top w:val="none" w:sz="0" w:space="0" w:color="auto"/>
        <w:left w:val="none" w:sz="0" w:space="0" w:color="auto"/>
        <w:bottom w:val="none" w:sz="0" w:space="0" w:color="auto"/>
        <w:right w:val="none" w:sz="0" w:space="0" w:color="auto"/>
      </w:divBdr>
    </w:div>
    <w:div w:id="290869620">
      <w:bodyDiv w:val="1"/>
      <w:marLeft w:val="0"/>
      <w:marRight w:val="0"/>
      <w:marTop w:val="0"/>
      <w:marBottom w:val="0"/>
      <w:divBdr>
        <w:top w:val="none" w:sz="0" w:space="0" w:color="auto"/>
        <w:left w:val="none" w:sz="0" w:space="0" w:color="auto"/>
        <w:bottom w:val="none" w:sz="0" w:space="0" w:color="auto"/>
        <w:right w:val="none" w:sz="0" w:space="0" w:color="auto"/>
      </w:divBdr>
    </w:div>
    <w:div w:id="524171365">
      <w:bodyDiv w:val="1"/>
      <w:marLeft w:val="0"/>
      <w:marRight w:val="0"/>
      <w:marTop w:val="0"/>
      <w:marBottom w:val="0"/>
      <w:divBdr>
        <w:top w:val="none" w:sz="0" w:space="0" w:color="auto"/>
        <w:left w:val="none" w:sz="0" w:space="0" w:color="auto"/>
        <w:bottom w:val="none" w:sz="0" w:space="0" w:color="auto"/>
        <w:right w:val="none" w:sz="0" w:space="0" w:color="auto"/>
      </w:divBdr>
    </w:div>
    <w:div w:id="591935597">
      <w:bodyDiv w:val="1"/>
      <w:marLeft w:val="0"/>
      <w:marRight w:val="0"/>
      <w:marTop w:val="0"/>
      <w:marBottom w:val="0"/>
      <w:divBdr>
        <w:top w:val="none" w:sz="0" w:space="0" w:color="auto"/>
        <w:left w:val="none" w:sz="0" w:space="0" w:color="auto"/>
        <w:bottom w:val="none" w:sz="0" w:space="0" w:color="auto"/>
        <w:right w:val="none" w:sz="0" w:space="0" w:color="auto"/>
      </w:divBdr>
    </w:div>
    <w:div w:id="618612650">
      <w:bodyDiv w:val="1"/>
      <w:marLeft w:val="0"/>
      <w:marRight w:val="0"/>
      <w:marTop w:val="0"/>
      <w:marBottom w:val="0"/>
      <w:divBdr>
        <w:top w:val="none" w:sz="0" w:space="0" w:color="auto"/>
        <w:left w:val="none" w:sz="0" w:space="0" w:color="auto"/>
        <w:bottom w:val="none" w:sz="0" w:space="0" w:color="auto"/>
        <w:right w:val="none" w:sz="0" w:space="0" w:color="auto"/>
      </w:divBdr>
    </w:div>
    <w:div w:id="622615087">
      <w:bodyDiv w:val="1"/>
      <w:marLeft w:val="0"/>
      <w:marRight w:val="0"/>
      <w:marTop w:val="0"/>
      <w:marBottom w:val="0"/>
      <w:divBdr>
        <w:top w:val="none" w:sz="0" w:space="0" w:color="auto"/>
        <w:left w:val="none" w:sz="0" w:space="0" w:color="auto"/>
        <w:bottom w:val="none" w:sz="0" w:space="0" w:color="auto"/>
        <w:right w:val="none" w:sz="0" w:space="0" w:color="auto"/>
      </w:divBdr>
    </w:div>
    <w:div w:id="675881246">
      <w:bodyDiv w:val="1"/>
      <w:marLeft w:val="0"/>
      <w:marRight w:val="0"/>
      <w:marTop w:val="0"/>
      <w:marBottom w:val="0"/>
      <w:divBdr>
        <w:top w:val="none" w:sz="0" w:space="0" w:color="auto"/>
        <w:left w:val="none" w:sz="0" w:space="0" w:color="auto"/>
        <w:bottom w:val="none" w:sz="0" w:space="0" w:color="auto"/>
        <w:right w:val="none" w:sz="0" w:space="0" w:color="auto"/>
      </w:divBdr>
    </w:div>
    <w:div w:id="850799990">
      <w:bodyDiv w:val="1"/>
      <w:marLeft w:val="0"/>
      <w:marRight w:val="0"/>
      <w:marTop w:val="0"/>
      <w:marBottom w:val="0"/>
      <w:divBdr>
        <w:top w:val="none" w:sz="0" w:space="0" w:color="auto"/>
        <w:left w:val="none" w:sz="0" w:space="0" w:color="auto"/>
        <w:bottom w:val="none" w:sz="0" w:space="0" w:color="auto"/>
        <w:right w:val="none" w:sz="0" w:space="0" w:color="auto"/>
      </w:divBdr>
    </w:div>
    <w:div w:id="852307539">
      <w:bodyDiv w:val="1"/>
      <w:marLeft w:val="0"/>
      <w:marRight w:val="0"/>
      <w:marTop w:val="0"/>
      <w:marBottom w:val="0"/>
      <w:divBdr>
        <w:top w:val="none" w:sz="0" w:space="0" w:color="auto"/>
        <w:left w:val="none" w:sz="0" w:space="0" w:color="auto"/>
        <w:bottom w:val="none" w:sz="0" w:space="0" w:color="auto"/>
        <w:right w:val="none" w:sz="0" w:space="0" w:color="auto"/>
      </w:divBdr>
    </w:div>
    <w:div w:id="914172092">
      <w:bodyDiv w:val="1"/>
      <w:marLeft w:val="0"/>
      <w:marRight w:val="0"/>
      <w:marTop w:val="0"/>
      <w:marBottom w:val="0"/>
      <w:divBdr>
        <w:top w:val="none" w:sz="0" w:space="0" w:color="auto"/>
        <w:left w:val="none" w:sz="0" w:space="0" w:color="auto"/>
        <w:bottom w:val="none" w:sz="0" w:space="0" w:color="auto"/>
        <w:right w:val="none" w:sz="0" w:space="0" w:color="auto"/>
      </w:divBdr>
    </w:div>
    <w:div w:id="1050109244">
      <w:bodyDiv w:val="1"/>
      <w:marLeft w:val="0"/>
      <w:marRight w:val="0"/>
      <w:marTop w:val="0"/>
      <w:marBottom w:val="0"/>
      <w:divBdr>
        <w:top w:val="none" w:sz="0" w:space="0" w:color="auto"/>
        <w:left w:val="none" w:sz="0" w:space="0" w:color="auto"/>
        <w:bottom w:val="none" w:sz="0" w:space="0" w:color="auto"/>
        <w:right w:val="none" w:sz="0" w:space="0" w:color="auto"/>
      </w:divBdr>
    </w:div>
    <w:div w:id="1318414805">
      <w:bodyDiv w:val="1"/>
      <w:marLeft w:val="0"/>
      <w:marRight w:val="0"/>
      <w:marTop w:val="0"/>
      <w:marBottom w:val="0"/>
      <w:divBdr>
        <w:top w:val="none" w:sz="0" w:space="0" w:color="auto"/>
        <w:left w:val="none" w:sz="0" w:space="0" w:color="auto"/>
        <w:bottom w:val="none" w:sz="0" w:space="0" w:color="auto"/>
        <w:right w:val="none" w:sz="0" w:space="0" w:color="auto"/>
      </w:divBdr>
    </w:div>
    <w:div w:id="1499925882">
      <w:bodyDiv w:val="1"/>
      <w:marLeft w:val="0"/>
      <w:marRight w:val="0"/>
      <w:marTop w:val="0"/>
      <w:marBottom w:val="0"/>
      <w:divBdr>
        <w:top w:val="none" w:sz="0" w:space="0" w:color="auto"/>
        <w:left w:val="none" w:sz="0" w:space="0" w:color="auto"/>
        <w:bottom w:val="none" w:sz="0" w:space="0" w:color="auto"/>
        <w:right w:val="none" w:sz="0" w:space="0" w:color="auto"/>
      </w:divBdr>
    </w:div>
    <w:div w:id="1605336678">
      <w:bodyDiv w:val="1"/>
      <w:marLeft w:val="0"/>
      <w:marRight w:val="0"/>
      <w:marTop w:val="0"/>
      <w:marBottom w:val="0"/>
      <w:divBdr>
        <w:top w:val="none" w:sz="0" w:space="0" w:color="auto"/>
        <w:left w:val="none" w:sz="0" w:space="0" w:color="auto"/>
        <w:bottom w:val="none" w:sz="0" w:space="0" w:color="auto"/>
        <w:right w:val="none" w:sz="0" w:space="0" w:color="auto"/>
      </w:divBdr>
    </w:div>
    <w:div w:id="1667709183">
      <w:bodyDiv w:val="1"/>
      <w:marLeft w:val="0"/>
      <w:marRight w:val="0"/>
      <w:marTop w:val="0"/>
      <w:marBottom w:val="0"/>
      <w:divBdr>
        <w:top w:val="none" w:sz="0" w:space="0" w:color="auto"/>
        <w:left w:val="none" w:sz="0" w:space="0" w:color="auto"/>
        <w:bottom w:val="none" w:sz="0" w:space="0" w:color="auto"/>
        <w:right w:val="none" w:sz="0" w:space="0" w:color="auto"/>
      </w:divBdr>
    </w:div>
    <w:div w:id="1686396872">
      <w:bodyDiv w:val="1"/>
      <w:marLeft w:val="0"/>
      <w:marRight w:val="0"/>
      <w:marTop w:val="0"/>
      <w:marBottom w:val="0"/>
      <w:divBdr>
        <w:top w:val="none" w:sz="0" w:space="0" w:color="auto"/>
        <w:left w:val="none" w:sz="0" w:space="0" w:color="auto"/>
        <w:bottom w:val="none" w:sz="0" w:space="0" w:color="auto"/>
        <w:right w:val="none" w:sz="0" w:space="0" w:color="auto"/>
      </w:divBdr>
    </w:div>
    <w:div w:id="1710295441">
      <w:bodyDiv w:val="1"/>
      <w:marLeft w:val="0"/>
      <w:marRight w:val="0"/>
      <w:marTop w:val="0"/>
      <w:marBottom w:val="0"/>
      <w:divBdr>
        <w:top w:val="none" w:sz="0" w:space="0" w:color="auto"/>
        <w:left w:val="none" w:sz="0" w:space="0" w:color="auto"/>
        <w:bottom w:val="none" w:sz="0" w:space="0" w:color="auto"/>
        <w:right w:val="none" w:sz="0" w:space="0" w:color="auto"/>
      </w:divBdr>
    </w:div>
    <w:div w:id="1853176961">
      <w:bodyDiv w:val="1"/>
      <w:marLeft w:val="0"/>
      <w:marRight w:val="0"/>
      <w:marTop w:val="0"/>
      <w:marBottom w:val="0"/>
      <w:divBdr>
        <w:top w:val="none" w:sz="0" w:space="0" w:color="auto"/>
        <w:left w:val="none" w:sz="0" w:space="0" w:color="auto"/>
        <w:bottom w:val="none" w:sz="0" w:space="0" w:color="auto"/>
        <w:right w:val="none" w:sz="0" w:space="0" w:color="auto"/>
      </w:divBdr>
    </w:div>
    <w:div w:id="1888951860">
      <w:bodyDiv w:val="1"/>
      <w:marLeft w:val="0"/>
      <w:marRight w:val="0"/>
      <w:marTop w:val="0"/>
      <w:marBottom w:val="0"/>
      <w:divBdr>
        <w:top w:val="none" w:sz="0" w:space="0" w:color="auto"/>
        <w:left w:val="none" w:sz="0" w:space="0" w:color="auto"/>
        <w:bottom w:val="none" w:sz="0" w:space="0" w:color="auto"/>
        <w:right w:val="none" w:sz="0" w:space="0" w:color="auto"/>
      </w:divBdr>
    </w:div>
    <w:div w:id="1900899354">
      <w:bodyDiv w:val="1"/>
      <w:marLeft w:val="0"/>
      <w:marRight w:val="0"/>
      <w:marTop w:val="0"/>
      <w:marBottom w:val="0"/>
      <w:divBdr>
        <w:top w:val="none" w:sz="0" w:space="0" w:color="auto"/>
        <w:left w:val="none" w:sz="0" w:space="0" w:color="auto"/>
        <w:bottom w:val="none" w:sz="0" w:space="0" w:color="auto"/>
        <w:right w:val="none" w:sz="0" w:space="0" w:color="auto"/>
      </w:divBdr>
    </w:div>
    <w:div w:id="1957562014">
      <w:bodyDiv w:val="1"/>
      <w:marLeft w:val="0"/>
      <w:marRight w:val="0"/>
      <w:marTop w:val="0"/>
      <w:marBottom w:val="0"/>
      <w:divBdr>
        <w:top w:val="none" w:sz="0" w:space="0" w:color="auto"/>
        <w:left w:val="none" w:sz="0" w:space="0" w:color="auto"/>
        <w:bottom w:val="none" w:sz="0" w:space="0" w:color="auto"/>
        <w:right w:val="none" w:sz="0" w:space="0" w:color="auto"/>
      </w:divBdr>
    </w:div>
    <w:div w:id="200535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deputy</dc:creator>
  <cp:lastModifiedBy>Holly Bailes</cp:lastModifiedBy>
  <cp:revision>3</cp:revision>
  <cp:lastPrinted>2017-01-04T11:30:00Z</cp:lastPrinted>
  <dcterms:created xsi:type="dcterms:W3CDTF">2025-02-26T11:58:00Z</dcterms:created>
  <dcterms:modified xsi:type="dcterms:W3CDTF">2025-02-26T11:58:00Z</dcterms:modified>
</cp:coreProperties>
</file>