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33" w:rsidRDefault="0039161C" w:rsidP="00902B33">
      <w:pPr>
        <w:spacing w:after="0"/>
        <w:jc w:val="center"/>
        <w:rPr>
          <w:b/>
          <w:sz w:val="20"/>
          <w:u w:val="single"/>
          <w:lang w:val="en-US"/>
        </w:rPr>
      </w:pPr>
      <w:r w:rsidRPr="00122FA1">
        <w:rPr>
          <w:b/>
          <w:sz w:val="20"/>
          <w:u w:val="single"/>
          <w:lang w:val="en-US"/>
        </w:rPr>
        <w:t xml:space="preserve">Swain House Primary School </w:t>
      </w:r>
      <w:r w:rsidR="007356C1">
        <w:rPr>
          <w:b/>
          <w:sz w:val="20"/>
          <w:u w:val="single"/>
          <w:lang w:val="en-US"/>
        </w:rPr>
        <w:t xml:space="preserve">Art and Design </w:t>
      </w:r>
      <w:r w:rsidRPr="00122FA1">
        <w:rPr>
          <w:b/>
          <w:sz w:val="20"/>
          <w:u w:val="single"/>
          <w:lang w:val="en-US"/>
        </w:rPr>
        <w:t xml:space="preserve">Long Term Plan </w:t>
      </w:r>
      <w:r w:rsidR="007356C1">
        <w:rPr>
          <w:b/>
          <w:sz w:val="20"/>
          <w:u w:val="single"/>
          <w:lang w:val="en-US"/>
        </w:rPr>
        <w:t>(</w:t>
      </w:r>
      <w:proofErr w:type="spellStart"/>
      <w:r w:rsidR="007356C1">
        <w:rPr>
          <w:b/>
          <w:sz w:val="20"/>
          <w:u w:val="single"/>
          <w:lang w:val="en-US"/>
        </w:rPr>
        <w:t>Kapow</w:t>
      </w:r>
      <w:proofErr w:type="spellEnd"/>
      <w:r w:rsidR="007356C1">
        <w:rPr>
          <w:b/>
          <w:sz w:val="20"/>
          <w:u w:val="single"/>
          <w:lang w:val="en-US"/>
        </w:rPr>
        <w:t>)</w:t>
      </w:r>
    </w:p>
    <w:p w:rsidR="007356C1" w:rsidRPr="00902B33" w:rsidRDefault="007356C1" w:rsidP="00902B33">
      <w:pPr>
        <w:spacing w:after="0"/>
        <w:jc w:val="center"/>
        <w:rPr>
          <w:b/>
          <w:sz w:val="14"/>
          <w:u w:val="single"/>
          <w:lang w:val="en-US"/>
        </w:rPr>
      </w:pPr>
    </w:p>
    <w:tbl>
      <w:tblPr>
        <w:tblStyle w:val="TableGrid"/>
        <w:tblW w:w="16019" w:type="dxa"/>
        <w:tblInd w:w="-289" w:type="dxa"/>
        <w:tblLook w:val="04A0" w:firstRow="1" w:lastRow="0" w:firstColumn="1" w:lastColumn="0" w:noHBand="0" w:noVBand="1"/>
      </w:tblPr>
      <w:tblGrid>
        <w:gridCol w:w="768"/>
        <w:gridCol w:w="2524"/>
        <w:gridCol w:w="2525"/>
        <w:gridCol w:w="2525"/>
        <w:gridCol w:w="2524"/>
        <w:gridCol w:w="2525"/>
        <w:gridCol w:w="2628"/>
      </w:tblGrid>
      <w:tr w:rsidR="0039161C" w:rsidRPr="00122FA1" w:rsidTr="00902B33">
        <w:trPr>
          <w:trHeight w:val="612"/>
        </w:trPr>
        <w:tc>
          <w:tcPr>
            <w:tcW w:w="768" w:type="dxa"/>
          </w:tcPr>
          <w:p w:rsidR="0039161C" w:rsidRPr="00122FA1" w:rsidRDefault="0039161C" w:rsidP="00122FA1">
            <w:pPr>
              <w:jc w:val="center"/>
              <w:rPr>
                <w:b/>
                <w:sz w:val="20"/>
                <w:szCs w:val="20"/>
                <w:lang w:val="en-US"/>
              </w:rPr>
            </w:pPr>
            <w:r w:rsidRPr="00122FA1">
              <w:rPr>
                <w:b/>
                <w:sz w:val="20"/>
                <w:szCs w:val="20"/>
                <w:lang w:val="en-US"/>
              </w:rPr>
              <w:t>Year group</w:t>
            </w:r>
          </w:p>
        </w:tc>
        <w:tc>
          <w:tcPr>
            <w:tcW w:w="2524" w:type="dxa"/>
          </w:tcPr>
          <w:p w:rsidR="0039161C" w:rsidRDefault="000F6669" w:rsidP="00122FA1">
            <w:pPr>
              <w:jc w:val="center"/>
              <w:rPr>
                <w:b/>
                <w:sz w:val="18"/>
                <w:szCs w:val="20"/>
                <w:lang w:val="en-US"/>
              </w:rPr>
            </w:pPr>
            <w:r>
              <w:rPr>
                <w:b/>
                <w:sz w:val="18"/>
                <w:szCs w:val="20"/>
                <w:lang w:val="en-US"/>
              </w:rPr>
              <w:t>Autumn 1</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Autumn 2</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Spring 1</w:t>
            </w:r>
          </w:p>
          <w:p w:rsidR="000F6669" w:rsidRPr="00122FA1" w:rsidRDefault="000F6669" w:rsidP="00122FA1">
            <w:pPr>
              <w:jc w:val="center"/>
              <w:rPr>
                <w:b/>
                <w:sz w:val="18"/>
                <w:szCs w:val="20"/>
                <w:lang w:val="en-US"/>
              </w:rPr>
            </w:pPr>
          </w:p>
        </w:tc>
        <w:tc>
          <w:tcPr>
            <w:tcW w:w="2524" w:type="dxa"/>
          </w:tcPr>
          <w:p w:rsidR="0039161C" w:rsidRDefault="000F6669" w:rsidP="00122FA1">
            <w:pPr>
              <w:jc w:val="center"/>
              <w:rPr>
                <w:b/>
                <w:sz w:val="18"/>
                <w:szCs w:val="20"/>
                <w:lang w:val="en-US"/>
              </w:rPr>
            </w:pPr>
            <w:r>
              <w:rPr>
                <w:b/>
                <w:sz w:val="18"/>
                <w:szCs w:val="20"/>
                <w:lang w:val="en-US"/>
              </w:rPr>
              <w:t>Spring 2</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Summer 1</w:t>
            </w:r>
          </w:p>
          <w:p w:rsidR="000F6669" w:rsidRPr="00122FA1" w:rsidRDefault="000F6669" w:rsidP="00122FA1">
            <w:pPr>
              <w:jc w:val="center"/>
              <w:rPr>
                <w:b/>
                <w:sz w:val="18"/>
                <w:szCs w:val="20"/>
                <w:lang w:val="en-US"/>
              </w:rPr>
            </w:pPr>
          </w:p>
        </w:tc>
        <w:tc>
          <w:tcPr>
            <w:tcW w:w="2628" w:type="dxa"/>
          </w:tcPr>
          <w:p w:rsidR="0039161C" w:rsidRDefault="000F6669" w:rsidP="00122FA1">
            <w:pPr>
              <w:jc w:val="center"/>
              <w:rPr>
                <w:b/>
                <w:sz w:val="18"/>
                <w:szCs w:val="20"/>
                <w:lang w:val="en-US"/>
              </w:rPr>
            </w:pPr>
            <w:r>
              <w:rPr>
                <w:b/>
                <w:sz w:val="18"/>
                <w:szCs w:val="20"/>
                <w:lang w:val="en-US"/>
              </w:rPr>
              <w:t>Summer 2</w:t>
            </w:r>
          </w:p>
          <w:p w:rsidR="000F6669" w:rsidRPr="00122FA1" w:rsidRDefault="000F6669" w:rsidP="00122FA1">
            <w:pPr>
              <w:jc w:val="center"/>
              <w:rPr>
                <w:b/>
                <w:sz w:val="18"/>
                <w:szCs w:val="20"/>
                <w:lang w:val="en-US"/>
              </w:rPr>
            </w:pPr>
          </w:p>
        </w:tc>
      </w:tr>
      <w:tr w:rsidR="0095583A" w:rsidRPr="007356C1" w:rsidTr="00BA4D09">
        <w:trPr>
          <w:trHeight w:val="612"/>
        </w:trPr>
        <w:tc>
          <w:tcPr>
            <w:tcW w:w="768" w:type="dxa"/>
          </w:tcPr>
          <w:p w:rsidR="0095583A" w:rsidRPr="007356C1" w:rsidRDefault="0095583A" w:rsidP="0095583A">
            <w:pPr>
              <w:jc w:val="center"/>
              <w:rPr>
                <w:rFonts w:cstheme="minorHAnsi"/>
                <w:b/>
                <w:sz w:val="18"/>
                <w:szCs w:val="18"/>
                <w:lang w:val="en-US"/>
              </w:rPr>
            </w:pPr>
            <w:r w:rsidRPr="007356C1">
              <w:rPr>
                <w:rFonts w:cstheme="minorHAnsi"/>
                <w:b/>
                <w:sz w:val="18"/>
                <w:szCs w:val="18"/>
                <w:lang w:val="en-US"/>
              </w:rPr>
              <w:t>EYs</w:t>
            </w:r>
          </w:p>
        </w:tc>
        <w:tc>
          <w:tcPr>
            <w:tcW w:w="2524"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w:t>
            </w:r>
          </w:p>
          <w:p w:rsidR="0095583A" w:rsidRDefault="0095583A" w:rsidP="0095583A">
            <w:pPr>
              <w:rPr>
                <w:rFonts w:cstheme="minorHAnsi"/>
                <w:b/>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Default="0095583A" w:rsidP="0095583A">
            <w:pPr>
              <w:rPr>
                <w:rFonts w:cstheme="minorHAnsi"/>
                <w:sz w:val="18"/>
                <w:szCs w:val="18"/>
                <w:lang w:val="en-US"/>
              </w:rPr>
            </w:pPr>
            <w:r>
              <w:rPr>
                <w:rFonts w:cstheme="minorHAnsi"/>
                <w:sz w:val="18"/>
                <w:szCs w:val="18"/>
                <w:lang w:val="en-US"/>
              </w:rPr>
              <w:t xml:space="preserve">Intentional mark making. Exploring </w:t>
            </w:r>
            <w:proofErr w:type="spellStart"/>
            <w:r>
              <w:rPr>
                <w:rFonts w:cstheme="minorHAnsi"/>
                <w:sz w:val="18"/>
                <w:szCs w:val="18"/>
                <w:lang w:val="en-US"/>
              </w:rPr>
              <w:t>colours</w:t>
            </w:r>
            <w:proofErr w:type="spellEnd"/>
            <w:r>
              <w:rPr>
                <w:rFonts w:cstheme="minorHAnsi"/>
                <w:sz w:val="18"/>
                <w:szCs w:val="18"/>
                <w:lang w:val="en-US"/>
              </w:rPr>
              <w:t>.</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Reception – </w:t>
            </w:r>
          </w:p>
          <w:p w:rsidR="0095583A" w:rsidRPr="007F2FBB" w:rsidRDefault="0095583A" w:rsidP="0095583A">
            <w:pPr>
              <w:rPr>
                <w:rFonts w:cstheme="minorHAnsi"/>
                <w:sz w:val="18"/>
                <w:szCs w:val="18"/>
                <w:lang w:val="en-US"/>
              </w:rPr>
            </w:pPr>
            <w:r>
              <w:rPr>
                <w:rFonts w:cstheme="minorHAnsi"/>
                <w:sz w:val="18"/>
                <w:szCs w:val="18"/>
                <w:lang w:val="en-US"/>
              </w:rPr>
              <w:t xml:space="preserve">Name </w:t>
            </w:r>
            <w:proofErr w:type="spellStart"/>
            <w:r>
              <w:rPr>
                <w:rFonts w:cstheme="minorHAnsi"/>
                <w:sz w:val="18"/>
                <w:szCs w:val="18"/>
                <w:lang w:val="en-US"/>
              </w:rPr>
              <w:t>colours</w:t>
            </w:r>
            <w:proofErr w:type="spellEnd"/>
            <w:r>
              <w:rPr>
                <w:rFonts w:cstheme="minorHAnsi"/>
                <w:sz w:val="18"/>
                <w:szCs w:val="18"/>
                <w:lang w:val="en-US"/>
              </w:rPr>
              <w:t xml:space="preserve">. Experiment with </w:t>
            </w:r>
            <w:proofErr w:type="spellStart"/>
            <w:r>
              <w:rPr>
                <w:rFonts w:cstheme="minorHAnsi"/>
                <w:sz w:val="18"/>
                <w:szCs w:val="18"/>
                <w:lang w:val="en-US"/>
              </w:rPr>
              <w:t>colour</w:t>
            </w:r>
            <w:proofErr w:type="spellEnd"/>
            <w:r>
              <w:rPr>
                <w:rFonts w:cstheme="minorHAnsi"/>
                <w:sz w:val="18"/>
                <w:szCs w:val="18"/>
                <w:lang w:val="en-US"/>
              </w:rPr>
              <w:t xml:space="preserve"> mixing. Create simple representations of people and objects. Draw with different tools. Learn about the artist Matisse.</w:t>
            </w:r>
          </w:p>
        </w:tc>
        <w:tc>
          <w:tcPr>
            <w:tcW w:w="2525"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 and different creative tools.</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Pr="007F2FBB" w:rsidRDefault="0095583A" w:rsidP="0095583A">
            <w:pPr>
              <w:rPr>
                <w:rFonts w:cstheme="minorHAnsi"/>
                <w:sz w:val="18"/>
                <w:szCs w:val="18"/>
                <w:lang w:val="en-US"/>
              </w:rPr>
            </w:pPr>
            <w:r>
              <w:rPr>
                <w:rFonts w:cstheme="minorHAnsi"/>
                <w:sz w:val="18"/>
                <w:szCs w:val="18"/>
                <w:lang w:val="en-US"/>
              </w:rPr>
              <w:t xml:space="preserve">Intentional mark making. Exploring </w:t>
            </w:r>
            <w:proofErr w:type="spellStart"/>
            <w:r>
              <w:rPr>
                <w:rFonts w:cstheme="minorHAnsi"/>
                <w:sz w:val="18"/>
                <w:szCs w:val="18"/>
                <w:lang w:val="en-US"/>
              </w:rPr>
              <w:t>colours</w:t>
            </w:r>
            <w:proofErr w:type="spellEnd"/>
            <w:r>
              <w:rPr>
                <w:rFonts w:cstheme="minorHAnsi"/>
                <w:sz w:val="18"/>
                <w:szCs w:val="18"/>
                <w:lang w:val="en-US"/>
              </w:rPr>
              <w:t xml:space="preserve">. Showing emotions through drawing. </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Reception – </w:t>
            </w:r>
          </w:p>
          <w:p w:rsidR="0095583A" w:rsidRPr="007B3D13" w:rsidRDefault="0095583A" w:rsidP="0095583A">
            <w:pPr>
              <w:rPr>
                <w:rFonts w:cstheme="minorHAnsi"/>
                <w:sz w:val="18"/>
                <w:szCs w:val="18"/>
                <w:lang w:val="en-US"/>
              </w:rPr>
            </w:pPr>
            <w:r>
              <w:rPr>
                <w:rFonts w:cstheme="minorHAnsi"/>
                <w:sz w:val="18"/>
                <w:szCs w:val="18"/>
                <w:lang w:val="en-US"/>
              </w:rPr>
              <w:t xml:space="preserve">Use </w:t>
            </w:r>
            <w:proofErr w:type="spellStart"/>
            <w:r>
              <w:rPr>
                <w:rFonts w:cstheme="minorHAnsi"/>
                <w:sz w:val="18"/>
                <w:szCs w:val="18"/>
                <w:lang w:val="en-US"/>
              </w:rPr>
              <w:t>colours</w:t>
            </w:r>
            <w:proofErr w:type="spellEnd"/>
            <w:r>
              <w:rPr>
                <w:rFonts w:cstheme="minorHAnsi"/>
                <w:sz w:val="18"/>
                <w:szCs w:val="18"/>
                <w:lang w:val="en-US"/>
              </w:rPr>
              <w:t xml:space="preserve"> for a particular purpose. Share their creations. Learn about the artist Mondrian.</w:t>
            </w:r>
          </w:p>
        </w:tc>
        <w:tc>
          <w:tcPr>
            <w:tcW w:w="2525"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 and different creative tools.</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Pr="007F2FBB" w:rsidRDefault="0095583A" w:rsidP="0095583A">
            <w:pPr>
              <w:rPr>
                <w:rFonts w:cstheme="minorHAnsi"/>
                <w:sz w:val="18"/>
                <w:szCs w:val="18"/>
                <w:lang w:val="en-US"/>
              </w:rPr>
            </w:pPr>
            <w:r>
              <w:rPr>
                <w:rFonts w:cstheme="minorHAnsi"/>
                <w:sz w:val="18"/>
                <w:szCs w:val="18"/>
                <w:lang w:val="en-US"/>
              </w:rPr>
              <w:t xml:space="preserve">Using senses to explore different materials. Exploring </w:t>
            </w:r>
            <w:proofErr w:type="spellStart"/>
            <w:r>
              <w:rPr>
                <w:rFonts w:cstheme="minorHAnsi"/>
                <w:sz w:val="18"/>
                <w:szCs w:val="18"/>
                <w:lang w:val="en-US"/>
              </w:rPr>
              <w:t>colours</w:t>
            </w:r>
            <w:proofErr w:type="spellEnd"/>
            <w:r>
              <w:rPr>
                <w:rFonts w:cstheme="minorHAnsi"/>
                <w:sz w:val="18"/>
                <w:szCs w:val="18"/>
                <w:lang w:val="en-US"/>
              </w:rPr>
              <w:t xml:space="preserve"> and </w:t>
            </w:r>
            <w:proofErr w:type="spellStart"/>
            <w:r>
              <w:rPr>
                <w:rFonts w:cstheme="minorHAnsi"/>
                <w:sz w:val="18"/>
                <w:szCs w:val="18"/>
                <w:lang w:val="en-US"/>
              </w:rPr>
              <w:t>colour</w:t>
            </w:r>
            <w:proofErr w:type="spellEnd"/>
            <w:r>
              <w:rPr>
                <w:rFonts w:cstheme="minorHAnsi"/>
                <w:sz w:val="18"/>
                <w:szCs w:val="18"/>
                <w:lang w:val="en-US"/>
              </w:rPr>
              <w:t xml:space="preserve"> mixing.</w:t>
            </w:r>
          </w:p>
          <w:p w:rsidR="0095583A" w:rsidRDefault="0095583A" w:rsidP="0095583A">
            <w:pPr>
              <w:rPr>
                <w:rFonts w:cstheme="minorHAnsi"/>
                <w:sz w:val="18"/>
                <w:szCs w:val="18"/>
                <w:lang w:val="en-US"/>
              </w:rPr>
            </w:pPr>
          </w:p>
          <w:p w:rsidR="0095583A" w:rsidRPr="002A737F" w:rsidRDefault="0095583A" w:rsidP="0095583A">
            <w:pPr>
              <w:rPr>
                <w:rFonts w:cstheme="minorHAnsi"/>
                <w:b/>
                <w:sz w:val="18"/>
                <w:szCs w:val="18"/>
                <w:lang w:val="en-US"/>
              </w:rPr>
            </w:pPr>
            <w:r w:rsidRPr="002A737F">
              <w:rPr>
                <w:rFonts w:cstheme="minorHAnsi"/>
                <w:b/>
                <w:sz w:val="18"/>
                <w:szCs w:val="18"/>
                <w:lang w:val="en-US"/>
              </w:rPr>
              <w:t xml:space="preserve">Reception – </w:t>
            </w:r>
          </w:p>
          <w:p w:rsidR="0095583A" w:rsidRPr="007B3D13" w:rsidRDefault="0095583A" w:rsidP="0095583A">
            <w:pPr>
              <w:rPr>
                <w:rFonts w:cstheme="minorHAnsi"/>
                <w:sz w:val="18"/>
                <w:szCs w:val="18"/>
                <w:lang w:val="en-US"/>
              </w:rPr>
            </w:pPr>
            <w:r>
              <w:rPr>
                <w:rFonts w:cstheme="minorHAnsi"/>
                <w:sz w:val="18"/>
                <w:szCs w:val="18"/>
                <w:lang w:val="en-US"/>
              </w:rPr>
              <w:t>Experiment with different mark making tools such as pencils, pastels and chalk. Learn about the artist Kandinsky.</w:t>
            </w:r>
          </w:p>
        </w:tc>
        <w:tc>
          <w:tcPr>
            <w:tcW w:w="2524"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 and different creative tools.</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Pr="007F2FBB" w:rsidRDefault="0095583A" w:rsidP="0095583A">
            <w:pPr>
              <w:rPr>
                <w:rFonts w:cstheme="minorHAnsi"/>
                <w:sz w:val="18"/>
                <w:szCs w:val="18"/>
                <w:lang w:val="en-US"/>
              </w:rPr>
            </w:pPr>
            <w:r>
              <w:rPr>
                <w:rFonts w:cstheme="minorHAnsi"/>
                <w:sz w:val="18"/>
                <w:szCs w:val="18"/>
                <w:lang w:val="en-US"/>
              </w:rPr>
              <w:t xml:space="preserve">Using senses to explore different materials. Exploring </w:t>
            </w:r>
            <w:proofErr w:type="spellStart"/>
            <w:r>
              <w:rPr>
                <w:rFonts w:cstheme="minorHAnsi"/>
                <w:sz w:val="18"/>
                <w:szCs w:val="18"/>
                <w:lang w:val="en-US"/>
              </w:rPr>
              <w:t>colours</w:t>
            </w:r>
            <w:proofErr w:type="spellEnd"/>
            <w:r>
              <w:rPr>
                <w:rFonts w:cstheme="minorHAnsi"/>
                <w:sz w:val="18"/>
                <w:szCs w:val="18"/>
                <w:lang w:val="en-US"/>
              </w:rPr>
              <w:t xml:space="preserve"> and </w:t>
            </w:r>
            <w:proofErr w:type="spellStart"/>
            <w:r>
              <w:rPr>
                <w:rFonts w:cstheme="minorHAnsi"/>
                <w:sz w:val="18"/>
                <w:szCs w:val="18"/>
                <w:lang w:val="en-US"/>
              </w:rPr>
              <w:t>colour</w:t>
            </w:r>
            <w:proofErr w:type="spellEnd"/>
            <w:r>
              <w:rPr>
                <w:rFonts w:cstheme="minorHAnsi"/>
                <w:sz w:val="18"/>
                <w:szCs w:val="18"/>
                <w:lang w:val="en-US"/>
              </w:rPr>
              <w:t xml:space="preserve"> mixing.</w:t>
            </w:r>
          </w:p>
          <w:p w:rsidR="0095583A" w:rsidRDefault="0095583A" w:rsidP="0095583A">
            <w:pPr>
              <w:rPr>
                <w:rFonts w:cstheme="minorHAnsi"/>
                <w:b/>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Reception – </w:t>
            </w:r>
          </w:p>
          <w:p w:rsidR="0095583A" w:rsidRPr="002A737F" w:rsidRDefault="0095583A" w:rsidP="0095583A">
            <w:pPr>
              <w:rPr>
                <w:rFonts w:cstheme="minorHAnsi"/>
                <w:sz w:val="18"/>
                <w:szCs w:val="18"/>
                <w:lang w:val="en-US"/>
              </w:rPr>
            </w:pPr>
            <w:r>
              <w:rPr>
                <w:rFonts w:cstheme="minorHAnsi"/>
                <w:sz w:val="18"/>
                <w:szCs w:val="18"/>
                <w:lang w:val="en-US"/>
              </w:rPr>
              <w:t>Use natural objects to make a piece of art. Learn about the artist Andy Goldsworthy.</w:t>
            </w:r>
          </w:p>
        </w:tc>
        <w:tc>
          <w:tcPr>
            <w:tcW w:w="2525"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 and different creative tools.</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Pr="007F2FBB" w:rsidRDefault="0095583A" w:rsidP="0095583A">
            <w:pPr>
              <w:rPr>
                <w:rFonts w:cstheme="minorHAnsi"/>
                <w:sz w:val="18"/>
                <w:szCs w:val="18"/>
                <w:lang w:val="en-US"/>
              </w:rPr>
            </w:pPr>
            <w:r>
              <w:rPr>
                <w:rFonts w:cstheme="minorHAnsi"/>
                <w:sz w:val="18"/>
                <w:szCs w:val="18"/>
                <w:lang w:val="en-US"/>
              </w:rPr>
              <w:t xml:space="preserve">Using senses to explore different materials. Exploring </w:t>
            </w:r>
            <w:proofErr w:type="spellStart"/>
            <w:r>
              <w:rPr>
                <w:rFonts w:cstheme="minorHAnsi"/>
                <w:sz w:val="18"/>
                <w:szCs w:val="18"/>
                <w:lang w:val="en-US"/>
              </w:rPr>
              <w:t>colours</w:t>
            </w:r>
            <w:proofErr w:type="spellEnd"/>
            <w:r>
              <w:rPr>
                <w:rFonts w:cstheme="minorHAnsi"/>
                <w:sz w:val="18"/>
                <w:szCs w:val="18"/>
                <w:lang w:val="en-US"/>
              </w:rPr>
              <w:t xml:space="preserve"> and </w:t>
            </w:r>
            <w:proofErr w:type="spellStart"/>
            <w:r>
              <w:rPr>
                <w:rFonts w:cstheme="minorHAnsi"/>
                <w:sz w:val="18"/>
                <w:szCs w:val="18"/>
                <w:lang w:val="en-US"/>
              </w:rPr>
              <w:t>colour</w:t>
            </w:r>
            <w:proofErr w:type="spellEnd"/>
            <w:r>
              <w:rPr>
                <w:rFonts w:cstheme="minorHAnsi"/>
                <w:sz w:val="18"/>
                <w:szCs w:val="18"/>
                <w:lang w:val="en-US"/>
              </w:rPr>
              <w:t xml:space="preserve"> mixing. Use drawings to represent ideas like movement and noises.</w:t>
            </w:r>
          </w:p>
          <w:p w:rsidR="0095583A" w:rsidRDefault="0095583A" w:rsidP="0095583A">
            <w:pPr>
              <w:rPr>
                <w:rFonts w:cstheme="minorHAnsi"/>
                <w:b/>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Reception – </w:t>
            </w:r>
          </w:p>
          <w:p w:rsidR="0095583A" w:rsidRPr="002A737F" w:rsidRDefault="0095583A" w:rsidP="0095583A">
            <w:pPr>
              <w:rPr>
                <w:rFonts w:cstheme="minorHAnsi"/>
                <w:sz w:val="18"/>
                <w:szCs w:val="18"/>
                <w:lang w:val="en-US"/>
              </w:rPr>
            </w:pPr>
            <w:proofErr w:type="spellStart"/>
            <w:r>
              <w:rPr>
                <w:rFonts w:cstheme="minorHAnsi"/>
                <w:sz w:val="18"/>
                <w:szCs w:val="18"/>
                <w:lang w:val="en-US"/>
              </w:rPr>
              <w:t>Colour</w:t>
            </w:r>
            <w:proofErr w:type="spellEnd"/>
            <w:r>
              <w:rPr>
                <w:rFonts w:cstheme="minorHAnsi"/>
                <w:sz w:val="18"/>
                <w:szCs w:val="18"/>
                <w:lang w:val="en-US"/>
              </w:rPr>
              <w:t xml:space="preserve"> mixing. Drawing more detailed pictures of people and objects. Create observational drawings. Learn about the artist Seurat.</w:t>
            </w:r>
          </w:p>
        </w:tc>
        <w:tc>
          <w:tcPr>
            <w:tcW w:w="2628" w:type="dxa"/>
          </w:tcPr>
          <w:p w:rsidR="0095583A" w:rsidRDefault="0095583A" w:rsidP="0095583A">
            <w:pPr>
              <w:rPr>
                <w:rFonts w:cstheme="minorHAnsi"/>
                <w:b/>
                <w:sz w:val="18"/>
                <w:szCs w:val="18"/>
                <w:lang w:val="en-US"/>
              </w:rPr>
            </w:pPr>
            <w:r>
              <w:rPr>
                <w:rFonts w:cstheme="minorHAnsi"/>
                <w:b/>
                <w:sz w:val="18"/>
                <w:szCs w:val="18"/>
                <w:lang w:val="en-US"/>
              </w:rPr>
              <w:t xml:space="preserve">Little Acorns – </w:t>
            </w:r>
          </w:p>
          <w:p w:rsidR="0095583A" w:rsidRDefault="0095583A" w:rsidP="0095583A">
            <w:pPr>
              <w:rPr>
                <w:rFonts w:cstheme="minorHAnsi"/>
                <w:sz w:val="18"/>
                <w:szCs w:val="18"/>
                <w:lang w:val="en-US"/>
              </w:rPr>
            </w:pPr>
            <w:r>
              <w:rPr>
                <w:rFonts w:cstheme="minorHAnsi"/>
                <w:sz w:val="18"/>
                <w:szCs w:val="18"/>
                <w:lang w:val="en-US"/>
              </w:rPr>
              <w:t>Mark making, exploring paints and different creative tools.</w:t>
            </w:r>
          </w:p>
          <w:p w:rsidR="0095583A" w:rsidRDefault="0095583A" w:rsidP="0095583A">
            <w:pPr>
              <w:rPr>
                <w:rFonts w:cstheme="minorHAnsi"/>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Great Oak Nursery – </w:t>
            </w:r>
          </w:p>
          <w:p w:rsidR="0095583A" w:rsidRPr="007F2FBB" w:rsidRDefault="0095583A" w:rsidP="0095583A">
            <w:pPr>
              <w:rPr>
                <w:rFonts w:cstheme="minorHAnsi"/>
                <w:sz w:val="18"/>
                <w:szCs w:val="18"/>
                <w:lang w:val="en-US"/>
              </w:rPr>
            </w:pPr>
            <w:r>
              <w:rPr>
                <w:rFonts w:cstheme="minorHAnsi"/>
                <w:sz w:val="18"/>
                <w:szCs w:val="18"/>
                <w:lang w:val="en-US"/>
              </w:rPr>
              <w:t xml:space="preserve">Using senses to explore different materials. Exploring </w:t>
            </w:r>
            <w:proofErr w:type="spellStart"/>
            <w:r>
              <w:rPr>
                <w:rFonts w:cstheme="minorHAnsi"/>
                <w:sz w:val="18"/>
                <w:szCs w:val="18"/>
                <w:lang w:val="en-US"/>
              </w:rPr>
              <w:t>colours</w:t>
            </w:r>
            <w:proofErr w:type="spellEnd"/>
            <w:r>
              <w:rPr>
                <w:rFonts w:cstheme="minorHAnsi"/>
                <w:sz w:val="18"/>
                <w:szCs w:val="18"/>
                <w:lang w:val="en-US"/>
              </w:rPr>
              <w:t xml:space="preserve"> and </w:t>
            </w:r>
            <w:proofErr w:type="spellStart"/>
            <w:r>
              <w:rPr>
                <w:rFonts w:cstheme="minorHAnsi"/>
                <w:sz w:val="18"/>
                <w:szCs w:val="18"/>
                <w:lang w:val="en-US"/>
              </w:rPr>
              <w:t>colour</w:t>
            </w:r>
            <w:proofErr w:type="spellEnd"/>
            <w:r>
              <w:rPr>
                <w:rFonts w:cstheme="minorHAnsi"/>
                <w:sz w:val="18"/>
                <w:szCs w:val="18"/>
                <w:lang w:val="en-US"/>
              </w:rPr>
              <w:t xml:space="preserve"> mixing. Use drawings to represent ideas like movement and noises.</w:t>
            </w:r>
          </w:p>
          <w:p w:rsidR="0095583A" w:rsidRDefault="0095583A" w:rsidP="0095583A">
            <w:pPr>
              <w:rPr>
                <w:rFonts w:cstheme="minorHAnsi"/>
                <w:b/>
                <w:sz w:val="18"/>
                <w:szCs w:val="18"/>
                <w:lang w:val="en-US"/>
              </w:rPr>
            </w:pPr>
          </w:p>
          <w:p w:rsidR="0095583A" w:rsidRDefault="0095583A" w:rsidP="0095583A">
            <w:pPr>
              <w:rPr>
                <w:rFonts w:cstheme="minorHAnsi"/>
                <w:b/>
                <w:sz w:val="18"/>
                <w:szCs w:val="18"/>
                <w:lang w:val="en-US"/>
              </w:rPr>
            </w:pPr>
            <w:r>
              <w:rPr>
                <w:rFonts w:cstheme="minorHAnsi"/>
                <w:b/>
                <w:sz w:val="18"/>
                <w:szCs w:val="18"/>
                <w:lang w:val="en-US"/>
              </w:rPr>
              <w:t xml:space="preserve">Reception – </w:t>
            </w:r>
          </w:p>
          <w:p w:rsidR="0095583A" w:rsidRDefault="0095583A" w:rsidP="0095583A">
            <w:pPr>
              <w:rPr>
                <w:rFonts w:cstheme="minorHAnsi"/>
                <w:sz w:val="18"/>
                <w:szCs w:val="18"/>
                <w:lang w:val="en-US"/>
              </w:rPr>
            </w:pPr>
            <w:r>
              <w:rPr>
                <w:rFonts w:cstheme="minorHAnsi"/>
                <w:sz w:val="18"/>
                <w:szCs w:val="18"/>
                <w:lang w:val="en-US"/>
              </w:rPr>
              <w:t>Explore and compare artists. Refine artistic techniques. Share creates by talking about processes and evaluate work.</w:t>
            </w:r>
          </w:p>
          <w:p w:rsidR="0095583A" w:rsidRPr="002A737F" w:rsidRDefault="0095583A" w:rsidP="0095583A">
            <w:pPr>
              <w:rPr>
                <w:rFonts w:cstheme="minorHAnsi"/>
                <w:sz w:val="18"/>
                <w:szCs w:val="18"/>
                <w:lang w:val="en-US"/>
              </w:rPr>
            </w:pPr>
            <w:r>
              <w:rPr>
                <w:rFonts w:cstheme="minorHAnsi"/>
                <w:sz w:val="18"/>
                <w:szCs w:val="18"/>
                <w:lang w:val="en-US"/>
              </w:rPr>
              <w:t xml:space="preserve">Learn about the artist Giuseppe </w:t>
            </w:r>
            <w:proofErr w:type="spellStart"/>
            <w:r>
              <w:rPr>
                <w:rFonts w:cstheme="minorHAnsi"/>
                <w:sz w:val="18"/>
                <w:szCs w:val="18"/>
                <w:lang w:val="en-US"/>
              </w:rPr>
              <w:t>Acimboldo</w:t>
            </w:r>
            <w:proofErr w:type="spellEnd"/>
            <w:r>
              <w:rPr>
                <w:rFonts w:cstheme="minorHAnsi"/>
                <w:sz w:val="18"/>
                <w:szCs w:val="18"/>
                <w:lang w:val="en-US"/>
              </w:rPr>
              <w:t>.</w:t>
            </w:r>
          </w:p>
        </w:tc>
      </w:tr>
      <w:tr w:rsidR="0039161C" w:rsidRPr="007356C1" w:rsidTr="00BA4D09">
        <w:trPr>
          <w:trHeight w:val="1425"/>
        </w:trPr>
        <w:tc>
          <w:tcPr>
            <w:tcW w:w="768" w:type="dxa"/>
          </w:tcPr>
          <w:p w:rsidR="0039161C" w:rsidRPr="007356C1" w:rsidRDefault="00127AB1" w:rsidP="00127AB1">
            <w:pPr>
              <w:jc w:val="center"/>
              <w:rPr>
                <w:rFonts w:cstheme="minorHAnsi"/>
                <w:b/>
                <w:sz w:val="18"/>
                <w:szCs w:val="18"/>
                <w:lang w:val="en-US"/>
              </w:rPr>
            </w:pPr>
            <w:r w:rsidRPr="007356C1">
              <w:rPr>
                <w:rFonts w:cstheme="minorHAnsi"/>
                <w:b/>
                <w:sz w:val="18"/>
                <w:szCs w:val="18"/>
                <w:lang w:val="en-US"/>
              </w:rPr>
              <w:t>Y</w:t>
            </w:r>
            <w:r w:rsidR="0039161C" w:rsidRPr="007356C1">
              <w:rPr>
                <w:rFonts w:cstheme="minorHAnsi"/>
                <w:b/>
                <w:sz w:val="18"/>
                <w:szCs w:val="18"/>
                <w:lang w:val="en-US"/>
              </w:rPr>
              <w:t>1</w:t>
            </w:r>
          </w:p>
        </w:tc>
        <w:tc>
          <w:tcPr>
            <w:tcW w:w="2524" w:type="dxa"/>
          </w:tcPr>
          <w:p w:rsidR="0041486C" w:rsidRPr="0041486C" w:rsidRDefault="0041486C" w:rsidP="00BA4D09">
            <w:pPr>
              <w:autoSpaceDE w:val="0"/>
              <w:autoSpaceDN w:val="0"/>
              <w:adjustRightInd w:val="0"/>
              <w:rPr>
                <w:rFonts w:cstheme="minorHAnsi"/>
                <w:b/>
                <w:color w:val="000000"/>
                <w:sz w:val="18"/>
                <w:szCs w:val="19"/>
              </w:rPr>
            </w:pPr>
            <w:r w:rsidRPr="0041486C">
              <w:rPr>
                <w:rFonts w:cstheme="minorHAnsi"/>
                <w:b/>
                <w:color w:val="000000"/>
                <w:sz w:val="18"/>
                <w:szCs w:val="19"/>
              </w:rPr>
              <w:t>Drawing</w:t>
            </w:r>
          </w:p>
          <w:p w:rsidR="0041486C" w:rsidRPr="0041486C" w:rsidRDefault="0041486C" w:rsidP="00BA4D09">
            <w:pPr>
              <w:autoSpaceDE w:val="0"/>
              <w:autoSpaceDN w:val="0"/>
              <w:adjustRightInd w:val="0"/>
              <w:rPr>
                <w:rFonts w:cstheme="minorHAnsi"/>
                <w:b/>
                <w:color w:val="000000"/>
                <w:sz w:val="18"/>
                <w:szCs w:val="19"/>
              </w:rPr>
            </w:pPr>
            <w:r w:rsidRPr="0041486C">
              <w:rPr>
                <w:rFonts w:cstheme="minorHAnsi"/>
                <w:b/>
                <w:color w:val="000000"/>
                <w:sz w:val="18"/>
                <w:szCs w:val="19"/>
              </w:rPr>
              <w:t>Make your mark</w:t>
            </w:r>
          </w:p>
          <w:p w:rsidR="006221B6" w:rsidRPr="0041486C" w:rsidRDefault="0041486C" w:rsidP="00BA4D09">
            <w:pPr>
              <w:autoSpaceDE w:val="0"/>
              <w:autoSpaceDN w:val="0"/>
              <w:adjustRightInd w:val="0"/>
              <w:rPr>
                <w:rFonts w:cstheme="minorHAnsi"/>
                <w:color w:val="000000"/>
                <w:sz w:val="18"/>
                <w:szCs w:val="19"/>
              </w:rPr>
            </w:pPr>
            <w:r w:rsidRPr="0041486C">
              <w:rPr>
                <w:rFonts w:cstheme="minorHAnsi"/>
                <w:color w:val="000000"/>
                <w:sz w:val="18"/>
                <w:szCs w:val="19"/>
              </w:rPr>
              <w:t xml:space="preserve">Developing observational drawing skills when </w:t>
            </w:r>
            <w:r w:rsidR="006E0F17" w:rsidRPr="0041486C">
              <w:rPr>
                <w:rFonts w:cstheme="minorHAnsi"/>
                <w:color w:val="000000"/>
                <w:sz w:val="18"/>
                <w:szCs w:val="19"/>
              </w:rPr>
              <w:t>exploring</w:t>
            </w:r>
            <w:r w:rsidRPr="0041486C">
              <w:rPr>
                <w:rFonts w:cstheme="minorHAnsi"/>
                <w:color w:val="000000"/>
                <w:sz w:val="18"/>
                <w:szCs w:val="19"/>
              </w:rPr>
              <w:t xml:space="preserve"> mark-making. Children use a range of tools, investigating how texture can be created in drawings. They apply their skills to a collaborative piece using music as a stimulus and investigate artists Bridget Riley and Zaria Forman.</w:t>
            </w:r>
          </w:p>
        </w:tc>
        <w:tc>
          <w:tcPr>
            <w:tcW w:w="2525" w:type="dxa"/>
          </w:tcPr>
          <w:p w:rsidR="006D2F2B" w:rsidRPr="005244DF" w:rsidRDefault="006D2F2B" w:rsidP="00BA4D09">
            <w:pPr>
              <w:autoSpaceDE w:val="0"/>
              <w:autoSpaceDN w:val="0"/>
              <w:adjustRightInd w:val="0"/>
              <w:rPr>
                <w:rFonts w:cstheme="minorHAnsi"/>
                <w:color w:val="000000" w:themeColor="text1"/>
                <w:sz w:val="18"/>
                <w:szCs w:val="19"/>
              </w:rPr>
            </w:pPr>
          </w:p>
        </w:tc>
        <w:tc>
          <w:tcPr>
            <w:tcW w:w="2525" w:type="dxa"/>
          </w:tcPr>
          <w:p w:rsidR="00BA0036" w:rsidRPr="007356C1" w:rsidRDefault="00BA4D09" w:rsidP="00BA4D09">
            <w:pPr>
              <w:autoSpaceDE w:val="0"/>
              <w:autoSpaceDN w:val="0"/>
              <w:adjustRightInd w:val="0"/>
              <w:rPr>
                <w:rFonts w:cstheme="minorHAnsi"/>
                <w:sz w:val="18"/>
                <w:szCs w:val="18"/>
                <w:lang w:val="en-US"/>
              </w:rPr>
            </w:pPr>
            <w:r w:rsidRPr="00BA4D09">
              <w:rPr>
                <w:rFonts w:cstheme="minorHAnsi"/>
                <w:b/>
                <w:color w:val="000000"/>
                <w:sz w:val="18"/>
                <w:szCs w:val="19"/>
              </w:rPr>
              <w:t xml:space="preserve">Sculpture and 3D: Paper play </w:t>
            </w:r>
            <w:r w:rsidRPr="00BA4D09">
              <w:rPr>
                <w:rFonts w:cstheme="minorHAnsi"/>
                <w:color w:val="000000"/>
                <w:sz w:val="18"/>
                <w:szCs w:val="19"/>
              </w:rPr>
              <w:t>Creating simple three dimensional shapes and structures using familiar materials, children develop skills in manipulating paper and card. They fold, roll and scrunch materials to make their own sculpture. There are opportunities to extend learning to make a collaborative sculptural piece based on the art of Louise Bourgeois</w:t>
            </w:r>
          </w:p>
        </w:tc>
        <w:tc>
          <w:tcPr>
            <w:tcW w:w="2524" w:type="dxa"/>
          </w:tcPr>
          <w:p w:rsidR="00902B33" w:rsidRPr="006E7816" w:rsidRDefault="00902B33" w:rsidP="00BA4D09">
            <w:pPr>
              <w:autoSpaceDE w:val="0"/>
              <w:autoSpaceDN w:val="0"/>
              <w:adjustRightInd w:val="0"/>
              <w:rPr>
                <w:rFonts w:cstheme="minorHAnsi"/>
                <w:color w:val="000000"/>
                <w:sz w:val="18"/>
                <w:szCs w:val="18"/>
              </w:rPr>
            </w:pPr>
          </w:p>
        </w:tc>
        <w:tc>
          <w:tcPr>
            <w:tcW w:w="2525" w:type="dxa"/>
          </w:tcPr>
          <w:p w:rsidR="00902B33" w:rsidRPr="007356C1" w:rsidRDefault="00902B33" w:rsidP="00BA4D09">
            <w:pPr>
              <w:rPr>
                <w:rFonts w:cstheme="minorHAnsi"/>
                <w:sz w:val="18"/>
                <w:szCs w:val="18"/>
                <w:lang w:val="en-US"/>
              </w:rPr>
            </w:pPr>
          </w:p>
        </w:tc>
        <w:tc>
          <w:tcPr>
            <w:tcW w:w="2628" w:type="dxa"/>
          </w:tcPr>
          <w:p w:rsidR="00902B33" w:rsidRPr="003526EE" w:rsidRDefault="00A30686" w:rsidP="00BA4D09">
            <w:pPr>
              <w:autoSpaceDE w:val="0"/>
              <w:autoSpaceDN w:val="0"/>
              <w:adjustRightInd w:val="0"/>
              <w:rPr>
                <w:rFonts w:ascii="Lato-Regular" w:hAnsi="Lato-Regular" w:cs="Lato-Regular"/>
                <w:color w:val="000000"/>
                <w:sz w:val="19"/>
                <w:szCs w:val="19"/>
              </w:rPr>
            </w:pPr>
            <w:r w:rsidRPr="00BA4D09">
              <w:rPr>
                <w:rFonts w:cstheme="minorHAnsi"/>
                <w:b/>
                <w:sz w:val="18"/>
                <w:szCs w:val="18"/>
              </w:rPr>
              <w:t>Painting and mixed media:</w:t>
            </w:r>
            <w:r w:rsidRPr="00BA4D09">
              <w:rPr>
                <w:rFonts w:cstheme="minorHAnsi"/>
                <w:sz w:val="18"/>
                <w:szCs w:val="18"/>
              </w:rPr>
              <w:t xml:space="preserve"> Colour splash Exploring colour mixing through paint play, children use a range of tools and work on different surfaces. They create paintings inspired by Clarice Cliff and Jasper Johns.</w:t>
            </w:r>
            <w:bookmarkStart w:id="0" w:name="_GoBack"/>
            <w:bookmarkEnd w:id="0"/>
          </w:p>
        </w:tc>
      </w:tr>
      <w:tr w:rsidR="00773DBF" w:rsidRPr="007356C1" w:rsidTr="00BA4D09">
        <w:trPr>
          <w:trHeight w:val="1417"/>
        </w:trPr>
        <w:tc>
          <w:tcPr>
            <w:tcW w:w="768" w:type="dxa"/>
          </w:tcPr>
          <w:p w:rsidR="00773DBF" w:rsidRPr="007356C1" w:rsidRDefault="00773DBF" w:rsidP="00773DBF">
            <w:pPr>
              <w:jc w:val="center"/>
              <w:rPr>
                <w:rFonts w:cstheme="minorHAnsi"/>
                <w:b/>
                <w:sz w:val="18"/>
                <w:szCs w:val="18"/>
                <w:lang w:val="en-US"/>
              </w:rPr>
            </w:pPr>
            <w:r w:rsidRPr="007356C1">
              <w:rPr>
                <w:rFonts w:cstheme="minorHAnsi"/>
                <w:b/>
                <w:sz w:val="18"/>
                <w:szCs w:val="18"/>
                <w:lang w:val="en-US"/>
              </w:rPr>
              <w:t>Y2</w:t>
            </w:r>
          </w:p>
        </w:tc>
        <w:tc>
          <w:tcPr>
            <w:tcW w:w="2524" w:type="dxa"/>
          </w:tcPr>
          <w:p w:rsidR="00BA4D09" w:rsidRPr="00BA4D09" w:rsidRDefault="00BA4D09" w:rsidP="00BA4D09">
            <w:pPr>
              <w:autoSpaceDE w:val="0"/>
              <w:autoSpaceDN w:val="0"/>
              <w:adjustRightInd w:val="0"/>
              <w:rPr>
                <w:rFonts w:cstheme="minorHAnsi"/>
                <w:color w:val="000000"/>
                <w:sz w:val="18"/>
                <w:szCs w:val="19"/>
              </w:rPr>
            </w:pPr>
            <w:r w:rsidRPr="00BA4D09">
              <w:rPr>
                <w:rFonts w:cstheme="minorHAnsi"/>
                <w:b/>
                <w:color w:val="000000"/>
                <w:sz w:val="18"/>
                <w:szCs w:val="19"/>
              </w:rPr>
              <w:t>Craft and design: Map it out</w:t>
            </w:r>
          </w:p>
          <w:p w:rsidR="00BA4D09" w:rsidRPr="00BA4D09" w:rsidRDefault="00BA4D09" w:rsidP="00BA4D09">
            <w:pPr>
              <w:autoSpaceDE w:val="0"/>
              <w:autoSpaceDN w:val="0"/>
              <w:adjustRightInd w:val="0"/>
              <w:rPr>
                <w:rFonts w:cstheme="minorHAnsi"/>
                <w:color w:val="000000"/>
                <w:sz w:val="18"/>
                <w:szCs w:val="19"/>
              </w:rPr>
            </w:pPr>
            <w:r w:rsidRPr="00BA4D09">
              <w:rPr>
                <w:rFonts w:cstheme="minorHAnsi"/>
                <w:color w:val="000000"/>
                <w:sz w:val="18"/>
                <w:szCs w:val="19"/>
              </w:rPr>
              <w:t xml:space="preserve">Responding to a design brief, children create a piece of art that represents their local area </w:t>
            </w:r>
          </w:p>
          <w:p w:rsidR="00BA4D09" w:rsidRPr="00BA4D09" w:rsidRDefault="00BA4D09" w:rsidP="00BA4D09">
            <w:pPr>
              <w:autoSpaceDE w:val="0"/>
              <w:autoSpaceDN w:val="0"/>
              <w:adjustRightInd w:val="0"/>
              <w:rPr>
                <w:rFonts w:cstheme="minorHAnsi"/>
                <w:color w:val="000000"/>
                <w:sz w:val="18"/>
                <w:szCs w:val="19"/>
              </w:rPr>
            </w:pPr>
            <w:proofErr w:type="gramStart"/>
            <w:r w:rsidRPr="00BA4D09">
              <w:rPr>
                <w:rFonts w:cstheme="minorHAnsi"/>
                <w:color w:val="000000"/>
                <w:sz w:val="18"/>
                <w:szCs w:val="19"/>
              </w:rPr>
              <w:t>using</w:t>
            </w:r>
            <w:proofErr w:type="gramEnd"/>
            <w:r w:rsidRPr="00BA4D09">
              <w:rPr>
                <w:rFonts w:cstheme="minorHAnsi"/>
                <w:color w:val="000000"/>
                <w:sz w:val="18"/>
                <w:szCs w:val="19"/>
              </w:rPr>
              <w:t xml:space="preserve"> a map as their stimulus. They learn three techniques for working creatively with </w:t>
            </w:r>
          </w:p>
          <w:p w:rsidR="00BA4D09" w:rsidRPr="00BA4D09" w:rsidRDefault="00BA4D09" w:rsidP="00BA4D09">
            <w:pPr>
              <w:autoSpaceDE w:val="0"/>
              <w:autoSpaceDN w:val="0"/>
              <w:adjustRightInd w:val="0"/>
              <w:rPr>
                <w:rFonts w:cstheme="minorHAnsi"/>
                <w:color w:val="000000"/>
                <w:sz w:val="18"/>
                <w:szCs w:val="19"/>
              </w:rPr>
            </w:pPr>
            <w:r w:rsidRPr="00BA4D09">
              <w:rPr>
                <w:rFonts w:cstheme="minorHAnsi"/>
                <w:color w:val="000000"/>
                <w:sz w:val="18"/>
                <w:szCs w:val="19"/>
              </w:rPr>
              <w:t xml:space="preserve">materials and at the end of the project, evaluate their design ideas, choosing the best to </w:t>
            </w:r>
          </w:p>
          <w:p w:rsidR="00773DBF" w:rsidRPr="005244DF" w:rsidRDefault="00BA4D09" w:rsidP="00BA4D09">
            <w:pPr>
              <w:autoSpaceDE w:val="0"/>
              <w:autoSpaceDN w:val="0"/>
              <w:adjustRightInd w:val="0"/>
              <w:rPr>
                <w:rFonts w:cstheme="minorHAnsi"/>
                <w:color w:val="000000"/>
                <w:sz w:val="18"/>
                <w:szCs w:val="19"/>
              </w:rPr>
            </w:pPr>
            <w:proofErr w:type="gramStart"/>
            <w:r w:rsidRPr="00BA4D09">
              <w:rPr>
                <w:rFonts w:cstheme="minorHAnsi"/>
                <w:color w:val="000000"/>
                <w:sz w:val="18"/>
                <w:szCs w:val="19"/>
              </w:rPr>
              <w:t>meet</w:t>
            </w:r>
            <w:proofErr w:type="gramEnd"/>
            <w:r w:rsidRPr="00BA4D09">
              <w:rPr>
                <w:rFonts w:cstheme="minorHAnsi"/>
                <w:color w:val="000000"/>
                <w:sz w:val="18"/>
                <w:szCs w:val="19"/>
              </w:rPr>
              <w:t xml:space="preserve"> the brief.</w:t>
            </w:r>
          </w:p>
        </w:tc>
        <w:tc>
          <w:tcPr>
            <w:tcW w:w="2525" w:type="dxa"/>
          </w:tcPr>
          <w:p w:rsidR="00773DBF" w:rsidRPr="007356C1" w:rsidRDefault="00773DBF" w:rsidP="00BA4D09">
            <w:pPr>
              <w:rPr>
                <w:rFonts w:cstheme="minorHAnsi"/>
                <w:b/>
                <w:sz w:val="18"/>
                <w:szCs w:val="18"/>
              </w:rPr>
            </w:pPr>
          </w:p>
        </w:tc>
        <w:tc>
          <w:tcPr>
            <w:tcW w:w="2525" w:type="dxa"/>
          </w:tcPr>
          <w:p w:rsidR="00BA4D09" w:rsidRPr="00BA4D09" w:rsidRDefault="00BA4D09" w:rsidP="00BA4D09">
            <w:pPr>
              <w:autoSpaceDE w:val="0"/>
              <w:autoSpaceDN w:val="0"/>
              <w:adjustRightInd w:val="0"/>
              <w:rPr>
                <w:rFonts w:cstheme="minorHAnsi"/>
                <w:color w:val="000000" w:themeColor="text1"/>
                <w:sz w:val="18"/>
                <w:szCs w:val="18"/>
              </w:rPr>
            </w:pPr>
            <w:r w:rsidRPr="00BA4D09">
              <w:rPr>
                <w:rFonts w:cstheme="minorHAnsi"/>
                <w:b/>
                <w:color w:val="000000" w:themeColor="text1"/>
                <w:sz w:val="18"/>
                <w:szCs w:val="18"/>
              </w:rPr>
              <w:t>Painting and mixed media:</w:t>
            </w:r>
            <w:r w:rsidRPr="00BA4D09">
              <w:rPr>
                <w:rFonts w:cstheme="minorHAnsi"/>
                <w:color w:val="000000" w:themeColor="text1"/>
                <w:sz w:val="18"/>
                <w:szCs w:val="18"/>
              </w:rPr>
              <w:t xml:space="preserve"> </w:t>
            </w:r>
            <w:r w:rsidRPr="00BA4D09">
              <w:rPr>
                <w:rFonts w:cstheme="minorHAnsi"/>
                <w:b/>
                <w:color w:val="000000" w:themeColor="text1"/>
                <w:sz w:val="18"/>
                <w:szCs w:val="18"/>
              </w:rPr>
              <w:t xml:space="preserve">Beside the seaside - </w:t>
            </w:r>
            <w:r w:rsidRPr="00BA4D09">
              <w:rPr>
                <w:rFonts w:cstheme="minorHAnsi"/>
                <w:color w:val="000000" w:themeColor="text1"/>
                <w:sz w:val="18"/>
                <w:szCs w:val="18"/>
              </w:rPr>
              <w:t xml:space="preserve">Taking seaside paintings and impressionist painters as a starting point, pupils investigate </w:t>
            </w:r>
          </w:p>
          <w:p w:rsidR="00BA4D09" w:rsidRPr="00BA4D09" w:rsidRDefault="00BA4D09" w:rsidP="00BA4D09">
            <w:pPr>
              <w:autoSpaceDE w:val="0"/>
              <w:autoSpaceDN w:val="0"/>
              <w:adjustRightInd w:val="0"/>
              <w:rPr>
                <w:rFonts w:cstheme="minorHAnsi"/>
                <w:color w:val="000000" w:themeColor="text1"/>
                <w:sz w:val="18"/>
                <w:szCs w:val="18"/>
              </w:rPr>
            </w:pPr>
            <w:proofErr w:type="gramStart"/>
            <w:r w:rsidRPr="00BA4D09">
              <w:rPr>
                <w:rFonts w:cstheme="minorHAnsi"/>
                <w:color w:val="000000" w:themeColor="text1"/>
                <w:sz w:val="18"/>
                <w:szCs w:val="18"/>
              </w:rPr>
              <w:t>how</w:t>
            </w:r>
            <w:proofErr w:type="gramEnd"/>
            <w:r w:rsidRPr="00BA4D09">
              <w:rPr>
                <w:rFonts w:cstheme="minorHAnsi"/>
                <w:color w:val="000000" w:themeColor="text1"/>
                <w:sz w:val="18"/>
                <w:szCs w:val="18"/>
              </w:rPr>
              <w:t xml:space="preserve"> mixing a wider range of colours contributes to different effects. They explore </w:t>
            </w:r>
          </w:p>
          <w:p w:rsidR="00773DBF" w:rsidRPr="006E7816" w:rsidRDefault="00BA4D09" w:rsidP="00BA4D09">
            <w:pPr>
              <w:autoSpaceDE w:val="0"/>
              <w:autoSpaceDN w:val="0"/>
              <w:adjustRightInd w:val="0"/>
              <w:rPr>
                <w:rFonts w:cstheme="minorHAnsi"/>
                <w:color w:val="000000" w:themeColor="text1"/>
                <w:sz w:val="18"/>
                <w:szCs w:val="18"/>
              </w:rPr>
            </w:pPr>
            <w:proofErr w:type="gramStart"/>
            <w:r w:rsidRPr="00BA4D09">
              <w:rPr>
                <w:rFonts w:cstheme="minorHAnsi"/>
                <w:color w:val="000000" w:themeColor="text1"/>
                <w:sz w:val="18"/>
                <w:szCs w:val="18"/>
              </w:rPr>
              <w:t>surface</w:t>
            </w:r>
            <w:proofErr w:type="gramEnd"/>
            <w:r w:rsidRPr="00BA4D09">
              <w:rPr>
                <w:rFonts w:cstheme="minorHAnsi"/>
                <w:color w:val="000000" w:themeColor="text1"/>
                <w:sz w:val="18"/>
                <w:szCs w:val="18"/>
              </w:rPr>
              <w:t xml:space="preserve"> texture when selecting and combining materials to make their final piece.</w:t>
            </w:r>
          </w:p>
        </w:tc>
        <w:tc>
          <w:tcPr>
            <w:tcW w:w="2524" w:type="dxa"/>
          </w:tcPr>
          <w:p w:rsidR="00773DBF" w:rsidRPr="007356C1" w:rsidRDefault="00773DBF" w:rsidP="00BA4D09">
            <w:pPr>
              <w:rPr>
                <w:rFonts w:cstheme="minorHAnsi"/>
                <w:b/>
                <w:sz w:val="18"/>
                <w:szCs w:val="18"/>
              </w:rPr>
            </w:pPr>
          </w:p>
        </w:tc>
        <w:tc>
          <w:tcPr>
            <w:tcW w:w="2525" w:type="dxa"/>
          </w:tcPr>
          <w:p w:rsidR="00BA4D09" w:rsidRPr="00BA4D09" w:rsidRDefault="00BA4D09" w:rsidP="00BA4D09">
            <w:pPr>
              <w:autoSpaceDE w:val="0"/>
              <w:autoSpaceDN w:val="0"/>
              <w:adjustRightInd w:val="0"/>
              <w:rPr>
                <w:rFonts w:cstheme="minorHAnsi"/>
                <w:b/>
                <w:color w:val="000000" w:themeColor="text1"/>
                <w:sz w:val="18"/>
                <w:szCs w:val="18"/>
              </w:rPr>
            </w:pPr>
            <w:r w:rsidRPr="00BA4D09">
              <w:rPr>
                <w:rFonts w:cstheme="minorHAnsi"/>
                <w:b/>
                <w:color w:val="000000" w:themeColor="text1"/>
                <w:sz w:val="18"/>
                <w:szCs w:val="18"/>
              </w:rPr>
              <w:t>Sculpture and 3D: Clay houses</w:t>
            </w:r>
          </w:p>
          <w:p w:rsidR="00BA4D09" w:rsidRPr="00BA4D09" w:rsidRDefault="00BA4D09" w:rsidP="00BA4D09">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Developing their ability to work with clay, children learn how to create simple thumb pots </w:t>
            </w:r>
          </w:p>
          <w:p w:rsidR="00BA4D09" w:rsidRPr="00BA4D09" w:rsidRDefault="00BA4D09" w:rsidP="00BA4D09">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then explore the work of sculptor Rachel </w:t>
            </w:r>
            <w:proofErr w:type="spellStart"/>
            <w:r w:rsidRPr="00BA4D09">
              <w:rPr>
                <w:rFonts w:cstheme="minorHAnsi"/>
                <w:color w:val="000000" w:themeColor="text1"/>
                <w:sz w:val="18"/>
                <w:szCs w:val="18"/>
              </w:rPr>
              <w:t>Whiteread</w:t>
            </w:r>
            <w:proofErr w:type="spellEnd"/>
            <w:r w:rsidRPr="00BA4D09">
              <w:rPr>
                <w:rFonts w:cstheme="minorHAnsi"/>
                <w:color w:val="000000" w:themeColor="text1"/>
                <w:sz w:val="18"/>
                <w:szCs w:val="18"/>
              </w:rPr>
              <w:t xml:space="preserve"> and apply her ideas in a final piece </w:t>
            </w:r>
          </w:p>
          <w:p w:rsidR="00773DBF" w:rsidRPr="00FE7A89" w:rsidRDefault="00BA4D09" w:rsidP="00BA4D09">
            <w:pPr>
              <w:autoSpaceDE w:val="0"/>
              <w:autoSpaceDN w:val="0"/>
              <w:adjustRightInd w:val="0"/>
              <w:rPr>
                <w:rFonts w:ascii="Lato-Regular" w:hAnsi="Lato-Regular" w:cs="Lato-Regular"/>
                <w:color w:val="000000"/>
                <w:sz w:val="19"/>
                <w:szCs w:val="19"/>
              </w:rPr>
            </w:pPr>
            <w:proofErr w:type="gramStart"/>
            <w:r w:rsidRPr="00BA4D09">
              <w:rPr>
                <w:rFonts w:cstheme="minorHAnsi"/>
                <w:color w:val="000000" w:themeColor="text1"/>
                <w:sz w:val="18"/>
                <w:szCs w:val="18"/>
              </w:rPr>
              <w:t>that</w:t>
            </w:r>
            <w:proofErr w:type="gramEnd"/>
            <w:r w:rsidRPr="00BA4D09">
              <w:rPr>
                <w:rFonts w:cstheme="minorHAnsi"/>
                <w:color w:val="000000" w:themeColor="text1"/>
                <w:sz w:val="18"/>
                <w:szCs w:val="18"/>
              </w:rPr>
              <w:t xml:space="preserve"> uses techniques such as cutting, shaping, joining and impressing into clay.</w:t>
            </w:r>
          </w:p>
        </w:tc>
        <w:tc>
          <w:tcPr>
            <w:tcW w:w="2628" w:type="dxa"/>
          </w:tcPr>
          <w:p w:rsidR="00773DBF" w:rsidRPr="007356C1" w:rsidRDefault="00773DBF" w:rsidP="00BA4D09">
            <w:pPr>
              <w:rPr>
                <w:rFonts w:cstheme="minorHAnsi"/>
                <w:b/>
                <w:sz w:val="18"/>
                <w:szCs w:val="18"/>
              </w:rPr>
            </w:pPr>
          </w:p>
        </w:tc>
      </w:tr>
      <w:tr w:rsidR="00EF70D1" w:rsidRPr="007356C1" w:rsidTr="00BA4D09">
        <w:trPr>
          <w:trHeight w:val="1693"/>
        </w:trPr>
        <w:tc>
          <w:tcPr>
            <w:tcW w:w="768" w:type="dxa"/>
          </w:tcPr>
          <w:p w:rsidR="00EF70D1" w:rsidRPr="007356C1" w:rsidRDefault="00EF70D1" w:rsidP="00EF70D1">
            <w:pPr>
              <w:jc w:val="center"/>
              <w:rPr>
                <w:rFonts w:cstheme="minorHAnsi"/>
                <w:b/>
                <w:sz w:val="18"/>
                <w:szCs w:val="18"/>
                <w:lang w:val="en-US"/>
              </w:rPr>
            </w:pPr>
            <w:r w:rsidRPr="007356C1">
              <w:rPr>
                <w:rFonts w:cstheme="minorHAnsi"/>
                <w:b/>
                <w:sz w:val="18"/>
                <w:szCs w:val="18"/>
                <w:lang w:val="en-US"/>
              </w:rPr>
              <w:lastRenderedPageBreak/>
              <w:t>Y3</w:t>
            </w:r>
          </w:p>
        </w:tc>
        <w:tc>
          <w:tcPr>
            <w:tcW w:w="2524" w:type="dxa"/>
          </w:tcPr>
          <w:p w:rsidR="00EF70D1" w:rsidRPr="007356C1" w:rsidRDefault="00EF70D1" w:rsidP="00EF70D1">
            <w:pPr>
              <w:rPr>
                <w:rFonts w:cstheme="minorHAnsi"/>
                <w:b/>
                <w:sz w:val="18"/>
                <w:szCs w:val="18"/>
                <w:lang w:val="en-US"/>
              </w:rPr>
            </w:pPr>
          </w:p>
        </w:tc>
        <w:tc>
          <w:tcPr>
            <w:tcW w:w="2525" w:type="dxa"/>
          </w:tcPr>
          <w:p w:rsidR="00EF70D1" w:rsidRPr="00C56FCE" w:rsidRDefault="00EF70D1" w:rsidP="00EF70D1">
            <w:pPr>
              <w:autoSpaceDE w:val="0"/>
              <w:autoSpaceDN w:val="0"/>
              <w:adjustRightInd w:val="0"/>
              <w:rPr>
                <w:rFonts w:cstheme="minorHAnsi"/>
                <w:b/>
                <w:color w:val="000000" w:themeColor="text1"/>
                <w:sz w:val="18"/>
                <w:szCs w:val="18"/>
              </w:rPr>
            </w:pPr>
            <w:r w:rsidRPr="00C56FCE">
              <w:rPr>
                <w:rFonts w:cstheme="minorHAnsi"/>
                <w:b/>
                <w:color w:val="000000" w:themeColor="text1"/>
                <w:sz w:val="18"/>
                <w:szCs w:val="18"/>
              </w:rPr>
              <w:t>Drawing: Growing artist:</w:t>
            </w:r>
          </w:p>
          <w:p w:rsidR="00EF70D1" w:rsidRPr="002F5095" w:rsidRDefault="00EF70D1" w:rsidP="00EF70D1">
            <w:pPr>
              <w:autoSpaceDE w:val="0"/>
              <w:autoSpaceDN w:val="0"/>
              <w:adjustRightInd w:val="0"/>
              <w:rPr>
                <w:rFonts w:cstheme="minorHAnsi"/>
                <w:color w:val="000000" w:themeColor="text1"/>
                <w:sz w:val="18"/>
                <w:szCs w:val="18"/>
              </w:rPr>
            </w:pPr>
            <w:r w:rsidRPr="00C56FCE">
              <w:rPr>
                <w:rFonts w:cstheme="minorHAnsi"/>
                <w:color w:val="000000" w:themeColor="text1"/>
                <w:sz w:val="18"/>
                <w:szCs w:val="18"/>
              </w:rPr>
              <w:t>Using botanical drawings and scientific plant studies as inspiration, pupils explore the techniques of artists such as Georgia O’Keefe and Maud Purdy to draw natural forms, becoming aware of differences in the choice of drawing medium, scale and the way tonal shading can help create form.</w:t>
            </w:r>
          </w:p>
        </w:tc>
        <w:tc>
          <w:tcPr>
            <w:tcW w:w="2525" w:type="dxa"/>
          </w:tcPr>
          <w:p w:rsidR="007D74FC" w:rsidRPr="00EF70D1" w:rsidRDefault="007D74FC" w:rsidP="007D74FC">
            <w:pPr>
              <w:rPr>
                <w:rFonts w:cstheme="minorHAnsi"/>
                <w:b/>
                <w:sz w:val="18"/>
                <w:szCs w:val="18"/>
              </w:rPr>
            </w:pPr>
            <w:r w:rsidRPr="00EF70D1">
              <w:rPr>
                <w:rFonts w:cstheme="minorHAnsi"/>
                <w:b/>
                <w:sz w:val="18"/>
                <w:szCs w:val="18"/>
              </w:rPr>
              <w:t xml:space="preserve">Painting and mixed media: prehistoric media </w:t>
            </w:r>
          </w:p>
          <w:p w:rsidR="007D74FC" w:rsidRPr="00EF70D1" w:rsidRDefault="007D74FC" w:rsidP="007D74FC">
            <w:pPr>
              <w:rPr>
                <w:rFonts w:cstheme="minorHAnsi"/>
                <w:sz w:val="18"/>
                <w:szCs w:val="18"/>
              </w:rPr>
            </w:pPr>
            <w:r w:rsidRPr="00EF70D1">
              <w:rPr>
                <w:rFonts w:cstheme="minorHAnsi"/>
                <w:sz w:val="18"/>
                <w:szCs w:val="18"/>
              </w:rPr>
              <w:t>Recognise the processes involved in creating prehistoric art.</w:t>
            </w:r>
          </w:p>
          <w:p w:rsidR="007D74FC" w:rsidRPr="00EF70D1" w:rsidRDefault="007D74FC" w:rsidP="007D74FC">
            <w:pPr>
              <w:rPr>
                <w:rFonts w:cstheme="minorHAnsi"/>
                <w:sz w:val="18"/>
                <w:szCs w:val="18"/>
              </w:rPr>
            </w:pPr>
            <w:r w:rsidRPr="00EF70D1">
              <w:rPr>
                <w:rFonts w:cstheme="minorHAnsi"/>
                <w:sz w:val="18"/>
                <w:szCs w:val="18"/>
              </w:rPr>
              <w:t xml:space="preserve">Explain approximately how many years ago prehistoric art </w:t>
            </w:r>
            <w:proofErr w:type="gramStart"/>
            <w:r w:rsidRPr="00EF70D1">
              <w:rPr>
                <w:rFonts w:cstheme="minorHAnsi"/>
                <w:sz w:val="18"/>
                <w:szCs w:val="18"/>
              </w:rPr>
              <w:t>was produced</w:t>
            </w:r>
            <w:proofErr w:type="gramEnd"/>
            <w:r w:rsidRPr="00EF70D1">
              <w:rPr>
                <w:rFonts w:cstheme="minorHAnsi"/>
                <w:sz w:val="18"/>
                <w:szCs w:val="18"/>
              </w:rPr>
              <w:t>.</w:t>
            </w:r>
          </w:p>
          <w:p w:rsidR="007D74FC" w:rsidRPr="00EF70D1" w:rsidRDefault="007D74FC" w:rsidP="007D74FC">
            <w:pPr>
              <w:rPr>
                <w:rFonts w:cstheme="minorHAnsi"/>
                <w:sz w:val="18"/>
                <w:szCs w:val="18"/>
              </w:rPr>
            </w:pPr>
            <w:r w:rsidRPr="00EF70D1">
              <w:rPr>
                <w:rFonts w:cstheme="minorHAnsi"/>
                <w:sz w:val="18"/>
                <w:szCs w:val="18"/>
              </w:rPr>
              <w:t>Use simple shapes to build initial sketches.</w:t>
            </w:r>
          </w:p>
          <w:p w:rsidR="007D74FC" w:rsidRPr="00EF70D1" w:rsidRDefault="007D74FC" w:rsidP="007D74FC">
            <w:pPr>
              <w:rPr>
                <w:rFonts w:cstheme="minorHAnsi"/>
                <w:sz w:val="18"/>
                <w:szCs w:val="18"/>
              </w:rPr>
            </w:pPr>
            <w:r w:rsidRPr="00EF70D1">
              <w:rPr>
                <w:rFonts w:cstheme="minorHAnsi"/>
                <w:sz w:val="18"/>
                <w:szCs w:val="18"/>
              </w:rPr>
              <w:t xml:space="preserve">Create a </w:t>
            </w:r>
            <w:proofErr w:type="gramStart"/>
            <w:r w:rsidRPr="00EF70D1">
              <w:rPr>
                <w:rFonts w:cstheme="minorHAnsi"/>
                <w:sz w:val="18"/>
                <w:szCs w:val="18"/>
              </w:rPr>
              <w:t>large scale</w:t>
            </w:r>
            <w:proofErr w:type="gramEnd"/>
            <w:r w:rsidRPr="00EF70D1">
              <w:rPr>
                <w:rFonts w:cstheme="minorHAnsi"/>
                <w:sz w:val="18"/>
                <w:szCs w:val="18"/>
              </w:rPr>
              <w:t xml:space="preserve"> copy of a small sketch.</w:t>
            </w:r>
          </w:p>
          <w:p w:rsidR="007D74FC" w:rsidRPr="00EF70D1" w:rsidRDefault="007D74FC" w:rsidP="007D74FC">
            <w:pPr>
              <w:rPr>
                <w:rFonts w:cstheme="minorHAnsi"/>
                <w:sz w:val="18"/>
                <w:szCs w:val="18"/>
              </w:rPr>
            </w:pPr>
            <w:r w:rsidRPr="00EF70D1">
              <w:rPr>
                <w:rFonts w:cstheme="minorHAnsi"/>
                <w:sz w:val="18"/>
                <w:szCs w:val="18"/>
              </w:rPr>
              <w:t>Use charcoal to recreate the style of cave artists.</w:t>
            </w:r>
          </w:p>
          <w:p w:rsidR="007D74FC" w:rsidRPr="00EF70D1" w:rsidRDefault="007D74FC" w:rsidP="007D74FC">
            <w:pPr>
              <w:rPr>
                <w:rFonts w:cstheme="minorHAnsi"/>
                <w:sz w:val="18"/>
                <w:szCs w:val="18"/>
              </w:rPr>
            </w:pPr>
            <w:r w:rsidRPr="00EF70D1">
              <w:rPr>
                <w:rFonts w:cstheme="minorHAnsi"/>
                <w:sz w:val="18"/>
                <w:szCs w:val="18"/>
              </w:rPr>
              <w:t>Demonstrate good understanding of colour mixing with natural pigments.</w:t>
            </w:r>
          </w:p>
          <w:p w:rsidR="007D74FC" w:rsidRPr="00EF70D1" w:rsidRDefault="007D74FC" w:rsidP="007D74FC">
            <w:pPr>
              <w:rPr>
                <w:rFonts w:cstheme="minorHAnsi"/>
                <w:sz w:val="18"/>
                <w:szCs w:val="18"/>
              </w:rPr>
            </w:pPr>
            <w:r w:rsidRPr="00EF70D1">
              <w:rPr>
                <w:rFonts w:cstheme="minorHAnsi"/>
                <w:sz w:val="18"/>
                <w:szCs w:val="18"/>
              </w:rPr>
              <w:t>Discuss the differences between prehistoric and modern paint.</w:t>
            </w:r>
          </w:p>
          <w:p w:rsidR="007D74FC" w:rsidRPr="00EF70D1" w:rsidRDefault="007D74FC" w:rsidP="007D74FC">
            <w:pPr>
              <w:rPr>
                <w:rFonts w:cstheme="minorHAnsi"/>
                <w:sz w:val="18"/>
                <w:szCs w:val="18"/>
              </w:rPr>
            </w:pPr>
            <w:r w:rsidRPr="00EF70D1">
              <w:rPr>
                <w:rFonts w:cstheme="minorHAnsi"/>
                <w:sz w:val="18"/>
                <w:szCs w:val="18"/>
              </w:rPr>
              <w:t>Make choices about equipment or paint to recreate features of prehistoric art, experimenting with colours and textures.</w:t>
            </w:r>
          </w:p>
          <w:p w:rsidR="007D74FC" w:rsidRPr="00EF70D1" w:rsidRDefault="007D74FC" w:rsidP="007D74FC">
            <w:pPr>
              <w:rPr>
                <w:rFonts w:cstheme="minorHAnsi"/>
                <w:sz w:val="18"/>
                <w:szCs w:val="18"/>
              </w:rPr>
            </w:pPr>
            <w:r w:rsidRPr="00EF70D1">
              <w:rPr>
                <w:rFonts w:cstheme="minorHAnsi"/>
                <w:sz w:val="18"/>
                <w:szCs w:val="18"/>
              </w:rPr>
              <w:t>Successfully make positive and negative handprints in a range of colours.</w:t>
            </w:r>
          </w:p>
          <w:p w:rsidR="00EF70D1" w:rsidRPr="00EF70D1" w:rsidRDefault="007D74FC" w:rsidP="007D74FC">
            <w:pPr>
              <w:rPr>
                <w:rFonts w:cstheme="minorHAnsi"/>
                <w:sz w:val="18"/>
                <w:szCs w:val="18"/>
                <w:highlight w:val="yellow"/>
              </w:rPr>
            </w:pPr>
            <w:r w:rsidRPr="00EF70D1">
              <w:rPr>
                <w:rFonts w:cstheme="minorHAnsi"/>
                <w:sz w:val="18"/>
                <w:szCs w:val="18"/>
              </w:rPr>
              <w:t>Apply their knowledge of colour mixing to make natural colours.</w:t>
            </w:r>
          </w:p>
        </w:tc>
        <w:tc>
          <w:tcPr>
            <w:tcW w:w="2524" w:type="dxa"/>
          </w:tcPr>
          <w:p w:rsidR="00EF70D1" w:rsidRPr="00EF70D1" w:rsidRDefault="00EF70D1" w:rsidP="00EF70D1">
            <w:pPr>
              <w:rPr>
                <w:rFonts w:cstheme="minorHAnsi"/>
                <w:sz w:val="18"/>
                <w:szCs w:val="18"/>
                <w:highlight w:val="yellow"/>
              </w:rPr>
            </w:pPr>
          </w:p>
        </w:tc>
        <w:tc>
          <w:tcPr>
            <w:tcW w:w="2525" w:type="dxa"/>
          </w:tcPr>
          <w:p w:rsidR="00492891" w:rsidRPr="00B02CAE" w:rsidRDefault="00492891" w:rsidP="00492891">
            <w:pPr>
              <w:rPr>
                <w:rFonts w:cstheme="minorHAnsi"/>
                <w:b/>
                <w:sz w:val="18"/>
                <w:szCs w:val="18"/>
              </w:rPr>
            </w:pPr>
            <w:r>
              <w:rPr>
                <w:rFonts w:cstheme="minorHAnsi"/>
                <w:b/>
                <w:sz w:val="18"/>
                <w:szCs w:val="18"/>
              </w:rPr>
              <w:t xml:space="preserve">Craft and design: </w:t>
            </w:r>
            <w:r w:rsidRPr="00B02CAE">
              <w:rPr>
                <w:rFonts w:cstheme="minorHAnsi"/>
                <w:b/>
                <w:sz w:val="18"/>
                <w:szCs w:val="18"/>
              </w:rPr>
              <w:t>Ancient Egyptian scrolls</w:t>
            </w:r>
          </w:p>
          <w:p w:rsidR="00EF70D1" w:rsidRPr="007356C1" w:rsidRDefault="00492891" w:rsidP="00492891">
            <w:pPr>
              <w:rPr>
                <w:rFonts w:cstheme="minorHAnsi"/>
                <w:b/>
                <w:sz w:val="18"/>
                <w:szCs w:val="18"/>
              </w:rPr>
            </w:pPr>
            <w:r w:rsidRPr="00B02CAE">
              <w:rPr>
                <w:rFonts w:cstheme="minorHAnsi"/>
                <w:sz w:val="18"/>
                <w:szCs w:val="18"/>
              </w:rPr>
              <w:t>This unit focuses on exploring and creating Ancient Egyptian art, guiding pupils in understanding and applying the styles, patterns, and techniques of Ancient Egyptian art through lessons that include designing scrolls, making paper, and creating contemporary responses using zines. Use this unit hub to inform your medium-term plan and to navigate to related resources.</w:t>
            </w:r>
          </w:p>
        </w:tc>
        <w:tc>
          <w:tcPr>
            <w:tcW w:w="2628" w:type="dxa"/>
          </w:tcPr>
          <w:p w:rsidR="00EF70D1" w:rsidRPr="00B02CAE" w:rsidRDefault="00EF70D1" w:rsidP="00B02CAE">
            <w:pPr>
              <w:rPr>
                <w:rFonts w:cstheme="minorHAnsi"/>
                <w:sz w:val="18"/>
                <w:szCs w:val="18"/>
              </w:rPr>
            </w:pPr>
          </w:p>
        </w:tc>
      </w:tr>
      <w:tr w:rsidR="00EF70D1" w:rsidRPr="007356C1" w:rsidTr="00BA4D09">
        <w:trPr>
          <w:trHeight w:val="1419"/>
        </w:trPr>
        <w:tc>
          <w:tcPr>
            <w:tcW w:w="768" w:type="dxa"/>
          </w:tcPr>
          <w:p w:rsidR="00EF70D1" w:rsidRPr="007356C1" w:rsidRDefault="00EF70D1" w:rsidP="00EF70D1">
            <w:pPr>
              <w:jc w:val="center"/>
              <w:rPr>
                <w:rFonts w:cstheme="minorHAnsi"/>
                <w:b/>
                <w:sz w:val="18"/>
                <w:szCs w:val="18"/>
                <w:lang w:val="en-US"/>
              </w:rPr>
            </w:pPr>
            <w:r w:rsidRPr="007356C1">
              <w:rPr>
                <w:rFonts w:cstheme="minorHAnsi"/>
                <w:b/>
                <w:sz w:val="18"/>
                <w:szCs w:val="18"/>
                <w:lang w:val="en-US"/>
              </w:rPr>
              <w:t>Y4</w:t>
            </w:r>
          </w:p>
        </w:tc>
        <w:tc>
          <w:tcPr>
            <w:tcW w:w="2524" w:type="dxa"/>
          </w:tcPr>
          <w:p w:rsidR="00EF70D1" w:rsidRPr="002F5095" w:rsidRDefault="00EF70D1" w:rsidP="00EF70D1">
            <w:pPr>
              <w:autoSpaceDE w:val="0"/>
              <w:autoSpaceDN w:val="0"/>
              <w:adjustRightInd w:val="0"/>
              <w:rPr>
                <w:rFonts w:cstheme="minorHAnsi"/>
                <w:color w:val="000000" w:themeColor="text1"/>
                <w:sz w:val="18"/>
                <w:szCs w:val="18"/>
              </w:rPr>
            </w:pPr>
          </w:p>
        </w:tc>
        <w:tc>
          <w:tcPr>
            <w:tcW w:w="2525" w:type="dxa"/>
          </w:tcPr>
          <w:p w:rsidR="00EF70D1" w:rsidRPr="00BA4D09" w:rsidRDefault="00EF70D1" w:rsidP="00EF70D1">
            <w:pPr>
              <w:autoSpaceDE w:val="0"/>
              <w:autoSpaceDN w:val="0"/>
              <w:adjustRightInd w:val="0"/>
              <w:rPr>
                <w:rFonts w:cstheme="minorHAnsi"/>
                <w:b/>
                <w:color w:val="000000" w:themeColor="text1"/>
                <w:sz w:val="18"/>
                <w:szCs w:val="18"/>
              </w:rPr>
            </w:pPr>
            <w:r w:rsidRPr="00BA4D09">
              <w:rPr>
                <w:rFonts w:cstheme="minorHAnsi"/>
                <w:b/>
                <w:color w:val="000000" w:themeColor="text1"/>
                <w:sz w:val="18"/>
                <w:szCs w:val="18"/>
              </w:rPr>
              <w:t>Drawing: Power prints</w:t>
            </w:r>
          </w:p>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Using everyday electrical items as a starting point, pupils develop an awareness of </w:t>
            </w:r>
          </w:p>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composition in drawing and combine media for effect when developing a drawing into a </w:t>
            </w:r>
          </w:p>
          <w:p w:rsidR="00EF70D1" w:rsidRPr="007356C1" w:rsidRDefault="00EF70D1" w:rsidP="00EF70D1">
            <w:pPr>
              <w:rPr>
                <w:rFonts w:cstheme="minorHAnsi"/>
                <w:b/>
                <w:sz w:val="18"/>
                <w:szCs w:val="18"/>
              </w:rPr>
            </w:pPr>
            <w:proofErr w:type="gramStart"/>
            <w:r w:rsidRPr="00BA4D09">
              <w:rPr>
                <w:rFonts w:cstheme="minorHAnsi"/>
                <w:color w:val="000000" w:themeColor="text1"/>
                <w:sz w:val="18"/>
                <w:szCs w:val="18"/>
              </w:rPr>
              <w:t>print</w:t>
            </w:r>
            <w:proofErr w:type="gramEnd"/>
            <w:r w:rsidRPr="00BA4D09">
              <w:rPr>
                <w:rFonts w:cstheme="minorHAnsi"/>
                <w:color w:val="000000" w:themeColor="text1"/>
                <w:sz w:val="18"/>
                <w:szCs w:val="18"/>
              </w:rPr>
              <w:t>.</w:t>
            </w:r>
          </w:p>
        </w:tc>
        <w:tc>
          <w:tcPr>
            <w:tcW w:w="2525" w:type="dxa"/>
          </w:tcPr>
          <w:p w:rsidR="00EF70D1" w:rsidRPr="002F5095" w:rsidRDefault="00EF70D1" w:rsidP="00EF70D1">
            <w:pPr>
              <w:autoSpaceDE w:val="0"/>
              <w:autoSpaceDN w:val="0"/>
              <w:adjustRightInd w:val="0"/>
              <w:rPr>
                <w:rFonts w:ascii="Lato-Regular" w:hAnsi="Lato-Regular" w:cs="Lato-Regular"/>
                <w:color w:val="000000"/>
                <w:sz w:val="19"/>
                <w:szCs w:val="19"/>
              </w:rPr>
            </w:pPr>
          </w:p>
        </w:tc>
        <w:tc>
          <w:tcPr>
            <w:tcW w:w="2524" w:type="dxa"/>
          </w:tcPr>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b/>
                <w:color w:val="000000" w:themeColor="text1"/>
                <w:sz w:val="18"/>
                <w:szCs w:val="18"/>
              </w:rPr>
              <w:t>Painting and mixed media:</w:t>
            </w:r>
            <w:r w:rsidRPr="00BA4D09">
              <w:rPr>
                <w:rFonts w:cstheme="minorHAnsi"/>
                <w:color w:val="000000" w:themeColor="text1"/>
                <w:sz w:val="18"/>
                <w:szCs w:val="18"/>
              </w:rPr>
              <w:t xml:space="preserve"> Light and dark</w:t>
            </w:r>
          </w:p>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Developing colour mixing skills, using shades and tints to show form and create three </w:t>
            </w:r>
          </w:p>
          <w:p w:rsidR="00EF70D1" w:rsidRPr="00BA4D09" w:rsidRDefault="00EF70D1" w:rsidP="00EF70D1">
            <w:pPr>
              <w:autoSpaceDE w:val="0"/>
              <w:autoSpaceDN w:val="0"/>
              <w:adjustRightInd w:val="0"/>
              <w:rPr>
                <w:rFonts w:cstheme="minorHAnsi"/>
                <w:color w:val="000000" w:themeColor="text1"/>
                <w:sz w:val="18"/>
                <w:szCs w:val="18"/>
              </w:rPr>
            </w:pPr>
            <w:proofErr w:type="gramStart"/>
            <w:r w:rsidRPr="00BA4D09">
              <w:rPr>
                <w:rFonts w:cstheme="minorHAnsi"/>
                <w:color w:val="000000" w:themeColor="text1"/>
                <w:sz w:val="18"/>
                <w:szCs w:val="18"/>
              </w:rPr>
              <w:t>dimensions</w:t>
            </w:r>
            <w:proofErr w:type="gramEnd"/>
            <w:r w:rsidRPr="00BA4D09">
              <w:rPr>
                <w:rFonts w:cstheme="minorHAnsi"/>
                <w:color w:val="000000" w:themeColor="text1"/>
                <w:sz w:val="18"/>
                <w:szCs w:val="18"/>
              </w:rPr>
              <w:t xml:space="preserve"> when painting. Pupils learn about composition and plan their own still life to </w:t>
            </w:r>
          </w:p>
          <w:p w:rsidR="00EF70D1" w:rsidRPr="007356C1" w:rsidRDefault="00EF70D1" w:rsidP="00EF70D1">
            <w:pPr>
              <w:rPr>
                <w:rFonts w:cstheme="minorHAnsi"/>
                <w:b/>
                <w:sz w:val="18"/>
                <w:szCs w:val="18"/>
              </w:rPr>
            </w:pPr>
            <w:proofErr w:type="gramStart"/>
            <w:r w:rsidRPr="00BA4D09">
              <w:rPr>
                <w:rFonts w:cstheme="minorHAnsi"/>
                <w:color w:val="000000" w:themeColor="text1"/>
                <w:sz w:val="18"/>
                <w:szCs w:val="18"/>
              </w:rPr>
              <w:t>paint</w:t>
            </w:r>
            <w:proofErr w:type="gramEnd"/>
            <w:r w:rsidRPr="00BA4D09">
              <w:rPr>
                <w:rFonts w:cstheme="minorHAnsi"/>
                <w:color w:val="000000" w:themeColor="text1"/>
                <w:sz w:val="18"/>
                <w:szCs w:val="18"/>
              </w:rPr>
              <w:t>, applying chosen</w:t>
            </w:r>
            <w:r w:rsidRPr="00BA4D09">
              <w:rPr>
                <w:rFonts w:ascii="Lato-Regular" w:hAnsi="Lato-Regular" w:cs="Lato-Regular"/>
                <w:color w:val="000000"/>
                <w:sz w:val="19"/>
                <w:szCs w:val="19"/>
              </w:rPr>
              <w:t xml:space="preserve"> </w:t>
            </w:r>
            <w:r w:rsidRPr="00BA4D09">
              <w:rPr>
                <w:rFonts w:cstheme="minorHAnsi"/>
                <w:color w:val="000000" w:themeColor="text1"/>
                <w:sz w:val="18"/>
                <w:szCs w:val="18"/>
              </w:rPr>
              <w:t>techniques.</w:t>
            </w:r>
          </w:p>
        </w:tc>
        <w:tc>
          <w:tcPr>
            <w:tcW w:w="2525" w:type="dxa"/>
          </w:tcPr>
          <w:p w:rsidR="00EF70D1" w:rsidRPr="002F5095" w:rsidRDefault="00EF70D1" w:rsidP="00EF70D1">
            <w:pPr>
              <w:autoSpaceDE w:val="0"/>
              <w:autoSpaceDN w:val="0"/>
              <w:adjustRightInd w:val="0"/>
              <w:rPr>
                <w:rFonts w:ascii="Lato-Regular" w:hAnsi="Lato-Regular" w:cs="Lato-Regular"/>
                <w:color w:val="000000"/>
                <w:sz w:val="19"/>
                <w:szCs w:val="19"/>
              </w:rPr>
            </w:pPr>
          </w:p>
        </w:tc>
        <w:tc>
          <w:tcPr>
            <w:tcW w:w="2628" w:type="dxa"/>
          </w:tcPr>
          <w:p w:rsidR="00EF70D1" w:rsidRPr="002F5095" w:rsidRDefault="00EF70D1" w:rsidP="006E0F17">
            <w:pPr>
              <w:autoSpaceDE w:val="0"/>
              <w:autoSpaceDN w:val="0"/>
              <w:adjustRightInd w:val="0"/>
              <w:rPr>
                <w:rFonts w:ascii="Lato-Regular" w:hAnsi="Lato-Regular" w:cs="Lato-Regular"/>
                <w:color w:val="000000"/>
                <w:sz w:val="19"/>
                <w:szCs w:val="19"/>
              </w:rPr>
            </w:pPr>
            <w:r w:rsidRPr="00BA4D09">
              <w:rPr>
                <w:rFonts w:cstheme="minorHAnsi"/>
                <w:b/>
                <w:color w:val="000000" w:themeColor="text1"/>
                <w:sz w:val="18"/>
                <w:szCs w:val="18"/>
              </w:rPr>
              <w:t xml:space="preserve">Craft and design: Fabric of nature - </w:t>
            </w:r>
            <w:r w:rsidRPr="00BA4D09">
              <w:rPr>
                <w:rFonts w:cstheme="minorHAnsi"/>
                <w:color w:val="000000" w:themeColor="text1"/>
                <w:sz w:val="18"/>
                <w:szCs w:val="18"/>
              </w:rPr>
              <w:t>Developing skills in textile techniques, pupils explore the beauty of the natural world to create stunning visual art inspired by the striking colours, pattern and textures of bird and insect life.</w:t>
            </w:r>
          </w:p>
        </w:tc>
      </w:tr>
      <w:tr w:rsidR="00EF70D1" w:rsidRPr="007356C1" w:rsidTr="006E0F17">
        <w:trPr>
          <w:trHeight w:val="1269"/>
        </w:trPr>
        <w:tc>
          <w:tcPr>
            <w:tcW w:w="768" w:type="dxa"/>
          </w:tcPr>
          <w:p w:rsidR="00EF70D1" w:rsidRPr="007356C1" w:rsidRDefault="00EF70D1" w:rsidP="00EF70D1">
            <w:pPr>
              <w:jc w:val="center"/>
              <w:rPr>
                <w:rFonts w:cstheme="minorHAnsi"/>
                <w:b/>
                <w:sz w:val="18"/>
                <w:szCs w:val="18"/>
                <w:lang w:val="en-US"/>
              </w:rPr>
            </w:pPr>
            <w:r w:rsidRPr="007356C1">
              <w:rPr>
                <w:rFonts w:cstheme="minorHAnsi"/>
                <w:b/>
                <w:sz w:val="18"/>
                <w:szCs w:val="18"/>
                <w:lang w:val="en-US"/>
              </w:rPr>
              <w:t>Y5</w:t>
            </w:r>
          </w:p>
        </w:tc>
        <w:tc>
          <w:tcPr>
            <w:tcW w:w="2524" w:type="dxa"/>
          </w:tcPr>
          <w:p w:rsidR="00EF70D1" w:rsidRPr="007356C1" w:rsidRDefault="00EF70D1" w:rsidP="00EF70D1">
            <w:pPr>
              <w:rPr>
                <w:rFonts w:cstheme="minorHAnsi"/>
                <w:b/>
                <w:sz w:val="18"/>
                <w:szCs w:val="18"/>
                <w:lang w:val="en-US"/>
              </w:rPr>
            </w:pPr>
          </w:p>
        </w:tc>
        <w:tc>
          <w:tcPr>
            <w:tcW w:w="2525" w:type="dxa"/>
          </w:tcPr>
          <w:p w:rsidR="00EF70D1" w:rsidRPr="00BA4D09" w:rsidRDefault="00EF70D1" w:rsidP="00EF70D1">
            <w:pPr>
              <w:rPr>
                <w:rFonts w:cstheme="minorHAnsi"/>
                <w:b/>
                <w:sz w:val="18"/>
                <w:szCs w:val="18"/>
                <w:lang w:val="en-US"/>
              </w:rPr>
            </w:pPr>
            <w:r w:rsidRPr="00BA4D09">
              <w:rPr>
                <w:rFonts w:cstheme="minorHAnsi"/>
                <w:b/>
                <w:sz w:val="18"/>
                <w:szCs w:val="18"/>
                <w:lang w:val="en-US"/>
              </w:rPr>
              <w:t>Sculpture and 3D: Interactive installation</w:t>
            </w:r>
          </w:p>
          <w:p w:rsidR="00EF70D1" w:rsidRPr="00BA4D09" w:rsidRDefault="00EF70D1" w:rsidP="00EF70D1">
            <w:pPr>
              <w:rPr>
                <w:rFonts w:cstheme="minorHAnsi"/>
                <w:sz w:val="18"/>
                <w:szCs w:val="18"/>
                <w:lang w:val="en-US"/>
              </w:rPr>
            </w:pPr>
            <w:r w:rsidRPr="00BA4D09">
              <w:rPr>
                <w:rFonts w:cstheme="minorHAnsi"/>
                <w:sz w:val="18"/>
                <w:szCs w:val="18"/>
                <w:lang w:val="en-US"/>
              </w:rPr>
              <w:t xml:space="preserve">Using inspiration of historical monuments and modern installations, children plan by </w:t>
            </w:r>
          </w:p>
          <w:p w:rsidR="00EF70D1" w:rsidRPr="00BA4D09" w:rsidRDefault="00EF70D1" w:rsidP="00EF70D1">
            <w:pPr>
              <w:rPr>
                <w:rFonts w:cstheme="minorHAnsi"/>
                <w:sz w:val="18"/>
                <w:szCs w:val="18"/>
                <w:lang w:val="en-US"/>
              </w:rPr>
            </w:pPr>
            <w:proofErr w:type="gramStart"/>
            <w:r w:rsidRPr="00BA4D09">
              <w:rPr>
                <w:rFonts w:cstheme="minorHAnsi"/>
                <w:sz w:val="18"/>
                <w:szCs w:val="18"/>
                <w:lang w:val="en-US"/>
              </w:rPr>
              <w:t>researching</w:t>
            </w:r>
            <w:proofErr w:type="gramEnd"/>
            <w:r w:rsidRPr="00BA4D09">
              <w:rPr>
                <w:rFonts w:cstheme="minorHAnsi"/>
                <w:sz w:val="18"/>
                <w:szCs w:val="18"/>
                <w:lang w:val="en-US"/>
              </w:rPr>
              <w:t xml:space="preserve"> and drawing, a sculpture to fit a design brief. They investigate scale, the </w:t>
            </w:r>
          </w:p>
          <w:p w:rsidR="00EF70D1" w:rsidRPr="00F37178" w:rsidRDefault="00EF70D1" w:rsidP="00EF70D1">
            <w:pPr>
              <w:autoSpaceDE w:val="0"/>
              <w:autoSpaceDN w:val="0"/>
              <w:adjustRightInd w:val="0"/>
              <w:rPr>
                <w:rFonts w:ascii="Lato-Regular" w:hAnsi="Lato-Regular" w:cs="Lato-Regular"/>
                <w:color w:val="000000"/>
                <w:sz w:val="19"/>
                <w:szCs w:val="19"/>
              </w:rPr>
            </w:pPr>
            <w:proofErr w:type="gramStart"/>
            <w:r w:rsidRPr="00BA4D09">
              <w:rPr>
                <w:rFonts w:cstheme="minorHAnsi"/>
                <w:sz w:val="18"/>
                <w:szCs w:val="18"/>
                <w:lang w:val="en-US"/>
              </w:rPr>
              <w:t>display</w:t>
            </w:r>
            <w:proofErr w:type="gramEnd"/>
            <w:r w:rsidRPr="00BA4D09">
              <w:rPr>
                <w:rFonts w:cstheme="minorHAnsi"/>
                <w:sz w:val="18"/>
                <w:szCs w:val="18"/>
                <w:lang w:val="en-US"/>
              </w:rPr>
              <w:t xml:space="preserve"> environment and possibilities for viewer interaction with their piece.</w:t>
            </w:r>
          </w:p>
        </w:tc>
        <w:tc>
          <w:tcPr>
            <w:tcW w:w="2525" w:type="dxa"/>
          </w:tcPr>
          <w:p w:rsidR="00EF70D1" w:rsidRPr="007356C1" w:rsidRDefault="00EF70D1" w:rsidP="00EF70D1">
            <w:pPr>
              <w:rPr>
                <w:rFonts w:cstheme="minorHAnsi"/>
                <w:b/>
                <w:sz w:val="18"/>
                <w:szCs w:val="18"/>
              </w:rPr>
            </w:pPr>
          </w:p>
        </w:tc>
        <w:tc>
          <w:tcPr>
            <w:tcW w:w="2524" w:type="dxa"/>
            <w:shd w:val="clear" w:color="auto" w:fill="auto"/>
          </w:tcPr>
          <w:p w:rsidR="00EF70D1" w:rsidRPr="006E0F17" w:rsidRDefault="00EF70D1" w:rsidP="00EF70D1">
            <w:pPr>
              <w:rPr>
                <w:rFonts w:cstheme="minorHAnsi"/>
                <w:b/>
                <w:sz w:val="18"/>
                <w:szCs w:val="18"/>
              </w:rPr>
            </w:pPr>
            <w:r w:rsidRPr="006E0F17">
              <w:rPr>
                <w:rFonts w:cstheme="minorHAnsi"/>
                <w:b/>
                <w:sz w:val="18"/>
                <w:szCs w:val="18"/>
              </w:rPr>
              <w:t xml:space="preserve">Drawing: I need space - </w:t>
            </w:r>
          </w:p>
          <w:p w:rsidR="00EF70D1" w:rsidRPr="006E0F17" w:rsidRDefault="00EF70D1" w:rsidP="00EF70D1">
            <w:pPr>
              <w:rPr>
                <w:rFonts w:cstheme="minorHAnsi"/>
                <w:sz w:val="18"/>
                <w:szCs w:val="18"/>
              </w:rPr>
            </w:pPr>
            <w:r w:rsidRPr="006E0F17">
              <w:rPr>
                <w:rFonts w:cstheme="minorHAnsi"/>
                <w:sz w:val="18"/>
                <w:szCs w:val="18"/>
              </w:rPr>
              <w:t xml:space="preserve">Developing ideas more independently, pupils consider the purpose of drawings as they </w:t>
            </w:r>
          </w:p>
          <w:p w:rsidR="00EF70D1" w:rsidRPr="006E0F17" w:rsidRDefault="00EF70D1" w:rsidP="00EF70D1">
            <w:pPr>
              <w:rPr>
                <w:rFonts w:cstheme="minorHAnsi"/>
                <w:sz w:val="18"/>
                <w:szCs w:val="18"/>
              </w:rPr>
            </w:pPr>
            <w:proofErr w:type="gramStart"/>
            <w:r w:rsidRPr="006E0F17">
              <w:rPr>
                <w:rFonts w:cstheme="minorHAnsi"/>
                <w:sz w:val="18"/>
                <w:szCs w:val="18"/>
              </w:rPr>
              <w:t>investigate</w:t>
            </w:r>
            <w:proofErr w:type="gramEnd"/>
            <w:r w:rsidRPr="006E0F17">
              <w:rPr>
                <w:rFonts w:cstheme="minorHAnsi"/>
                <w:sz w:val="18"/>
                <w:szCs w:val="18"/>
              </w:rPr>
              <w:t xml:space="preserve"> how imagery was used in the ‘Space race’ that began in the 1950s. They </w:t>
            </w:r>
          </w:p>
          <w:p w:rsidR="00EF70D1" w:rsidRPr="006E0F17" w:rsidRDefault="00EF70D1" w:rsidP="00EF70D1">
            <w:pPr>
              <w:autoSpaceDE w:val="0"/>
              <w:autoSpaceDN w:val="0"/>
              <w:adjustRightInd w:val="0"/>
              <w:rPr>
                <w:rFonts w:ascii="Lato-Regular" w:hAnsi="Lato-Regular" w:cs="Lato-Regular"/>
                <w:color w:val="000000"/>
                <w:sz w:val="19"/>
                <w:szCs w:val="19"/>
              </w:rPr>
            </w:pPr>
            <w:proofErr w:type="gramStart"/>
            <w:r w:rsidRPr="006E0F17">
              <w:rPr>
                <w:rFonts w:cstheme="minorHAnsi"/>
                <w:sz w:val="18"/>
                <w:szCs w:val="18"/>
              </w:rPr>
              <w:t>combine</w:t>
            </w:r>
            <w:proofErr w:type="gramEnd"/>
            <w:r w:rsidRPr="006E0F17">
              <w:rPr>
                <w:rFonts w:cstheme="minorHAnsi"/>
                <w:sz w:val="18"/>
                <w:szCs w:val="18"/>
              </w:rPr>
              <w:t xml:space="preserve"> collage and printmaking to create a piece in their own style.</w:t>
            </w:r>
          </w:p>
        </w:tc>
        <w:tc>
          <w:tcPr>
            <w:tcW w:w="2525" w:type="dxa"/>
            <w:shd w:val="clear" w:color="auto" w:fill="auto"/>
          </w:tcPr>
          <w:p w:rsidR="00EF70D1" w:rsidRPr="006E0F17" w:rsidRDefault="00EF70D1" w:rsidP="00EF70D1">
            <w:pPr>
              <w:rPr>
                <w:rFonts w:cstheme="minorHAnsi"/>
                <w:b/>
                <w:sz w:val="18"/>
                <w:szCs w:val="18"/>
              </w:rPr>
            </w:pPr>
          </w:p>
        </w:tc>
        <w:tc>
          <w:tcPr>
            <w:tcW w:w="2628" w:type="dxa"/>
            <w:shd w:val="clear" w:color="auto" w:fill="auto"/>
          </w:tcPr>
          <w:p w:rsidR="00EF70D1" w:rsidRPr="006E0F17" w:rsidRDefault="00EF70D1" w:rsidP="00EF70D1">
            <w:pPr>
              <w:rPr>
                <w:rFonts w:cstheme="minorHAnsi"/>
                <w:b/>
                <w:sz w:val="18"/>
                <w:szCs w:val="18"/>
              </w:rPr>
            </w:pPr>
            <w:r w:rsidRPr="006E0F17">
              <w:rPr>
                <w:rFonts w:cstheme="minorHAnsi"/>
                <w:b/>
                <w:sz w:val="18"/>
                <w:szCs w:val="18"/>
              </w:rPr>
              <w:t>Painting and mixed media: Portraits</w:t>
            </w:r>
          </w:p>
          <w:p w:rsidR="00EF70D1" w:rsidRPr="006E0F17" w:rsidRDefault="00EF70D1" w:rsidP="00EF70D1">
            <w:pPr>
              <w:rPr>
                <w:rFonts w:cstheme="minorHAnsi"/>
                <w:sz w:val="18"/>
                <w:szCs w:val="18"/>
              </w:rPr>
            </w:pPr>
            <w:r w:rsidRPr="006E0F17">
              <w:rPr>
                <w:rFonts w:cstheme="minorHAnsi"/>
                <w:sz w:val="18"/>
                <w:szCs w:val="18"/>
              </w:rPr>
              <w:t xml:space="preserve">Investigating self-portraits by a range of artists, children use photographs of themselves </w:t>
            </w:r>
          </w:p>
          <w:p w:rsidR="00EF70D1" w:rsidRPr="006E0F17" w:rsidRDefault="00EF70D1" w:rsidP="00EF70D1">
            <w:pPr>
              <w:autoSpaceDE w:val="0"/>
              <w:autoSpaceDN w:val="0"/>
              <w:adjustRightInd w:val="0"/>
              <w:rPr>
                <w:rFonts w:ascii="Lato-Regular" w:hAnsi="Lato-Regular" w:cs="Lato-Regular"/>
                <w:color w:val="000000"/>
                <w:sz w:val="19"/>
                <w:szCs w:val="19"/>
              </w:rPr>
            </w:pPr>
            <w:proofErr w:type="gramStart"/>
            <w:r w:rsidRPr="006E0F17">
              <w:rPr>
                <w:rFonts w:cstheme="minorHAnsi"/>
                <w:sz w:val="18"/>
                <w:szCs w:val="18"/>
              </w:rPr>
              <w:t>as</w:t>
            </w:r>
            <w:proofErr w:type="gramEnd"/>
            <w:r w:rsidRPr="006E0F17">
              <w:rPr>
                <w:rFonts w:cstheme="minorHAnsi"/>
                <w:sz w:val="18"/>
                <w:szCs w:val="18"/>
              </w:rPr>
              <w:t xml:space="preserve"> a starting point for developing their own unique self-portraits in mixed-media</w:t>
            </w:r>
            <w:r w:rsidRPr="006E0F17">
              <w:rPr>
                <w:rFonts w:cstheme="minorHAnsi"/>
                <w:b/>
                <w:sz w:val="18"/>
                <w:szCs w:val="18"/>
              </w:rPr>
              <w:t>.</w:t>
            </w:r>
          </w:p>
        </w:tc>
      </w:tr>
      <w:tr w:rsidR="00EF70D1" w:rsidRPr="007356C1" w:rsidTr="00BA4D09">
        <w:trPr>
          <w:trHeight w:val="3076"/>
        </w:trPr>
        <w:tc>
          <w:tcPr>
            <w:tcW w:w="768" w:type="dxa"/>
          </w:tcPr>
          <w:p w:rsidR="00EF70D1" w:rsidRPr="007356C1" w:rsidRDefault="00EF70D1" w:rsidP="00EF70D1">
            <w:pPr>
              <w:jc w:val="center"/>
              <w:rPr>
                <w:rFonts w:cstheme="minorHAnsi"/>
                <w:b/>
                <w:sz w:val="18"/>
                <w:szCs w:val="18"/>
                <w:lang w:val="en-US"/>
              </w:rPr>
            </w:pPr>
            <w:r w:rsidRPr="007356C1">
              <w:rPr>
                <w:rFonts w:cstheme="minorHAnsi"/>
                <w:b/>
                <w:sz w:val="18"/>
                <w:szCs w:val="18"/>
                <w:lang w:val="en-US"/>
              </w:rPr>
              <w:lastRenderedPageBreak/>
              <w:t>Y6</w:t>
            </w:r>
          </w:p>
        </w:tc>
        <w:tc>
          <w:tcPr>
            <w:tcW w:w="2524" w:type="dxa"/>
          </w:tcPr>
          <w:p w:rsidR="00EF70D1" w:rsidRPr="00BA4D09" w:rsidRDefault="00EF70D1" w:rsidP="00EF70D1">
            <w:pPr>
              <w:rPr>
                <w:rFonts w:cstheme="minorHAnsi"/>
                <w:b/>
                <w:sz w:val="18"/>
                <w:szCs w:val="18"/>
                <w:lang w:val="en-US"/>
              </w:rPr>
            </w:pPr>
            <w:r w:rsidRPr="00BA4D09">
              <w:rPr>
                <w:rFonts w:cstheme="minorHAnsi"/>
                <w:b/>
                <w:sz w:val="18"/>
                <w:szCs w:val="18"/>
                <w:lang w:val="en-US"/>
              </w:rPr>
              <w:t>Craft and design: Photo opportunity</w:t>
            </w:r>
          </w:p>
          <w:p w:rsidR="00EF70D1" w:rsidRPr="00BA4D09" w:rsidRDefault="00EF70D1" w:rsidP="00EF70D1">
            <w:pPr>
              <w:rPr>
                <w:rFonts w:cstheme="minorHAnsi"/>
                <w:sz w:val="18"/>
                <w:szCs w:val="18"/>
                <w:lang w:val="en-US"/>
              </w:rPr>
            </w:pPr>
            <w:r w:rsidRPr="00BA4D09">
              <w:rPr>
                <w:rFonts w:cstheme="minorHAnsi"/>
                <w:sz w:val="18"/>
                <w:szCs w:val="18"/>
                <w:lang w:val="en-US"/>
              </w:rPr>
              <w:t xml:space="preserve">Exploring photography as a medium for expressing ideas, pupils investigate scale and </w:t>
            </w:r>
          </w:p>
          <w:p w:rsidR="00EF70D1" w:rsidRPr="00BA4D09" w:rsidRDefault="00EF70D1" w:rsidP="00EF70D1">
            <w:pPr>
              <w:rPr>
                <w:rFonts w:cstheme="minorHAnsi"/>
                <w:sz w:val="18"/>
                <w:szCs w:val="18"/>
                <w:lang w:val="en-US"/>
              </w:rPr>
            </w:pPr>
            <w:proofErr w:type="gramStart"/>
            <w:r w:rsidRPr="00BA4D09">
              <w:rPr>
                <w:rFonts w:cstheme="minorHAnsi"/>
                <w:sz w:val="18"/>
                <w:szCs w:val="18"/>
                <w:lang w:val="en-US"/>
              </w:rPr>
              <w:t>composition</w:t>
            </w:r>
            <w:proofErr w:type="gramEnd"/>
            <w:r w:rsidRPr="00BA4D09">
              <w:rPr>
                <w:rFonts w:cstheme="minorHAnsi"/>
                <w:sz w:val="18"/>
                <w:szCs w:val="18"/>
                <w:lang w:val="en-US"/>
              </w:rPr>
              <w:t xml:space="preserve">, colour and techniques for adapting finished images. They use digital media </w:t>
            </w:r>
          </w:p>
          <w:p w:rsidR="00EF70D1" w:rsidRPr="00F37178" w:rsidRDefault="00EF70D1" w:rsidP="00EF70D1">
            <w:pPr>
              <w:rPr>
                <w:rFonts w:ascii="Lato-Regular" w:hAnsi="Lato-Regular" w:cs="Lato-Regular"/>
                <w:color w:val="000000"/>
                <w:sz w:val="19"/>
                <w:szCs w:val="19"/>
              </w:rPr>
            </w:pPr>
            <w:proofErr w:type="gramStart"/>
            <w:r w:rsidRPr="00BA4D09">
              <w:rPr>
                <w:rFonts w:cstheme="minorHAnsi"/>
                <w:sz w:val="18"/>
                <w:szCs w:val="18"/>
                <w:lang w:val="en-US"/>
              </w:rPr>
              <w:t>to</w:t>
            </w:r>
            <w:proofErr w:type="gramEnd"/>
            <w:r w:rsidRPr="00BA4D09">
              <w:rPr>
                <w:rFonts w:cstheme="minorHAnsi"/>
                <w:sz w:val="18"/>
                <w:szCs w:val="18"/>
                <w:lang w:val="en-US"/>
              </w:rPr>
              <w:t xml:space="preserve"> design and create photographic imagery for a specific design brief.</w:t>
            </w:r>
          </w:p>
        </w:tc>
        <w:tc>
          <w:tcPr>
            <w:tcW w:w="2525" w:type="dxa"/>
          </w:tcPr>
          <w:p w:rsidR="00EF70D1" w:rsidRPr="007356C1" w:rsidRDefault="00EF70D1" w:rsidP="00EF70D1">
            <w:pPr>
              <w:rPr>
                <w:rFonts w:cstheme="minorHAnsi"/>
                <w:b/>
                <w:sz w:val="18"/>
                <w:szCs w:val="18"/>
              </w:rPr>
            </w:pPr>
          </w:p>
        </w:tc>
        <w:tc>
          <w:tcPr>
            <w:tcW w:w="2525" w:type="dxa"/>
          </w:tcPr>
          <w:p w:rsidR="00EF70D1" w:rsidRPr="00BA4D09" w:rsidRDefault="00EF70D1" w:rsidP="00EF70D1">
            <w:pPr>
              <w:autoSpaceDE w:val="0"/>
              <w:autoSpaceDN w:val="0"/>
              <w:adjustRightInd w:val="0"/>
              <w:rPr>
                <w:rFonts w:cstheme="minorHAnsi"/>
                <w:b/>
                <w:sz w:val="18"/>
                <w:szCs w:val="18"/>
                <w:lang w:val="en-US"/>
              </w:rPr>
            </w:pPr>
            <w:r w:rsidRPr="00BA4D09">
              <w:rPr>
                <w:rFonts w:cstheme="minorHAnsi"/>
                <w:b/>
                <w:sz w:val="18"/>
                <w:szCs w:val="18"/>
                <w:lang w:val="en-US"/>
              </w:rPr>
              <w:t xml:space="preserve">Drawing: Make my voice heard - </w:t>
            </w:r>
          </w:p>
          <w:p w:rsidR="00EF70D1" w:rsidRPr="00BA4D09" w:rsidRDefault="00EF70D1" w:rsidP="00EF70D1">
            <w:pPr>
              <w:autoSpaceDE w:val="0"/>
              <w:autoSpaceDN w:val="0"/>
              <w:adjustRightInd w:val="0"/>
              <w:rPr>
                <w:rFonts w:cstheme="minorHAnsi"/>
                <w:sz w:val="18"/>
                <w:szCs w:val="18"/>
                <w:lang w:val="en-US"/>
              </w:rPr>
            </w:pPr>
            <w:r w:rsidRPr="00BA4D09">
              <w:rPr>
                <w:rFonts w:cstheme="minorHAnsi"/>
                <w:sz w:val="18"/>
                <w:szCs w:val="18"/>
                <w:lang w:val="en-US"/>
              </w:rPr>
              <w:t xml:space="preserve">Exploring art with a message, children look at the famous ‘Guernica’ by Picasso and the </w:t>
            </w:r>
          </w:p>
          <w:p w:rsidR="00EF70D1" w:rsidRPr="00BA4D09" w:rsidRDefault="00EF70D1" w:rsidP="00EF70D1">
            <w:pPr>
              <w:autoSpaceDE w:val="0"/>
              <w:autoSpaceDN w:val="0"/>
              <w:adjustRightInd w:val="0"/>
              <w:rPr>
                <w:rFonts w:cstheme="minorHAnsi"/>
                <w:sz w:val="18"/>
                <w:szCs w:val="18"/>
                <w:lang w:val="en-US"/>
              </w:rPr>
            </w:pPr>
            <w:proofErr w:type="gramStart"/>
            <w:r w:rsidRPr="00BA4D09">
              <w:rPr>
                <w:rFonts w:cstheme="minorHAnsi"/>
                <w:sz w:val="18"/>
                <w:szCs w:val="18"/>
                <w:lang w:val="en-US"/>
              </w:rPr>
              <w:t>confronting</w:t>
            </w:r>
            <w:proofErr w:type="gramEnd"/>
            <w:r w:rsidRPr="00BA4D09">
              <w:rPr>
                <w:rFonts w:cstheme="minorHAnsi"/>
                <w:sz w:val="18"/>
                <w:szCs w:val="18"/>
                <w:lang w:val="en-US"/>
              </w:rPr>
              <w:t xml:space="preserve"> works of </w:t>
            </w:r>
            <w:proofErr w:type="spellStart"/>
            <w:r w:rsidRPr="00BA4D09">
              <w:rPr>
                <w:rFonts w:cstheme="minorHAnsi"/>
                <w:sz w:val="18"/>
                <w:szCs w:val="18"/>
                <w:lang w:val="en-US"/>
              </w:rPr>
              <w:t>Käthe</w:t>
            </w:r>
            <w:proofErr w:type="spellEnd"/>
            <w:r w:rsidRPr="00BA4D09">
              <w:rPr>
                <w:rFonts w:cstheme="minorHAnsi"/>
                <w:sz w:val="18"/>
                <w:szCs w:val="18"/>
                <w:lang w:val="en-US"/>
              </w:rPr>
              <w:t xml:space="preserve"> Kollwitz. They develop their drawings to incorporate new </w:t>
            </w:r>
          </w:p>
          <w:p w:rsidR="00EF70D1" w:rsidRPr="00F37178" w:rsidRDefault="00EF70D1" w:rsidP="00EF70D1">
            <w:pPr>
              <w:autoSpaceDE w:val="0"/>
              <w:autoSpaceDN w:val="0"/>
              <w:adjustRightInd w:val="0"/>
              <w:rPr>
                <w:rFonts w:ascii="Lato-Regular" w:hAnsi="Lato-Regular" w:cs="Lato-Regular"/>
                <w:color w:val="000000"/>
                <w:sz w:val="19"/>
                <w:szCs w:val="19"/>
              </w:rPr>
            </w:pPr>
            <w:proofErr w:type="gramStart"/>
            <w:r w:rsidRPr="00BA4D09">
              <w:rPr>
                <w:rFonts w:cstheme="minorHAnsi"/>
                <w:sz w:val="18"/>
                <w:szCs w:val="18"/>
                <w:lang w:val="en-US"/>
              </w:rPr>
              <w:t>surfaces</w:t>
            </w:r>
            <w:proofErr w:type="gramEnd"/>
            <w:r w:rsidRPr="00BA4D09">
              <w:rPr>
                <w:rFonts w:cstheme="minorHAnsi"/>
                <w:sz w:val="18"/>
                <w:szCs w:val="18"/>
                <w:lang w:val="en-US"/>
              </w:rPr>
              <w:t xml:space="preserve">, a range of techniques and demonstrate an emerging personal style. </w:t>
            </w:r>
          </w:p>
        </w:tc>
        <w:tc>
          <w:tcPr>
            <w:tcW w:w="2524" w:type="dxa"/>
          </w:tcPr>
          <w:p w:rsidR="00EF70D1" w:rsidRPr="007356C1" w:rsidRDefault="00EF70D1" w:rsidP="00EF70D1">
            <w:pPr>
              <w:rPr>
                <w:rFonts w:cstheme="minorHAnsi"/>
                <w:b/>
                <w:sz w:val="18"/>
                <w:szCs w:val="18"/>
              </w:rPr>
            </w:pPr>
          </w:p>
        </w:tc>
        <w:tc>
          <w:tcPr>
            <w:tcW w:w="2525" w:type="dxa"/>
          </w:tcPr>
          <w:p w:rsidR="00EF70D1" w:rsidRPr="00BA4D09" w:rsidRDefault="00EF70D1" w:rsidP="00EF70D1">
            <w:pPr>
              <w:autoSpaceDE w:val="0"/>
              <w:autoSpaceDN w:val="0"/>
              <w:adjustRightInd w:val="0"/>
              <w:rPr>
                <w:rFonts w:cstheme="minorHAnsi"/>
                <w:b/>
                <w:color w:val="000000" w:themeColor="text1"/>
                <w:sz w:val="18"/>
                <w:szCs w:val="18"/>
              </w:rPr>
            </w:pPr>
            <w:r w:rsidRPr="00BA4D09">
              <w:rPr>
                <w:rFonts w:cstheme="minorHAnsi"/>
                <w:b/>
                <w:color w:val="000000" w:themeColor="text1"/>
                <w:sz w:val="18"/>
                <w:szCs w:val="18"/>
              </w:rPr>
              <w:t xml:space="preserve">Sculpture and 3D: Making memories - </w:t>
            </w:r>
          </w:p>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Documenting their memories of their time at primary school, children select their </w:t>
            </w:r>
          </w:p>
          <w:p w:rsidR="00EF70D1" w:rsidRPr="00BA4D09" w:rsidRDefault="00EF70D1" w:rsidP="00EF70D1">
            <w:pPr>
              <w:autoSpaceDE w:val="0"/>
              <w:autoSpaceDN w:val="0"/>
              <w:adjustRightInd w:val="0"/>
              <w:rPr>
                <w:rFonts w:cstheme="minorHAnsi"/>
                <w:color w:val="000000" w:themeColor="text1"/>
                <w:sz w:val="18"/>
                <w:szCs w:val="18"/>
              </w:rPr>
            </w:pPr>
            <w:r w:rsidRPr="00BA4D09">
              <w:rPr>
                <w:rFonts w:cstheme="minorHAnsi"/>
                <w:color w:val="000000" w:themeColor="text1"/>
                <w:sz w:val="18"/>
                <w:szCs w:val="18"/>
              </w:rPr>
              <w:t xml:space="preserve">favourite art and design skills and techniques to design and create a 3D artwork to </w:t>
            </w:r>
          </w:p>
          <w:p w:rsidR="00EF70D1" w:rsidRPr="008073F9" w:rsidRDefault="00EF70D1" w:rsidP="00EF70D1">
            <w:pPr>
              <w:autoSpaceDE w:val="0"/>
              <w:autoSpaceDN w:val="0"/>
              <w:adjustRightInd w:val="0"/>
              <w:rPr>
                <w:rFonts w:cstheme="minorHAnsi"/>
                <w:color w:val="000000" w:themeColor="text1"/>
                <w:sz w:val="18"/>
                <w:szCs w:val="18"/>
              </w:rPr>
            </w:pPr>
            <w:proofErr w:type="gramStart"/>
            <w:r w:rsidRPr="00BA4D09">
              <w:rPr>
                <w:rFonts w:cstheme="minorHAnsi"/>
                <w:color w:val="000000" w:themeColor="text1"/>
                <w:sz w:val="18"/>
                <w:szCs w:val="18"/>
              </w:rPr>
              <w:t>represent</w:t>
            </w:r>
            <w:proofErr w:type="gramEnd"/>
            <w:r w:rsidRPr="00BA4D09">
              <w:rPr>
                <w:rFonts w:cstheme="minorHAnsi"/>
                <w:color w:val="000000" w:themeColor="text1"/>
                <w:sz w:val="18"/>
                <w:szCs w:val="18"/>
              </w:rPr>
              <w:t xml:space="preserve"> these memories. </w:t>
            </w:r>
          </w:p>
        </w:tc>
        <w:tc>
          <w:tcPr>
            <w:tcW w:w="2628" w:type="dxa"/>
          </w:tcPr>
          <w:p w:rsidR="00EF70D1" w:rsidRPr="007356C1" w:rsidRDefault="00EF70D1" w:rsidP="00EF70D1">
            <w:pPr>
              <w:rPr>
                <w:rFonts w:cstheme="minorHAnsi"/>
                <w:b/>
                <w:sz w:val="18"/>
                <w:szCs w:val="18"/>
              </w:rPr>
            </w:pPr>
          </w:p>
        </w:tc>
      </w:tr>
    </w:tbl>
    <w:p w:rsidR="0039161C" w:rsidRPr="007356C1" w:rsidRDefault="0039161C">
      <w:pPr>
        <w:rPr>
          <w:rFonts w:cstheme="minorHAnsi"/>
          <w:sz w:val="18"/>
          <w:szCs w:val="18"/>
          <w:lang w:val="en-US"/>
        </w:rPr>
      </w:pPr>
    </w:p>
    <w:sectPr w:rsidR="0039161C" w:rsidRPr="007356C1" w:rsidSect="005B14A8">
      <w:pgSz w:w="16838" w:h="11906" w:orient="landscape"/>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a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1ABD"/>
    <w:multiLevelType w:val="hybridMultilevel"/>
    <w:tmpl w:val="F5C07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67B5A"/>
    <w:multiLevelType w:val="hybridMultilevel"/>
    <w:tmpl w:val="5D283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06B50"/>
    <w:multiLevelType w:val="hybridMultilevel"/>
    <w:tmpl w:val="348C7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27D5A"/>
    <w:multiLevelType w:val="hybridMultilevel"/>
    <w:tmpl w:val="920090E2"/>
    <w:lvl w:ilvl="0" w:tplc="9412DF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B48D0"/>
    <w:multiLevelType w:val="hybridMultilevel"/>
    <w:tmpl w:val="3E722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5F1982"/>
    <w:multiLevelType w:val="hybridMultilevel"/>
    <w:tmpl w:val="7174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E6E70"/>
    <w:multiLevelType w:val="hybridMultilevel"/>
    <w:tmpl w:val="55EA557E"/>
    <w:lvl w:ilvl="0" w:tplc="691A9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F1418"/>
    <w:multiLevelType w:val="hybridMultilevel"/>
    <w:tmpl w:val="0990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890C7E"/>
    <w:multiLevelType w:val="hybridMultilevel"/>
    <w:tmpl w:val="4054332C"/>
    <w:lvl w:ilvl="0" w:tplc="739248C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A731C"/>
    <w:multiLevelType w:val="multilevel"/>
    <w:tmpl w:val="748EFB70"/>
    <w:lvl w:ilvl="0">
      <w:start w:val="1"/>
      <w:numFmt w:val="decimal"/>
      <w:lvlText w:val="%1."/>
      <w:lvlJc w:val="left"/>
      <w:pPr>
        <w:ind w:left="720" w:hanging="360"/>
      </w:pPr>
      <w:rPr>
        <w:rFonts w:ascii="Arial" w:eastAsia="Arial" w:hAnsi="Arial" w:cs="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ED2D0D"/>
    <w:multiLevelType w:val="hybridMultilevel"/>
    <w:tmpl w:val="01A45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7B54FA"/>
    <w:multiLevelType w:val="hybridMultilevel"/>
    <w:tmpl w:val="70FE5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3"/>
  </w:num>
  <w:num w:numId="6">
    <w:abstractNumId w:val="12"/>
  </w:num>
  <w:num w:numId="7">
    <w:abstractNumId w:val="0"/>
  </w:num>
  <w:num w:numId="8">
    <w:abstractNumId w:val="5"/>
  </w:num>
  <w:num w:numId="9">
    <w:abstractNumId w:val="10"/>
  </w:num>
  <w:num w:numId="10">
    <w:abstractNumId w:val="2"/>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1C"/>
    <w:rsid w:val="0001749F"/>
    <w:rsid w:val="000F6669"/>
    <w:rsid w:val="000F6A33"/>
    <w:rsid w:val="00122FA1"/>
    <w:rsid w:val="00127AB1"/>
    <w:rsid w:val="001E0ED6"/>
    <w:rsid w:val="002F5095"/>
    <w:rsid w:val="003526EE"/>
    <w:rsid w:val="0039161C"/>
    <w:rsid w:val="0041486C"/>
    <w:rsid w:val="0044706E"/>
    <w:rsid w:val="004864E7"/>
    <w:rsid w:val="00492891"/>
    <w:rsid w:val="005244DF"/>
    <w:rsid w:val="00590985"/>
    <w:rsid w:val="005B14A8"/>
    <w:rsid w:val="006221B6"/>
    <w:rsid w:val="006D2F2B"/>
    <w:rsid w:val="006E0F17"/>
    <w:rsid w:val="006E371C"/>
    <w:rsid w:val="006E7816"/>
    <w:rsid w:val="007356C1"/>
    <w:rsid w:val="00773DBF"/>
    <w:rsid w:val="007D74FC"/>
    <w:rsid w:val="008073F9"/>
    <w:rsid w:val="00902354"/>
    <w:rsid w:val="00902B33"/>
    <w:rsid w:val="0095583A"/>
    <w:rsid w:val="00A06CA7"/>
    <w:rsid w:val="00A30686"/>
    <w:rsid w:val="00A93438"/>
    <w:rsid w:val="00AF36B8"/>
    <w:rsid w:val="00B02CAE"/>
    <w:rsid w:val="00BA0036"/>
    <w:rsid w:val="00BA4D09"/>
    <w:rsid w:val="00C56FCE"/>
    <w:rsid w:val="00CC58F6"/>
    <w:rsid w:val="00E141A9"/>
    <w:rsid w:val="00EF70D1"/>
    <w:rsid w:val="00F37178"/>
    <w:rsid w:val="00F43F3C"/>
    <w:rsid w:val="00FC129E"/>
    <w:rsid w:val="00FC7200"/>
    <w:rsid w:val="00FE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25C8F-4637-4F0C-BDED-9E556199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29E"/>
    <w:pPr>
      <w:ind w:left="720"/>
      <w:contextualSpacing/>
    </w:pPr>
  </w:style>
  <w:style w:type="paragraph" w:styleId="BalloonText">
    <w:name w:val="Balloon Text"/>
    <w:basedOn w:val="Normal"/>
    <w:link w:val="BalloonTextChar"/>
    <w:uiPriority w:val="99"/>
    <w:semiHidden/>
    <w:unhideWhenUsed/>
    <w:rsid w:val="0095583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5583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382878">
      <w:bodyDiv w:val="1"/>
      <w:marLeft w:val="0"/>
      <w:marRight w:val="0"/>
      <w:marTop w:val="0"/>
      <w:marBottom w:val="0"/>
      <w:divBdr>
        <w:top w:val="none" w:sz="0" w:space="0" w:color="auto"/>
        <w:left w:val="none" w:sz="0" w:space="0" w:color="auto"/>
        <w:bottom w:val="none" w:sz="0" w:space="0" w:color="auto"/>
        <w:right w:val="none" w:sz="0" w:space="0" w:color="auto"/>
      </w:divBdr>
    </w:div>
    <w:div w:id="20252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Janine Taylor</cp:lastModifiedBy>
  <cp:revision>5</cp:revision>
  <cp:lastPrinted>2024-10-25T13:09:00Z</cp:lastPrinted>
  <dcterms:created xsi:type="dcterms:W3CDTF">2024-09-13T12:59:00Z</dcterms:created>
  <dcterms:modified xsi:type="dcterms:W3CDTF">2024-10-25T13:11:00Z</dcterms:modified>
</cp:coreProperties>
</file>